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16510">
      <w:pPr>
        <w:pStyle w:val="14"/>
        <w:shd w:val="clear" w:color="auto" w:fill="auto"/>
        <w:spacing w:after="300" w:line="274" w:lineRule="exact"/>
        <w:jc w:val="center"/>
        <w:rPr>
          <w:b/>
          <w:lang w:val="ru-RU"/>
        </w:rPr>
      </w:pPr>
    </w:p>
    <w:p w14:paraId="3D060362">
      <w:pPr>
        <w:rPr>
          <w:rFonts w:hint="default" w:asciiTheme="minorHAnsi" w:hAnsiTheme="minorHAnsi" w:cstheme="minorHAnsi"/>
          <w:b/>
          <w:bCs/>
          <w:color w:val="000000"/>
          <w:sz w:val="24"/>
          <w:szCs w:val="24"/>
          <w:lang w:val="ru-RU"/>
        </w:rPr>
      </w:pPr>
      <w:r>
        <w:rPr>
          <w:rFonts w:asciiTheme="minorHAnsi" w:hAnsiTheme="minorHAnsi" w:cstheme="minorHAnsi"/>
          <w:b/>
          <w:bCs/>
          <w:color w:val="000000"/>
          <w:sz w:val="24"/>
          <w:szCs w:val="24"/>
        </w:rPr>
        <w:drawing>
          <wp:inline distT="0" distB="0" distL="114300" distR="114300">
            <wp:extent cx="6080760" cy="8369935"/>
            <wp:effectExtent l="0" t="0" r="15240" b="12065"/>
            <wp:docPr id="4" name="Изображение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001"/>
                    <pic:cNvPicPr>
                      <a:picLocks noChangeAspect="1"/>
                    </pic:cNvPicPr>
                  </pic:nvPicPr>
                  <pic:blipFill>
                    <a:blip r:embed="rId5"/>
                    <a:stretch>
                      <a:fillRect/>
                    </a:stretch>
                  </pic:blipFill>
                  <pic:spPr>
                    <a:xfrm>
                      <a:off x="0" y="0"/>
                      <a:ext cx="6080760" cy="8369935"/>
                    </a:xfrm>
                    <a:prstGeom prst="rect">
                      <a:avLst/>
                    </a:prstGeom>
                  </pic:spPr>
                </pic:pic>
              </a:graphicData>
            </a:graphic>
          </wp:inline>
        </w:drawing>
      </w:r>
      <w:r>
        <w:rPr>
          <w:rFonts w:asciiTheme="minorHAnsi" w:hAnsiTheme="minorHAnsi" w:cstheme="minorHAnsi"/>
          <w:b/>
          <w:bCs/>
          <w:color w:val="000000"/>
          <w:sz w:val="24"/>
          <w:szCs w:val="24"/>
        </w:rPr>
        <w:br w:type="page"/>
      </w:r>
    </w:p>
    <w:p w14:paraId="21D64388">
      <w:pPr>
        <w:pStyle w:val="14"/>
        <w:shd w:val="clear" w:color="auto" w:fill="auto"/>
        <w:spacing w:after="0" w:line="274" w:lineRule="exact"/>
        <w:jc w:val="center"/>
        <w:rPr>
          <w:b/>
          <w:sz w:val="24"/>
          <w:szCs w:val="24"/>
          <w:lang w:val="ru-RU"/>
        </w:rPr>
      </w:pPr>
      <w:r>
        <w:rPr>
          <w:rFonts w:asciiTheme="minorHAnsi" w:hAnsiTheme="minorHAnsi" w:cstheme="minorHAnsi"/>
          <w:b/>
          <w:bCs/>
          <w:color w:val="000000"/>
          <w:sz w:val="24"/>
          <w:szCs w:val="24"/>
        </w:rPr>
        <w:t>Содержание</w:t>
      </w:r>
    </w:p>
    <w:tbl>
      <w:tblPr>
        <w:tblStyle w:val="5"/>
        <w:tblpPr w:leftFromText="180" w:rightFromText="180" w:bottomFromText="200" w:vertAnchor="text" w:horzAnchor="margin" w:tblpY="4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7514"/>
        <w:gridCol w:w="771"/>
      </w:tblGrid>
      <w:tr w14:paraId="5639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8" w:type="dxa"/>
            <w:tcBorders>
              <w:top w:val="single" w:color="auto" w:sz="4" w:space="0"/>
              <w:left w:val="single" w:color="auto" w:sz="4" w:space="0"/>
              <w:bottom w:val="single" w:color="auto" w:sz="4" w:space="0"/>
              <w:right w:val="single" w:color="auto" w:sz="4" w:space="0"/>
            </w:tcBorders>
          </w:tcPr>
          <w:p w14:paraId="0E52D351">
            <w:pPr>
              <w:spacing w:before="0" w:beforeAutospacing="0" w:after="0" w:afterAutospacing="0" w:line="276" w:lineRule="auto"/>
              <w:rPr>
                <w:rFonts w:eastAsia="Times New Roman" w:cstheme="minorHAnsi"/>
                <w:b/>
                <w:sz w:val="24"/>
                <w:szCs w:val="24"/>
              </w:rPr>
            </w:pPr>
            <w:r>
              <w:rPr>
                <w:rFonts w:cstheme="minorHAnsi"/>
                <w:b/>
                <w:sz w:val="24"/>
                <w:szCs w:val="24"/>
              </w:rPr>
              <w:t>№ п/п</w:t>
            </w:r>
          </w:p>
        </w:tc>
        <w:tc>
          <w:tcPr>
            <w:tcW w:w="7514" w:type="dxa"/>
            <w:tcBorders>
              <w:top w:val="single" w:color="auto" w:sz="4" w:space="0"/>
              <w:left w:val="single" w:color="auto" w:sz="4" w:space="0"/>
              <w:bottom w:val="single" w:color="auto" w:sz="4" w:space="0"/>
              <w:right w:val="single" w:color="auto" w:sz="4" w:space="0"/>
            </w:tcBorders>
          </w:tcPr>
          <w:p w14:paraId="74E9E432">
            <w:pPr>
              <w:spacing w:before="0" w:beforeAutospacing="0" w:after="0" w:afterAutospacing="0" w:line="276" w:lineRule="auto"/>
              <w:rPr>
                <w:rFonts w:eastAsia="Times New Roman" w:cstheme="minorHAnsi"/>
                <w:sz w:val="24"/>
                <w:szCs w:val="24"/>
              </w:rPr>
            </w:pPr>
          </w:p>
        </w:tc>
        <w:tc>
          <w:tcPr>
            <w:tcW w:w="771" w:type="dxa"/>
            <w:tcBorders>
              <w:top w:val="single" w:color="auto" w:sz="4" w:space="0"/>
              <w:left w:val="single" w:color="auto" w:sz="4" w:space="0"/>
              <w:bottom w:val="single" w:color="auto" w:sz="4" w:space="0"/>
              <w:right w:val="single" w:color="auto" w:sz="4" w:space="0"/>
            </w:tcBorders>
          </w:tcPr>
          <w:p w14:paraId="14EB6933">
            <w:pPr>
              <w:spacing w:before="0" w:beforeAutospacing="0" w:after="0" w:afterAutospacing="0" w:line="276" w:lineRule="auto"/>
              <w:rPr>
                <w:rFonts w:eastAsia="Times New Roman" w:cstheme="minorHAnsi"/>
                <w:sz w:val="24"/>
                <w:szCs w:val="24"/>
              </w:rPr>
            </w:pPr>
          </w:p>
        </w:tc>
      </w:tr>
      <w:tr w14:paraId="31D9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58" w:type="dxa"/>
            <w:tcBorders>
              <w:top w:val="single" w:color="auto" w:sz="4" w:space="0"/>
              <w:left w:val="single" w:color="auto" w:sz="4" w:space="0"/>
              <w:bottom w:val="single" w:color="auto" w:sz="4" w:space="0"/>
              <w:right w:val="single" w:color="auto" w:sz="4" w:space="0"/>
            </w:tcBorders>
          </w:tcPr>
          <w:p w14:paraId="5EE1073E">
            <w:pPr>
              <w:spacing w:before="0" w:beforeAutospacing="0" w:after="0" w:afterAutospacing="0" w:line="276" w:lineRule="auto"/>
              <w:rPr>
                <w:rFonts w:eastAsia="Times New Roman" w:cstheme="minorHAnsi"/>
                <w:sz w:val="24"/>
                <w:szCs w:val="24"/>
              </w:rPr>
            </w:pPr>
          </w:p>
        </w:tc>
        <w:tc>
          <w:tcPr>
            <w:tcW w:w="7514" w:type="dxa"/>
            <w:tcBorders>
              <w:top w:val="single" w:color="auto" w:sz="4" w:space="0"/>
              <w:left w:val="single" w:color="auto" w:sz="4" w:space="0"/>
              <w:bottom w:val="single" w:color="auto" w:sz="4" w:space="0"/>
              <w:right w:val="single" w:color="auto" w:sz="4" w:space="0"/>
            </w:tcBorders>
          </w:tcPr>
          <w:p w14:paraId="4AA41352">
            <w:pPr>
              <w:spacing w:before="0" w:beforeAutospacing="0" w:after="0" w:afterAutospacing="0" w:line="276" w:lineRule="auto"/>
              <w:jc w:val="center"/>
              <w:rPr>
                <w:rFonts w:eastAsia="Times New Roman" w:cstheme="minorHAnsi"/>
                <w:sz w:val="24"/>
                <w:szCs w:val="24"/>
                <w:lang w:val="ru-RU"/>
              </w:rPr>
            </w:pPr>
            <w:r>
              <w:rPr>
                <w:sz w:val="24"/>
                <w:szCs w:val="24"/>
                <w:lang w:val="ru-RU"/>
              </w:rPr>
              <w:t xml:space="preserve">№ п/п, Наименование разделов Страницы </w:t>
            </w:r>
          </w:p>
        </w:tc>
        <w:tc>
          <w:tcPr>
            <w:tcW w:w="771" w:type="dxa"/>
            <w:tcBorders>
              <w:top w:val="single" w:color="auto" w:sz="4" w:space="0"/>
              <w:left w:val="single" w:color="auto" w:sz="4" w:space="0"/>
              <w:bottom w:val="single" w:color="auto" w:sz="4" w:space="0"/>
              <w:right w:val="single" w:color="auto" w:sz="4" w:space="0"/>
            </w:tcBorders>
          </w:tcPr>
          <w:p w14:paraId="1C7A6FC3">
            <w:pPr>
              <w:spacing w:before="0" w:beforeAutospacing="0" w:after="0" w:afterAutospacing="0" w:line="276" w:lineRule="auto"/>
              <w:rPr>
                <w:rFonts w:eastAsia="Times New Roman" w:cstheme="minorHAnsi"/>
                <w:sz w:val="24"/>
                <w:szCs w:val="24"/>
                <w:lang w:val="ru-RU"/>
              </w:rPr>
            </w:pPr>
          </w:p>
        </w:tc>
      </w:tr>
      <w:tr w14:paraId="45D8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8" w:type="dxa"/>
            <w:tcBorders>
              <w:top w:val="single" w:color="auto" w:sz="4" w:space="0"/>
              <w:left w:val="single" w:color="auto" w:sz="4" w:space="0"/>
              <w:bottom w:val="single" w:color="auto" w:sz="4" w:space="0"/>
              <w:right w:val="single" w:color="auto" w:sz="4" w:space="0"/>
            </w:tcBorders>
          </w:tcPr>
          <w:p w14:paraId="6C50DCAC">
            <w:pPr>
              <w:spacing w:before="0" w:beforeAutospacing="0" w:after="0" w:afterAutospacing="0" w:line="276" w:lineRule="auto"/>
              <w:rPr>
                <w:rFonts w:cstheme="minorHAnsi"/>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371BB099">
            <w:pPr>
              <w:spacing w:before="0" w:beforeAutospacing="0" w:after="0" w:afterAutospacing="0" w:line="276" w:lineRule="auto"/>
              <w:jc w:val="center"/>
              <w:rPr>
                <w:b/>
                <w:sz w:val="24"/>
                <w:szCs w:val="24"/>
                <w:lang w:val="ru-RU"/>
              </w:rPr>
            </w:pPr>
            <w:r>
              <w:rPr>
                <w:b/>
                <w:sz w:val="24"/>
                <w:szCs w:val="24"/>
              </w:rPr>
              <w:t>I</w:t>
            </w:r>
            <w:r>
              <w:rPr>
                <w:b/>
                <w:sz w:val="24"/>
                <w:szCs w:val="24"/>
                <w:lang w:val="ru-RU"/>
              </w:rPr>
              <w:t xml:space="preserve"> ОБЩИЕ ПОЛОЖЕНИЯ</w:t>
            </w:r>
          </w:p>
        </w:tc>
        <w:tc>
          <w:tcPr>
            <w:tcW w:w="771" w:type="dxa"/>
            <w:tcBorders>
              <w:top w:val="single" w:color="auto" w:sz="4" w:space="0"/>
              <w:left w:val="single" w:color="auto" w:sz="4" w:space="0"/>
              <w:bottom w:val="single" w:color="auto" w:sz="4" w:space="0"/>
              <w:right w:val="single" w:color="auto" w:sz="4" w:space="0"/>
            </w:tcBorders>
          </w:tcPr>
          <w:p w14:paraId="324DE9F6">
            <w:pPr>
              <w:spacing w:before="0" w:beforeAutospacing="0" w:after="0" w:afterAutospacing="0" w:line="276" w:lineRule="auto"/>
              <w:rPr>
                <w:rFonts w:eastAsia="Times New Roman" w:cstheme="minorHAnsi"/>
                <w:sz w:val="24"/>
                <w:szCs w:val="24"/>
                <w:lang w:val="ru-RU"/>
              </w:rPr>
            </w:pPr>
          </w:p>
        </w:tc>
      </w:tr>
      <w:tr w14:paraId="48F5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58" w:type="dxa"/>
            <w:tcBorders>
              <w:top w:val="single" w:color="auto" w:sz="4" w:space="0"/>
              <w:left w:val="single" w:color="auto" w:sz="4" w:space="0"/>
              <w:bottom w:val="single" w:color="auto" w:sz="4" w:space="0"/>
              <w:right w:val="single" w:color="auto" w:sz="4" w:space="0"/>
            </w:tcBorders>
          </w:tcPr>
          <w:p w14:paraId="54146637">
            <w:pPr>
              <w:spacing w:before="0" w:beforeAutospacing="0" w:after="0" w:afterAutospacing="0" w:line="276" w:lineRule="auto"/>
              <w:rPr>
                <w:rFonts w:cstheme="minorHAnsi"/>
                <w:sz w:val="24"/>
                <w:szCs w:val="24"/>
                <w:lang w:val="ru-RU"/>
              </w:rPr>
            </w:pPr>
            <w:r>
              <w:rPr>
                <w:rFonts w:cstheme="minorHAnsi"/>
                <w:sz w:val="24"/>
                <w:szCs w:val="24"/>
                <w:lang w:val="ru-RU"/>
              </w:rPr>
              <w:t>1.1.</w:t>
            </w:r>
          </w:p>
          <w:p w14:paraId="5DF6369B">
            <w:pPr>
              <w:spacing w:before="0" w:beforeAutospacing="0" w:after="0" w:afterAutospacing="0" w:line="276" w:lineRule="auto"/>
              <w:rPr>
                <w:rFonts w:cstheme="minorHAnsi"/>
                <w:sz w:val="24"/>
                <w:szCs w:val="24"/>
                <w:lang w:val="ru-RU"/>
              </w:rPr>
            </w:pPr>
            <w:r>
              <w:rPr>
                <w:rFonts w:cstheme="minorHAnsi"/>
                <w:sz w:val="24"/>
                <w:szCs w:val="24"/>
                <w:lang w:val="ru-RU"/>
              </w:rPr>
              <w:t>1.2.</w:t>
            </w:r>
          </w:p>
        </w:tc>
        <w:tc>
          <w:tcPr>
            <w:tcW w:w="7514" w:type="dxa"/>
            <w:tcBorders>
              <w:top w:val="single" w:color="auto" w:sz="4" w:space="0"/>
              <w:left w:val="single" w:color="auto" w:sz="4" w:space="0"/>
              <w:bottom w:val="single" w:color="auto" w:sz="4" w:space="0"/>
              <w:right w:val="single" w:color="auto" w:sz="4" w:space="0"/>
            </w:tcBorders>
          </w:tcPr>
          <w:p w14:paraId="3DC3B32C">
            <w:pPr>
              <w:spacing w:before="0" w:beforeAutospacing="0" w:after="0" w:afterAutospacing="0" w:line="276" w:lineRule="auto"/>
              <w:jc w:val="center"/>
              <w:rPr>
                <w:sz w:val="24"/>
                <w:szCs w:val="24"/>
                <w:lang w:val="ru-RU"/>
              </w:rPr>
            </w:pPr>
            <w:r>
              <w:rPr>
                <w:sz w:val="24"/>
                <w:szCs w:val="24"/>
                <w:lang w:val="ru-RU"/>
              </w:rPr>
              <w:t xml:space="preserve">Введение </w:t>
            </w:r>
          </w:p>
          <w:p w14:paraId="28A2DC85">
            <w:pPr>
              <w:spacing w:before="0" w:beforeAutospacing="0" w:after="0" w:afterAutospacing="0" w:line="276" w:lineRule="auto"/>
              <w:jc w:val="center"/>
              <w:rPr>
                <w:sz w:val="24"/>
                <w:szCs w:val="24"/>
                <w:lang w:val="ru-RU"/>
              </w:rPr>
            </w:pPr>
            <w:r>
              <w:rPr>
                <w:sz w:val="24"/>
                <w:szCs w:val="24"/>
                <w:lang w:val="ru-RU"/>
              </w:rPr>
              <w:t>Список используемых сокращений</w:t>
            </w:r>
          </w:p>
        </w:tc>
        <w:tc>
          <w:tcPr>
            <w:tcW w:w="771" w:type="dxa"/>
            <w:tcBorders>
              <w:top w:val="single" w:color="auto" w:sz="4" w:space="0"/>
              <w:left w:val="single" w:color="auto" w:sz="4" w:space="0"/>
              <w:bottom w:val="single" w:color="auto" w:sz="4" w:space="0"/>
              <w:right w:val="single" w:color="auto" w:sz="4" w:space="0"/>
            </w:tcBorders>
          </w:tcPr>
          <w:p w14:paraId="5BA8202C">
            <w:pPr>
              <w:spacing w:before="0" w:beforeAutospacing="0" w:after="0" w:afterAutospacing="0" w:line="276" w:lineRule="auto"/>
              <w:rPr>
                <w:rFonts w:eastAsia="Times New Roman" w:cstheme="minorHAnsi"/>
                <w:sz w:val="24"/>
                <w:szCs w:val="24"/>
                <w:lang w:val="ru-RU"/>
              </w:rPr>
            </w:pPr>
          </w:p>
        </w:tc>
      </w:tr>
      <w:tr w14:paraId="48F1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Borders>
              <w:top w:val="single" w:color="auto" w:sz="4" w:space="0"/>
              <w:left w:val="single" w:color="auto" w:sz="4" w:space="0"/>
              <w:bottom w:val="single" w:color="auto" w:sz="4" w:space="0"/>
              <w:right w:val="single" w:color="auto" w:sz="4" w:space="0"/>
            </w:tcBorders>
          </w:tcPr>
          <w:p w14:paraId="206A0281">
            <w:pPr>
              <w:spacing w:before="0" w:beforeAutospacing="0" w:after="0" w:afterAutospacing="0"/>
              <w:jc w:val="center"/>
              <w:rPr>
                <w:rFonts w:eastAsia="Times New Roman" w:cstheme="minorHAnsi"/>
                <w:sz w:val="24"/>
                <w:szCs w:val="24"/>
                <w:lang w:val="ru-RU"/>
              </w:rPr>
            </w:pPr>
          </w:p>
          <w:p w14:paraId="610D10C0">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2.1.</w:t>
            </w:r>
          </w:p>
          <w:p w14:paraId="53D30B40">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2.1.1.</w:t>
            </w:r>
          </w:p>
          <w:p w14:paraId="6EA895A3">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2.1.2.</w:t>
            </w:r>
          </w:p>
          <w:p w14:paraId="48E7CB8A">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2.1.3.</w:t>
            </w:r>
          </w:p>
        </w:tc>
        <w:tc>
          <w:tcPr>
            <w:tcW w:w="7514" w:type="dxa"/>
            <w:tcBorders>
              <w:top w:val="single" w:color="auto" w:sz="4" w:space="0"/>
              <w:left w:val="single" w:color="auto" w:sz="4" w:space="0"/>
              <w:bottom w:val="single" w:color="auto" w:sz="4" w:space="0"/>
              <w:right w:val="single" w:color="auto" w:sz="4" w:space="0"/>
            </w:tcBorders>
          </w:tcPr>
          <w:p w14:paraId="20D87966">
            <w:pPr>
              <w:spacing w:before="0" w:beforeAutospacing="0" w:after="0" w:afterAutospacing="0"/>
              <w:rPr>
                <w:rFonts w:cstheme="minorHAnsi"/>
                <w:sz w:val="24"/>
                <w:szCs w:val="24"/>
                <w:lang w:val="ru-RU"/>
              </w:rPr>
            </w:pPr>
            <w:r>
              <w:rPr>
                <w:rFonts w:cstheme="minorHAnsi"/>
                <w:b/>
                <w:sz w:val="24"/>
                <w:szCs w:val="24"/>
              </w:rPr>
              <w:t>II</w:t>
            </w:r>
            <w:r>
              <w:rPr>
                <w:rFonts w:hint="default" w:cstheme="minorHAnsi"/>
                <w:b/>
                <w:sz w:val="24"/>
                <w:szCs w:val="24"/>
                <w:lang w:val="ru-RU"/>
              </w:rPr>
              <w:t xml:space="preserve"> </w:t>
            </w:r>
            <w:r>
              <w:rPr>
                <w:rFonts w:cstheme="minorHAnsi"/>
                <w:b/>
                <w:sz w:val="24"/>
                <w:szCs w:val="24"/>
                <w:lang w:val="ru-RU"/>
              </w:rPr>
              <w:t>ЦЕЛЕВОЙ РАЗДЕЛ</w:t>
            </w:r>
          </w:p>
          <w:p w14:paraId="46360993">
            <w:pPr>
              <w:spacing w:before="0" w:beforeAutospacing="0" w:after="0" w:afterAutospacing="0"/>
              <w:rPr>
                <w:rFonts w:cstheme="minorHAnsi"/>
                <w:sz w:val="24"/>
                <w:szCs w:val="24"/>
                <w:lang w:val="ru-RU"/>
              </w:rPr>
            </w:pPr>
            <w:r>
              <w:rPr>
                <w:rFonts w:cstheme="minorHAnsi"/>
                <w:sz w:val="24"/>
                <w:szCs w:val="24"/>
                <w:lang w:val="ru-RU"/>
              </w:rPr>
              <w:t>Пояснительная записка</w:t>
            </w:r>
          </w:p>
          <w:p w14:paraId="7C23A20D">
            <w:pPr>
              <w:spacing w:before="0" w:beforeAutospacing="0" w:after="0" w:afterAutospacing="0" w:line="276" w:lineRule="auto"/>
              <w:rPr>
                <w:rFonts w:eastAsia="Times New Roman" w:cstheme="minorHAnsi"/>
                <w:sz w:val="24"/>
                <w:szCs w:val="24"/>
                <w:lang w:val="ru-RU"/>
              </w:rPr>
            </w:pPr>
            <w:r>
              <w:rPr>
                <w:lang w:val="ru-RU"/>
              </w:rPr>
              <w:t xml:space="preserve">Цель и задачи реализации Программы </w:t>
            </w:r>
          </w:p>
          <w:p w14:paraId="0939F168">
            <w:pPr>
              <w:spacing w:before="0" w:beforeAutospacing="0" w:after="0" w:afterAutospacing="0" w:line="276" w:lineRule="auto"/>
              <w:rPr>
                <w:rFonts w:eastAsia="Times New Roman" w:cstheme="minorHAnsi"/>
                <w:sz w:val="24"/>
                <w:szCs w:val="24"/>
                <w:lang w:val="ru-RU"/>
              </w:rPr>
            </w:pPr>
            <w:r>
              <w:rPr>
                <w:sz w:val="24"/>
                <w:szCs w:val="24"/>
                <w:lang w:val="ru-RU"/>
              </w:rPr>
              <w:t xml:space="preserve"> Значимые для разработки и реализации Программы характеристики</w:t>
            </w:r>
          </w:p>
          <w:p w14:paraId="5B0A4974">
            <w:pPr>
              <w:spacing w:before="0" w:beforeAutospacing="0" w:after="0" w:afterAutospacing="0" w:line="276" w:lineRule="auto"/>
              <w:rPr>
                <w:rFonts w:eastAsia="Times New Roman" w:cstheme="minorHAnsi"/>
                <w:sz w:val="24"/>
                <w:szCs w:val="24"/>
                <w:lang w:val="ru-RU"/>
              </w:rPr>
            </w:pPr>
            <w:r>
              <w:rPr>
                <w:lang w:val="ru-RU"/>
              </w:rPr>
              <w:t>Принципы и подходы к формированию Программы</w:t>
            </w:r>
          </w:p>
        </w:tc>
        <w:tc>
          <w:tcPr>
            <w:tcW w:w="771" w:type="dxa"/>
            <w:tcBorders>
              <w:top w:val="single" w:color="auto" w:sz="4" w:space="0"/>
              <w:left w:val="single" w:color="auto" w:sz="4" w:space="0"/>
              <w:bottom w:val="single" w:color="auto" w:sz="4" w:space="0"/>
              <w:right w:val="single" w:color="auto" w:sz="4" w:space="0"/>
            </w:tcBorders>
          </w:tcPr>
          <w:p w14:paraId="717579D1">
            <w:pPr>
              <w:spacing w:before="0" w:beforeAutospacing="0" w:after="0" w:afterAutospacing="0"/>
              <w:rPr>
                <w:rFonts w:eastAsia="Times New Roman" w:cstheme="minorHAnsi"/>
                <w:sz w:val="24"/>
                <w:szCs w:val="24"/>
                <w:lang w:val="ru-RU"/>
              </w:rPr>
            </w:pPr>
          </w:p>
          <w:p w14:paraId="33010603">
            <w:pPr>
              <w:spacing w:before="0" w:beforeAutospacing="0" w:after="0" w:afterAutospacing="0" w:line="276" w:lineRule="auto"/>
              <w:rPr>
                <w:rFonts w:eastAsia="Times New Roman" w:cstheme="minorHAnsi"/>
                <w:sz w:val="24"/>
                <w:szCs w:val="24"/>
                <w:lang w:val="ru-RU"/>
              </w:rPr>
            </w:pPr>
          </w:p>
        </w:tc>
      </w:tr>
      <w:tr w14:paraId="28C3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958" w:type="dxa"/>
            <w:tcBorders>
              <w:top w:val="single" w:color="auto" w:sz="4" w:space="0"/>
              <w:left w:val="single" w:color="auto" w:sz="4" w:space="0"/>
              <w:bottom w:val="single" w:color="auto" w:sz="4" w:space="0"/>
              <w:right w:val="single" w:color="auto" w:sz="4" w:space="0"/>
            </w:tcBorders>
          </w:tcPr>
          <w:p w14:paraId="459E5721">
            <w:pPr>
              <w:spacing w:before="0" w:beforeAutospacing="0" w:after="0" w:afterAutospacing="0" w:line="276" w:lineRule="auto"/>
              <w:jc w:val="both"/>
              <w:rPr>
                <w:rFonts w:eastAsia="Times New Roman" w:cstheme="minorHAnsi"/>
                <w:sz w:val="24"/>
                <w:szCs w:val="24"/>
                <w:lang w:val="ru-RU"/>
              </w:rPr>
            </w:pPr>
            <w:r>
              <w:rPr>
                <w:rFonts w:eastAsia="Times New Roman" w:cstheme="minorHAnsi"/>
                <w:sz w:val="24"/>
                <w:szCs w:val="24"/>
                <w:lang w:val="ru-RU"/>
              </w:rPr>
              <w:t>2.1.4.</w:t>
            </w:r>
          </w:p>
        </w:tc>
        <w:tc>
          <w:tcPr>
            <w:tcW w:w="7514" w:type="dxa"/>
            <w:tcBorders>
              <w:top w:val="single" w:color="auto" w:sz="4" w:space="0"/>
              <w:left w:val="single" w:color="auto" w:sz="4" w:space="0"/>
              <w:bottom w:val="single" w:color="auto" w:sz="4" w:space="0"/>
              <w:right w:val="single" w:color="auto" w:sz="4" w:space="0"/>
            </w:tcBorders>
          </w:tcPr>
          <w:p w14:paraId="2D16C2D6">
            <w:pPr>
              <w:pStyle w:val="17"/>
              <w:keepNext/>
              <w:keepLines/>
              <w:tabs>
                <w:tab w:val="left" w:pos="577"/>
              </w:tabs>
              <w:spacing w:after="0" w:line="320" w:lineRule="exact"/>
              <w:jc w:val="left"/>
              <w:rPr>
                <w:rFonts w:asciiTheme="minorHAnsi" w:hAnsiTheme="minorHAnsi" w:cstheme="minorHAnsi"/>
                <w:sz w:val="24"/>
                <w:szCs w:val="24"/>
                <w:lang w:val="ru-RU"/>
              </w:rPr>
            </w:pPr>
            <w:r>
              <w:rPr>
                <w:rFonts w:asciiTheme="minorHAnsi" w:hAnsiTheme="minorHAnsi" w:cstheme="minorHAnsi"/>
                <w:b w:val="0"/>
                <w:sz w:val="24"/>
                <w:szCs w:val="24"/>
                <w:lang w:val="ru-RU"/>
              </w:rPr>
              <w:t>Планируемые результаты освоения ООП ДО в разные периоды детства</w:t>
            </w:r>
          </w:p>
        </w:tc>
        <w:tc>
          <w:tcPr>
            <w:tcW w:w="771" w:type="dxa"/>
            <w:tcBorders>
              <w:top w:val="single" w:color="auto" w:sz="4" w:space="0"/>
              <w:left w:val="single" w:color="auto" w:sz="4" w:space="0"/>
              <w:bottom w:val="single" w:color="auto" w:sz="4" w:space="0"/>
              <w:right w:val="single" w:color="auto" w:sz="4" w:space="0"/>
            </w:tcBorders>
          </w:tcPr>
          <w:p w14:paraId="3144096E">
            <w:pPr>
              <w:spacing w:before="0" w:beforeAutospacing="0" w:after="0" w:afterAutospacing="0" w:line="276" w:lineRule="auto"/>
              <w:rPr>
                <w:rFonts w:eastAsia="Times New Roman" w:cstheme="minorHAnsi"/>
                <w:sz w:val="24"/>
                <w:szCs w:val="24"/>
                <w:lang w:val="ru-RU"/>
              </w:rPr>
            </w:pPr>
          </w:p>
        </w:tc>
      </w:tr>
      <w:tr w14:paraId="6D1A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8" w:type="dxa"/>
            <w:tcBorders>
              <w:top w:val="single" w:color="auto" w:sz="4" w:space="0"/>
              <w:left w:val="single" w:color="auto" w:sz="4" w:space="0"/>
              <w:bottom w:val="single" w:color="auto" w:sz="4" w:space="0"/>
              <w:right w:val="single" w:color="auto" w:sz="4" w:space="0"/>
            </w:tcBorders>
          </w:tcPr>
          <w:p w14:paraId="1978267D">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2.1.5.</w:t>
            </w:r>
          </w:p>
        </w:tc>
        <w:tc>
          <w:tcPr>
            <w:tcW w:w="7514" w:type="dxa"/>
            <w:tcBorders>
              <w:top w:val="single" w:color="auto" w:sz="4" w:space="0"/>
              <w:left w:val="single" w:color="auto" w:sz="4" w:space="0"/>
              <w:bottom w:val="single" w:color="auto" w:sz="4" w:space="0"/>
              <w:right w:val="single" w:color="auto" w:sz="4" w:space="0"/>
            </w:tcBorders>
          </w:tcPr>
          <w:p w14:paraId="72706C60">
            <w:pPr>
              <w:pStyle w:val="17"/>
              <w:keepNext/>
              <w:keepLines/>
              <w:tabs>
                <w:tab w:val="left" w:pos="577"/>
              </w:tabs>
              <w:spacing w:after="0" w:line="320" w:lineRule="exact"/>
              <w:jc w:val="left"/>
              <w:rPr>
                <w:rFonts w:asciiTheme="minorHAnsi" w:hAnsiTheme="minorHAnsi" w:cstheme="minorHAnsi"/>
                <w:b w:val="0"/>
                <w:sz w:val="24"/>
                <w:szCs w:val="24"/>
                <w:lang w:val="ru-RU"/>
              </w:rPr>
            </w:pPr>
            <w:r>
              <w:rPr>
                <w:b w:val="0"/>
                <w:sz w:val="24"/>
                <w:szCs w:val="24"/>
                <w:lang w:val="ru-RU"/>
              </w:rPr>
              <w:t>Система оценки результатов освоения Программы</w:t>
            </w:r>
            <w:r>
              <w:rPr>
                <w:rFonts w:hint="default"/>
                <w:b w:val="0"/>
                <w:sz w:val="24"/>
                <w:szCs w:val="24"/>
                <w:lang w:val="en-US"/>
              </w:rPr>
              <w:t xml:space="preserve"> </w:t>
            </w:r>
            <w:r>
              <w:rPr>
                <w:rStyle w:val="8"/>
                <w:rFonts w:asciiTheme="minorHAnsi" w:hAnsiTheme="minorHAnsi" w:cstheme="minorHAnsi"/>
                <w:b w:val="0"/>
                <w:bCs w:val="0"/>
                <w:sz w:val="24"/>
                <w:szCs w:val="24"/>
                <w:lang w:val="ru-RU"/>
              </w:rPr>
              <w:t>Педагогическая диагностика достижения планируемых результатов</w:t>
            </w:r>
          </w:p>
        </w:tc>
        <w:tc>
          <w:tcPr>
            <w:tcW w:w="771" w:type="dxa"/>
            <w:tcBorders>
              <w:top w:val="single" w:color="auto" w:sz="4" w:space="0"/>
              <w:left w:val="single" w:color="auto" w:sz="4" w:space="0"/>
              <w:bottom w:val="single" w:color="auto" w:sz="4" w:space="0"/>
              <w:right w:val="single" w:color="auto" w:sz="4" w:space="0"/>
            </w:tcBorders>
          </w:tcPr>
          <w:p w14:paraId="7A07D620">
            <w:pPr>
              <w:spacing w:before="0" w:beforeAutospacing="0" w:after="0" w:afterAutospacing="0" w:line="276" w:lineRule="auto"/>
              <w:rPr>
                <w:rFonts w:eastAsia="Times New Roman" w:cstheme="minorHAnsi"/>
                <w:sz w:val="24"/>
                <w:szCs w:val="24"/>
                <w:lang w:val="ru-RU"/>
              </w:rPr>
            </w:pPr>
          </w:p>
        </w:tc>
      </w:tr>
      <w:tr w14:paraId="5D2F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Borders>
              <w:top w:val="single" w:color="auto" w:sz="4" w:space="0"/>
              <w:left w:val="single" w:color="auto" w:sz="4" w:space="0"/>
              <w:bottom w:val="single" w:color="auto" w:sz="4" w:space="0"/>
              <w:right w:val="single" w:color="auto" w:sz="4" w:space="0"/>
            </w:tcBorders>
          </w:tcPr>
          <w:p w14:paraId="699D6C15">
            <w:pPr>
              <w:spacing w:before="0" w:beforeAutospacing="0" w:after="0" w:afterAutospacing="0" w:line="276" w:lineRule="auto"/>
              <w:rPr>
                <w:rFonts w:eastAsia="Times New Roman" w:cstheme="minorHAnsi"/>
                <w:b/>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284BE627">
            <w:pPr>
              <w:spacing w:before="0" w:beforeAutospacing="0" w:after="0" w:afterAutospacing="0" w:line="276" w:lineRule="auto"/>
              <w:jc w:val="center"/>
              <w:rPr>
                <w:rFonts w:eastAsia="Times New Roman" w:cstheme="minorHAnsi"/>
                <w:b/>
                <w:i/>
                <w:sz w:val="24"/>
                <w:szCs w:val="24"/>
              </w:rPr>
            </w:pPr>
            <w:r>
              <w:rPr>
                <w:rFonts w:cstheme="minorHAnsi"/>
                <w:b/>
                <w:sz w:val="24"/>
                <w:szCs w:val="24"/>
              </w:rPr>
              <w:t>III</w:t>
            </w:r>
            <w:r>
              <w:rPr>
                <w:rFonts w:hint="default" w:cstheme="minorHAnsi"/>
                <w:b/>
                <w:sz w:val="24"/>
                <w:szCs w:val="24"/>
                <w:lang w:val="ru-RU"/>
              </w:rPr>
              <w:t xml:space="preserve"> </w:t>
            </w:r>
            <w:r>
              <w:rPr>
                <w:rFonts w:cstheme="minorHAnsi"/>
                <w:b/>
                <w:sz w:val="24"/>
                <w:szCs w:val="24"/>
              </w:rPr>
              <w:t>СОДЕРЖАТЕЛЬНЫЙ РАЗДЕЛ</w:t>
            </w:r>
          </w:p>
        </w:tc>
        <w:tc>
          <w:tcPr>
            <w:tcW w:w="771" w:type="dxa"/>
            <w:tcBorders>
              <w:top w:val="single" w:color="auto" w:sz="4" w:space="0"/>
              <w:left w:val="single" w:color="auto" w:sz="4" w:space="0"/>
              <w:bottom w:val="single" w:color="auto" w:sz="4" w:space="0"/>
              <w:right w:val="single" w:color="auto" w:sz="4" w:space="0"/>
            </w:tcBorders>
          </w:tcPr>
          <w:p w14:paraId="3B4DC80A">
            <w:pPr>
              <w:spacing w:before="0" w:beforeAutospacing="0" w:after="0" w:afterAutospacing="0" w:line="276" w:lineRule="auto"/>
              <w:rPr>
                <w:rFonts w:eastAsia="Times New Roman" w:cstheme="minorHAnsi"/>
                <w:sz w:val="24"/>
                <w:szCs w:val="24"/>
                <w:lang w:val="ru-RU"/>
              </w:rPr>
            </w:pPr>
          </w:p>
        </w:tc>
      </w:tr>
      <w:tr w14:paraId="3AF1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958" w:type="dxa"/>
            <w:tcBorders>
              <w:top w:val="single" w:color="auto" w:sz="4" w:space="0"/>
              <w:left w:val="single" w:color="auto" w:sz="4" w:space="0"/>
              <w:right w:val="single" w:color="auto" w:sz="4" w:space="0"/>
            </w:tcBorders>
          </w:tcPr>
          <w:p w14:paraId="7D04CE67">
            <w:pPr>
              <w:spacing w:before="0" w:beforeAutospacing="0" w:after="0" w:afterAutospacing="0" w:line="276" w:lineRule="auto"/>
              <w:rPr>
                <w:rFonts w:cstheme="minorHAnsi"/>
                <w:sz w:val="24"/>
                <w:szCs w:val="24"/>
                <w:lang w:val="ru-RU"/>
              </w:rPr>
            </w:pPr>
            <w:r>
              <w:rPr>
                <w:rFonts w:cstheme="minorHAnsi"/>
                <w:sz w:val="24"/>
                <w:szCs w:val="24"/>
                <w:lang w:val="ru-RU"/>
              </w:rPr>
              <w:t>3.</w:t>
            </w:r>
            <w:r>
              <w:rPr>
                <w:rFonts w:cstheme="minorHAnsi"/>
                <w:sz w:val="24"/>
                <w:szCs w:val="24"/>
              </w:rPr>
              <w:t>1.</w:t>
            </w:r>
          </w:p>
          <w:p w14:paraId="0A7A97B6">
            <w:pPr>
              <w:spacing w:before="0" w:beforeAutospacing="0" w:after="0" w:afterAutospacing="0" w:line="276" w:lineRule="auto"/>
              <w:rPr>
                <w:rFonts w:eastAsia="Times New Roman" w:cstheme="minorHAnsi"/>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650BC62D">
            <w:pPr>
              <w:pStyle w:val="15"/>
              <w:spacing w:after="0"/>
              <w:ind w:left="0"/>
              <w:rPr>
                <w:rFonts w:asciiTheme="minorHAnsi" w:hAnsiTheme="minorHAnsi" w:cstheme="minorHAnsi"/>
                <w:sz w:val="24"/>
                <w:szCs w:val="24"/>
                <w:lang w:eastAsia="en-US"/>
              </w:rPr>
            </w:pPr>
            <w:r>
              <w:rPr>
                <w:rFonts w:asciiTheme="minorHAnsi" w:hAnsiTheme="minorHAnsi" w:cstheme="minorHAnsi"/>
                <w:sz w:val="24"/>
                <w:szCs w:val="24"/>
                <w:lang w:eastAsia="en-US"/>
              </w:rPr>
              <w:t xml:space="preserve">Задачи и содержание образовательной деятельности по каждой образовательной области для всех групп обучающихся </w:t>
            </w:r>
          </w:p>
        </w:tc>
        <w:tc>
          <w:tcPr>
            <w:tcW w:w="771" w:type="dxa"/>
            <w:tcBorders>
              <w:top w:val="single" w:color="auto" w:sz="4" w:space="0"/>
              <w:left w:val="single" w:color="auto" w:sz="4" w:space="0"/>
              <w:bottom w:val="single" w:color="auto" w:sz="4" w:space="0"/>
              <w:right w:val="single" w:color="auto" w:sz="4" w:space="0"/>
            </w:tcBorders>
          </w:tcPr>
          <w:p w14:paraId="59D52B3F">
            <w:pPr>
              <w:spacing w:before="0" w:beforeAutospacing="0" w:after="0" w:afterAutospacing="0" w:line="276" w:lineRule="auto"/>
              <w:rPr>
                <w:rFonts w:eastAsia="Times New Roman" w:cstheme="minorHAnsi"/>
                <w:sz w:val="24"/>
                <w:szCs w:val="24"/>
                <w:lang w:val="ru-RU"/>
              </w:rPr>
            </w:pPr>
          </w:p>
        </w:tc>
      </w:tr>
      <w:tr w14:paraId="4FA9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958" w:type="dxa"/>
            <w:tcBorders>
              <w:left w:val="single" w:color="auto" w:sz="4" w:space="0"/>
              <w:bottom w:val="single" w:color="auto" w:sz="4" w:space="0"/>
              <w:right w:val="single" w:color="auto" w:sz="4" w:space="0"/>
            </w:tcBorders>
          </w:tcPr>
          <w:p w14:paraId="74D63E5F">
            <w:pPr>
              <w:spacing w:before="0" w:beforeAutospacing="0" w:after="0" w:afterAutospacing="0" w:line="276" w:lineRule="auto"/>
              <w:rPr>
                <w:rFonts w:cstheme="minorHAnsi"/>
                <w:sz w:val="24"/>
                <w:szCs w:val="24"/>
                <w:lang w:val="ru-RU"/>
              </w:rPr>
            </w:pPr>
            <w:r>
              <w:rPr>
                <w:rFonts w:cstheme="minorHAnsi"/>
                <w:sz w:val="24"/>
                <w:szCs w:val="24"/>
                <w:lang w:val="ru-RU"/>
              </w:rPr>
              <w:t>3.2</w:t>
            </w:r>
          </w:p>
        </w:tc>
        <w:tc>
          <w:tcPr>
            <w:tcW w:w="7514" w:type="dxa"/>
            <w:tcBorders>
              <w:top w:val="single" w:color="auto" w:sz="4" w:space="0"/>
              <w:left w:val="single" w:color="auto" w:sz="4" w:space="0"/>
              <w:bottom w:val="single" w:color="auto" w:sz="4" w:space="0"/>
              <w:right w:val="single" w:color="auto" w:sz="4" w:space="0"/>
            </w:tcBorders>
          </w:tcPr>
          <w:p w14:paraId="6635BC60">
            <w:pPr>
              <w:pStyle w:val="15"/>
              <w:spacing w:after="0"/>
              <w:ind w:left="0"/>
              <w:rPr>
                <w:rFonts w:asciiTheme="minorHAnsi" w:hAnsiTheme="minorHAnsi" w:cstheme="minorHAnsi"/>
                <w:sz w:val="24"/>
                <w:szCs w:val="24"/>
                <w:lang w:eastAsia="en-US"/>
              </w:rPr>
            </w:pPr>
            <w:r>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r>
              <w:rPr>
                <w:rFonts w:cstheme="minorHAnsi"/>
                <w:color w:val="000000"/>
                <w:sz w:val="24"/>
                <w:szCs w:val="24"/>
              </w:rPr>
              <w:t xml:space="preserve"> в </w:t>
            </w:r>
            <w:r>
              <w:rPr>
                <w:rFonts w:ascii="Times New Roman" w:hAnsi="Times New Roman" w:cs="Times New Roman"/>
                <w:sz w:val="24"/>
                <w:szCs w:val="24"/>
              </w:rPr>
              <w:t>обязательной  части основной образовательной программы</w:t>
            </w:r>
          </w:p>
        </w:tc>
        <w:tc>
          <w:tcPr>
            <w:tcW w:w="771" w:type="dxa"/>
            <w:tcBorders>
              <w:top w:val="single" w:color="auto" w:sz="4" w:space="0"/>
              <w:left w:val="single" w:color="auto" w:sz="4" w:space="0"/>
              <w:bottom w:val="single" w:color="auto" w:sz="4" w:space="0"/>
              <w:right w:val="single" w:color="auto" w:sz="4" w:space="0"/>
            </w:tcBorders>
          </w:tcPr>
          <w:p w14:paraId="5BEBC388">
            <w:pPr>
              <w:spacing w:before="0" w:beforeAutospacing="0" w:after="0" w:afterAutospacing="0" w:line="276" w:lineRule="auto"/>
              <w:rPr>
                <w:rFonts w:eastAsia="Times New Roman" w:cstheme="minorHAnsi"/>
                <w:sz w:val="24"/>
                <w:szCs w:val="24"/>
                <w:lang w:val="ru-RU"/>
              </w:rPr>
            </w:pPr>
          </w:p>
        </w:tc>
      </w:tr>
      <w:tr w14:paraId="1E63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958" w:type="dxa"/>
            <w:tcBorders>
              <w:top w:val="single" w:color="auto" w:sz="4" w:space="0"/>
              <w:left w:val="single" w:color="auto" w:sz="4" w:space="0"/>
              <w:bottom w:val="single" w:color="auto" w:sz="4" w:space="0"/>
              <w:right w:val="single" w:color="auto" w:sz="4" w:space="0"/>
            </w:tcBorders>
          </w:tcPr>
          <w:p w14:paraId="63CB99A1">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3.3.</w:t>
            </w:r>
          </w:p>
        </w:tc>
        <w:tc>
          <w:tcPr>
            <w:tcW w:w="7514" w:type="dxa"/>
            <w:tcBorders>
              <w:top w:val="single" w:color="auto" w:sz="4" w:space="0"/>
              <w:left w:val="single" w:color="auto" w:sz="4" w:space="0"/>
              <w:bottom w:val="single" w:color="auto" w:sz="4" w:space="0"/>
              <w:right w:val="single" w:color="auto" w:sz="4" w:space="0"/>
            </w:tcBorders>
          </w:tcPr>
          <w:p w14:paraId="21A39E45">
            <w:pPr>
              <w:spacing w:line="360" w:lineRule="auto"/>
              <w:rPr>
                <w:bCs/>
                <w:color w:val="252525"/>
                <w:spacing w:val="-2"/>
                <w:sz w:val="24"/>
                <w:szCs w:val="24"/>
                <w:lang w:val="ru-RU"/>
              </w:rPr>
            </w:pPr>
            <w:r>
              <w:rPr>
                <w:rFonts w:ascii="Times New Roman" w:hAnsi="Times New Roman" w:cs="Times New Roman"/>
                <w:sz w:val="24"/>
                <w:szCs w:val="24"/>
                <w:lang w:val="ru-RU"/>
              </w:rPr>
              <w:t>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w:t>
            </w:r>
            <w:r>
              <w:rPr>
                <w:sz w:val="24"/>
                <w:szCs w:val="24"/>
                <w:lang w:val="ru-RU"/>
              </w:rPr>
              <w:t>.</w:t>
            </w:r>
          </w:p>
          <w:p w14:paraId="3EED707D">
            <w:pPr>
              <w:spacing w:before="0" w:beforeAutospacing="0" w:after="0" w:afterAutospacing="0" w:line="276" w:lineRule="auto"/>
              <w:rPr>
                <w:rFonts w:eastAsia="Times New Roman" w:cstheme="minorHAnsi"/>
                <w:sz w:val="24"/>
                <w:szCs w:val="24"/>
                <w:lang w:val="ru-RU"/>
              </w:rPr>
            </w:pPr>
          </w:p>
        </w:tc>
        <w:tc>
          <w:tcPr>
            <w:tcW w:w="771" w:type="dxa"/>
            <w:tcBorders>
              <w:top w:val="single" w:color="auto" w:sz="4" w:space="0"/>
              <w:left w:val="single" w:color="auto" w:sz="4" w:space="0"/>
              <w:bottom w:val="single" w:color="auto" w:sz="4" w:space="0"/>
              <w:right w:val="single" w:color="auto" w:sz="4" w:space="0"/>
            </w:tcBorders>
          </w:tcPr>
          <w:p w14:paraId="19C053D1">
            <w:pPr>
              <w:spacing w:before="0" w:beforeAutospacing="0" w:after="0" w:afterAutospacing="0" w:line="276" w:lineRule="auto"/>
              <w:rPr>
                <w:rFonts w:eastAsia="Times New Roman" w:cstheme="minorHAnsi"/>
                <w:sz w:val="24"/>
                <w:szCs w:val="24"/>
                <w:lang w:val="ru-RU"/>
              </w:rPr>
            </w:pPr>
          </w:p>
        </w:tc>
      </w:tr>
      <w:tr w14:paraId="7732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958" w:type="dxa"/>
            <w:tcBorders>
              <w:top w:val="single" w:color="auto" w:sz="4" w:space="0"/>
              <w:left w:val="single" w:color="auto" w:sz="4" w:space="0"/>
              <w:bottom w:val="single" w:color="auto" w:sz="4" w:space="0"/>
              <w:right w:val="single" w:color="auto" w:sz="4" w:space="0"/>
            </w:tcBorders>
          </w:tcPr>
          <w:p w14:paraId="29CDD3A7">
            <w:pPr>
              <w:spacing w:before="0" w:beforeAutospacing="0" w:after="0" w:afterAutospacing="0"/>
              <w:rPr>
                <w:rFonts w:eastAsia="Times New Roman" w:cstheme="minorHAnsi"/>
                <w:sz w:val="24"/>
                <w:szCs w:val="24"/>
                <w:lang w:val="ru-RU"/>
              </w:rPr>
            </w:pPr>
            <w:r>
              <w:rPr>
                <w:rFonts w:eastAsia="Times New Roman" w:cstheme="minorHAnsi"/>
                <w:sz w:val="24"/>
                <w:szCs w:val="24"/>
                <w:lang w:val="ru-RU"/>
              </w:rPr>
              <w:t>3.4.</w:t>
            </w:r>
          </w:p>
          <w:p w14:paraId="79147C72">
            <w:pPr>
              <w:spacing w:before="0" w:beforeAutospacing="0" w:after="0" w:afterAutospacing="0"/>
              <w:rPr>
                <w:rFonts w:eastAsia="Times New Roman" w:cstheme="minorHAnsi"/>
                <w:sz w:val="24"/>
                <w:szCs w:val="24"/>
                <w:lang w:val="ru-RU"/>
              </w:rPr>
            </w:pPr>
          </w:p>
          <w:p w14:paraId="2C47814B">
            <w:pPr>
              <w:spacing w:before="0" w:beforeAutospacing="0" w:after="0" w:afterAutospacing="0" w:line="276" w:lineRule="auto"/>
              <w:rPr>
                <w:rFonts w:eastAsia="Times New Roman" w:cstheme="minorHAnsi"/>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05012F3E">
            <w:pPr>
              <w:shd w:val="clear" w:color="auto" w:fill="FFFFFF"/>
              <w:spacing w:before="0" w:beforeAutospacing="0" w:after="0" w:afterAutospacing="0" w:line="276" w:lineRule="auto"/>
              <w:ind w:right="21"/>
              <w:rPr>
                <w:rFonts w:eastAsia="Times New Roman" w:cstheme="minorHAnsi"/>
                <w:sz w:val="24"/>
                <w:szCs w:val="24"/>
                <w:lang w:val="ru-RU"/>
              </w:rPr>
            </w:pPr>
            <w:r>
              <w:rPr>
                <w:rFonts w:cstheme="minorHAnsi"/>
                <w:sz w:val="24"/>
                <w:szCs w:val="24"/>
                <w:lang w:val="ru-RU"/>
              </w:rPr>
              <w:t>Значимые характеристики  особенностей образовательного процесса, развития детей, родителей.</w:t>
            </w:r>
          </w:p>
        </w:tc>
        <w:tc>
          <w:tcPr>
            <w:tcW w:w="771" w:type="dxa"/>
            <w:tcBorders>
              <w:top w:val="single" w:color="auto" w:sz="4" w:space="0"/>
              <w:left w:val="single" w:color="auto" w:sz="4" w:space="0"/>
              <w:bottom w:val="single" w:color="auto" w:sz="4" w:space="0"/>
              <w:right w:val="single" w:color="auto" w:sz="4" w:space="0"/>
            </w:tcBorders>
          </w:tcPr>
          <w:p w14:paraId="18C78000">
            <w:pPr>
              <w:spacing w:before="0" w:beforeAutospacing="0" w:after="0" w:afterAutospacing="0" w:line="276" w:lineRule="auto"/>
              <w:rPr>
                <w:rFonts w:eastAsia="Times New Roman" w:cstheme="minorHAnsi"/>
                <w:sz w:val="24"/>
                <w:szCs w:val="24"/>
                <w:lang w:val="ru-RU"/>
              </w:rPr>
            </w:pPr>
          </w:p>
        </w:tc>
      </w:tr>
      <w:tr w14:paraId="62D0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8" w:type="dxa"/>
            <w:tcBorders>
              <w:top w:val="single" w:color="auto" w:sz="4" w:space="0"/>
              <w:left w:val="single" w:color="auto" w:sz="4" w:space="0"/>
              <w:bottom w:val="single" w:color="auto" w:sz="4" w:space="0"/>
              <w:right w:val="single" w:color="auto" w:sz="4" w:space="0"/>
            </w:tcBorders>
          </w:tcPr>
          <w:p w14:paraId="2F2879F2">
            <w:pPr>
              <w:spacing w:before="0" w:beforeAutospacing="0" w:after="0" w:afterAutospacing="0"/>
              <w:rPr>
                <w:rFonts w:eastAsia="Times New Roman" w:cstheme="minorHAnsi"/>
                <w:sz w:val="24"/>
                <w:szCs w:val="24"/>
                <w:lang w:val="ru-RU"/>
              </w:rPr>
            </w:pPr>
            <w:r>
              <w:rPr>
                <w:rFonts w:eastAsia="Times New Roman" w:cstheme="minorHAnsi"/>
                <w:sz w:val="24"/>
                <w:szCs w:val="24"/>
                <w:lang w:val="ru-RU"/>
              </w:rPr>
              <w:t>3.5.</w:t>
            </w:r>
          </w:p>
          <w:p w14:paraId="6876E331">
            <w:pPr>
              <w:spacing w:before="0" w:beforeAutospacing="0" w:after="0" w:afterAutospacing="0" w:line="276" w:lineRule="auto"/>
              <w:rPr>
                <w:rFonts w:eastAsia="Times New Roman" w:cstheme="minorHAnsi"/>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1D6555CC">
            <w:pPr>
              <w:shd w:val="clear" w:color="auto" w:fill="FFFFFF"/>
              <w:spacing w:before="0" w:beforeAutospacing="0" w:after="0" w:afterAutospacing="0" w:line="276" w:lineRule="auto"/>
              <w:ind w:right="21"/>
              <w:rPr>
                <w:rFonts w:cstheme="minorHAnsi"/>
                <w:sz w:val="24"/>
                <w:szCs w:val="24"/>
                <w:lang w:val="ru-RU"/>
              </w:rPr>
            </w:pPr>
            <w:r>
              <w:rPr>
                <w:rFonts w:cstheme="minorHAnsi"/>
                <w:sz w:val="24"/>
                <w:szCs w:val="24"/>
                <w:lang w:val="ru-RU"/>
              </w:rPr>
              <w:t>Вариативные формы, способы методы и средства реализации Программы.</w:t>
            </w:r>
          </w:p>
        </w:tc>
        <w:tc>
          <w:tcPr>
            <w:tcW w:w="771" w:type="dxa"/>
            <w:tcBorders>
              <w:top w:val="single" w:color="auto" w:sz="4" w:space="0"/>
              <w:left w:val="single" w:color="auto" w:sz="4" w:space="0"/>
              <w:bottom w:val="single" w:color="auto" w:sz="4" w:space="0"/>
              <w:right w:val="single" w:color="auto" w:sz="4" w:space="0"/>
            </w:tcBorders>
          </w:tcPr>
          <w:p w14:paraId="3501BB28">
            <w:pPr>
              <w:spacing w:before="0" w:beforeAutospacing="0" w:after="0" w:afterAutospacing="0" w:line="276" w:lineRule="auto"/>
              <w:rPr>
                <w:rFonts w:eastAsia="Times New Roman" w:cstheme="minorHAnsi"/>
                <w:sz w:val="24"/>
                <w:szCs w:val="24"/>
                <w:lang w:val="ru-RU"/>
              </w:rPr>
            </w:pPr>
          </w:p>
        </w:tc>
      </w:tr>
      <w:tr w14:paraId="4D52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58" w:type="dxa"/>
            <w:tcBorders>
              <w:top w:val="single" w:color="auto" w:sz="4" w:space="0"/>
              <w:left w:val="single" w:color="auto" w:sz="4" w:space="0"/>
              <w:bottom w:val="single" w:color="auto" w:sz="4" w:space="0"/>
              <w:right w:val="single" w:color="auto" w:sz="4" w:space="0"/>
            </w:tcBorders>
          </w:tcPr>
          <w:p w14:paraId="5C20DEB6">
            <w:pPr>
              <w:spacing w:before="0" w:beforeAutospacing="0" w:after="0" w:afterAutospacing="0"/>
              <w:rPr>
                <w:rFonts w:eastAsia="Times New Roman" w:cstheme="minorHAnsi"/>
                <w:sz w:val="24"/>
                <w:szCs w:val="24"/>
                <w:lang w:val="ru-RU"/>
              </w:rPr>
            </w:pPr>
            <w:r>
              <w:rPr>
                <w:rFonts w:eastAsia="Times New Roman" w:cstheme="minorHAnsi"/>
                <w:sz w:val="24"/>
                <w:szCs w:val="24"/>
                <w:lang w:val="ru-RU"/>
              </w:rPr>
              <w:t>3.6.</w:t>
            </w:r>
          </w:p>
          <w:p w14:paraId="5F0EF9B8">
            <w:pPr>
              <w:spacing w:before="0" w:beforeAutospacing="0" w:after="0" w:afterAutospacing="0" w:line="276" w:lineRule="auto"/>
              <w:rPr>
                <w:rFonts w:eastAsia="Times New Roman" w:cstheme="minorHAnsi"/>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6AC58E6F">
            <w:pPr>
              <w:shd w:val="clear" w:color="auto" w:fill="FFFFFF"/>
              <w:spacing w:before="0" w:beforeAutospacing="0" w:after="0" w:afterAutospacing="0" w:line="276" w:lineRule="auto"/>
              <w:ind w:right="21"/>
              <w:rPr>
                <w:rFonts w:cstheme="minorHAnsi"/>
                <w:sz w:val="24"/>
                <w:szCs w:val="24"/>
                <w:lang w:val="ru-RU"/>
              </w:rPr>
            </w:pPr>
            <w:r>
              <w:rPr>
                <w:rFonts w:cstheme="minorHAnsi"/>
                <w:sz w:val="24"/>
                <w:szCs w:val="24"/>
                <w:lang w:val="ru-RU"/>
              </w:rPr>
              <w:t>Особенности образовательной деятельности разных видов и культурных практик.</w:t>
            </w:r>
          </w:p>
        </w:tc>
        <w:tc>
          <w:tcPr>
            <w:tcW w:w="771" w:type="dxa"/>
            <w:tcBorders>
              <w:top w:val="single" w:color="auto" w:sz="4" w:space="0"/>
              <w:left w:val="single" w:color="auto" w:sz="4" w:space="0"/>
              <w:bottom w:val="single" w:color="auto" w:sz="4" w:space="0"/>
              <w:right w:val="single" w:color="auto" w:sz="4" w:space="0"/>
            </w:tcBorders>
          </w:tcPr>
          <w:p w14:paraId="487B78DF">
            <w:pPr>
              <w:spacing w:before="0" w:beforeAutospacing="0" w:after="0" w:afterAutospacing="0" w:line="276" w:lineRule="auto"/>
              <w:rPr>
                <w:rFonts w:eastAsia="Times New Roman" w:cstheme="minorHAnsi"/>
                <w:sz w:val="24"/>
                <w:szCs w:val="24"/>
                <w:lang w:val="ru-RU"/>
              </w:rPr>
            </w:pPr>
          </w:p>
        </w:tc>
      </w:tr>
      <w:tr w14:paraId="24D0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958" w:type="dxa"/>
            <w:tcBorders>
              <w:top w:val="single" w:color="auto" w:sz="4" w:space="0"/>
              <w:left w:val="single" w:color="auto" w:sz="4" w:space="0"/>
              <w:bottom w:val="single" w:color="auto" w:sz="4" w:space="0"/>
              <w:right w:val="single" w:color="auto" w:sz="4" w:space="0"/>
            </w:tcBorders>
          </w:tcPr>
          <w:p w14:paraId="7E6B7DBD">
            <w:pPr>
              <w:spacing w:before="0" w:beforeAutospacing="0" w:after="0" w:afterAutospacing="0"/>
              <w:rPr>
                <w:rFonts w:eastAsia="Times New Roman" w:cstheme="minorHAnsi"/>
                <w:sz w:val="24"/>
                <w:szCs w:val="24"/>
                <w:lang w:val="ru-RU"/>
              </w:rPr>
            </w:pPr>
            <w:r>
              <w:rPr>
                <w:rFonts w:cstheme="minorHAnsi"/>
                <w:sz w:val="24"/>
                <w:szCs w:val="24"/>
                <w:lang w:val="ru-RU"/>
              </w:rPr>
              <w:t>3.7.</w:t>
            </w:r>
          </w:p>
        </w:tc>
        <w:tc>
          <w:tcPr>
            <w:tcW w:w="7514" w:type="dxa"/>
            <w:tcBorders>
              <w:top w:val="single" w:color="auto" w:sz="4" w:space="0"/>
              <w:left w:val="single" w:color="auto" w:sz="4" w:space="0"/>
              <w:bottom w:val="single" w:color="auto" w:sz="4" w:space="0"/>
              <w:right w:val="single" w:color="auto" w:sz="4" w:space="0"/>
            </w:tcBorders>
          </w:tcPr>
          <w:p w14:paraId="2812EF12">
            <w:pPr>
              <w:shd w:val="clear" w:color="auto" w:fill="FFFFFF"/>
              <w:spacing w:before="0" w:beforeAutospacing="0" w:after="0" w:afterAutospacing="0" w:line="276" w:lineRule="auto"/>
              <w:ind w:right="21"/>
              <w:rPr>
                <w:rFonts w:cstheme="minorHAnsi"/>
                <w:sz w:val="24"/>
                <w:szCs w:val="24"/>
                <w:lang w:val="ru-RU"/>
              </w:rPr>
            </w:pPr>
            <w:r>
              <w:rPr>
                <w:rFonts w:cstheme="minorHAnsi"/>
                <w:sz w:val="24"/>
                <w:szCs w:val="24"/>
                <w:lang w:val="ru-RU"/>
              </w:rPr>
              <w:t>Способы и направления поддержки детской инициативы</w:t>
            </w:r>
          </w:p>
        </w:tc>
        <w:tc>
          <w:tcPr>
            <w:tcW w:w="771" w:type="dxa"/>
            <w:tcBorders>
              <w:top w:val="single" w:color="auto" w:sz="4" w:space="0"/>
              <w:left w:val="single" w:color="auto" w:sz="4" w:space="0"/>
              <w:bottom w:val="single" w:color="auto" w:sz="4" w:space="0"/>
              <w:right w:val="single" w:color="auto" w:sz="4" w:space="0"/>
            </w:tcBorders>
          </w:tcPr>
          <w:p w14:paraId="2E23841F">
            <w:pPr>
              <w:spacing w:before="0" w:beforeAutospacing="0" w:after="0" w:afterAutospacing="0" w:line="276" w:lineRule="auto"/>
              <w:rPr>
                <w:rFonts w:eastAsia="Times New Roman" w:cstheme="minorHAnsi"/>
                <w:sz w:val="24"/>
                <w:szCs w:val="24"/>
                <w:lang w:val="ru-RU"/>
              </w:rPr>
            </w:pPr>
          </w:p>
        </w:tc>
      </w:tr>
      <w:tr w14:paraId="6265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58" w:type="dxa"/>
            <w:tcBorders>
              <w:top w:val="single" w:color="auto" w:sz="4" w:space="0"/>
              <w:left w:val="single" w:color="auto" w:sz="4" w:space="0"/>
              <w:bottom w:val="single" w:color="auto" w:sz="4" w:space="0"/>
              <w:right w:val="single" w:color="auto" w:sz="4" w:space="0"/>
            </w:tcBorders>
          </w:tcPr>
          <w:p w14:paraId="3AB1711F">
            <w:pPr>
              <w:spacing w:before="0" w:beforeAutospacing="0" w:after="0" w:afterAutospacing="0"/>
              <w:rPr>
                <w:rFonts w:cstheme="minorHAnsi"/>
                <w:sz w:val="24"/>
                <w:szCs w:val="24"/>
                <w:lang w:val="ru-RU"/>
              </w:rPr>
            </w:pPr>
            <w:r>
              <w:rPr>
                <w:rFonts w:cstheme="minorHAnsi"/>
                <w:sz w:val="24"/>
                <w:szCs w:val="24"/>
                <w:lang w:val="ru-RU"/>
              </w:rPr>
              <w:t>3.8.</w:t>
            </w:r>
          </w:p>
          <w:p w14:paraId="01839420">
            <w:pPr>
              <w:spacing w:before="0" w:beforeAutospacing="0" w:after="0" w:afterAutospacing="0" w:line="276" w:lineRule="auto"/>
              <w:rPr>
                <w:rFonts w:cstheme="minorHAnsi"/>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5EF07CC6">
            <w:pPr>
              <w:shd w:val="clear" w:color="auto" w:fill="FFFFFF"/>
              <w:spacing w:before="0" w:beforeAutospacing="0" w:after="0" w:afterAutospacing="0" w:line="276" w:lineRule="auto"/>
              <w:ind w:right="21"/>
              <w:rPr>
                <w:rFonts w:cstheme="minorHAnsi"/>
                <w:sz w:val="24"/>
                <w:szCs w:val="24"/>
                <w:lang w:val="ru-RU"/>
              </w:rPr>
            </w:pPr>
            <w:r>
              <w:rPr>
                <w:rFonts w:cstheme="minorHAnsi"/>
                <w:sz w:val="24"/>
                <w:szCs w:val="24"/>
                <w:lang w:val="ru-RU"/>
              </w:rPr>
              <w:t>Особенности взаимодействия педагогического коллектива с семьями воспитанников.</w:t>
            </w:r>
          </w:p>
        </w:tc>
        <w:tc>
          <w:tcPr>
            <w:tcW w:w="771" w:type="dxa"/>
            <w:tcBorders>
              <w:top w:val="single" w:color="auto" w:sz="4" w:space="0"/>
              <w:left w:val="single" w:color="auto" w:sz="4" w:space="0"/>
              <w:bottom w:val="single" w:color="auto" w:sz="4" w:space="0"/>
              <w:right w:val="single" w:color="auto" w:sz="4" w:space="0"/>
            </w:tcBorders>
          </w:tcPr>
          <w:p w14:paraId="06ADE342">
            <w:pPr>
              <w:spacing w:before="0" w:beforeAutospacing="0" w:after="0" w:afterAutospacing="0" w:line="276" w:lineRule="auto"/>
              <w:rPr>
                <w:rFonts w:eastAsia="Times New Roman" w:cstheme="minorHAnsi"/>
                <w:sz w:val="24"/>
                <w:szCs w:val="24"/>
                <w:lang w:val="ru-RU"/>
              </w:rPr>
            </w:pPr>
          </w:p>
        </w:tc>
      </w:tr>
      <w:tr w14:paraId="573A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58" w:type="dxa"/>
            <w:tcBorders>
              <w:top w:val="single" w:color="auto" w:sz="4" w:space="0"/>
              <w:left w:val="single" w:color="auto" w:sz="4" w:space="0"/>
              <w:bottom w:val="single" w:color="auto" w:sz="4" w:space="0"/>
              <w:right w:val="single" w:color="auto" w:sz="4" w:space="0"/>
            </w:tcBorders>
          </w:tcPr>
          <w:p w14:paraId="28D0C02D">
            <w:pPr>
              <w:spacing w:before="0" w:beforeAutospacing="0" w:after="0" w:afterAutospacing="0"/>
              <w:rPr>
                <w:rFonts w:cstheme="minorHAnsi"/>
                <w:sz w:val="24"/>
                <w:szCs w:val="24"/>
                <w:lang w:val="ru-RU"/>
              </w:rPr>
            </w:pPr>
            <w:r>
              <w:rPr>
                <w:rFonts w:cstheme="minorHAnsi"/>
                <w:sz w:val="24"/>
                <w:szCs w:val="24"/>
                <w:lang w:val="ru-RU"/>
              </w:rPr>
              <w:t>3.9.</w:t>
            </w:r>
          </w:p>
          <w:p w14:paraId="6958B065">
            <w:pPr>
              <w:spacing w:before="0" w:beforeAutospacing="0" w:after="0" w:afterAutospacing="0" w:line="276" w:lineRule="auto"/>
              <w:rPr>
                <w:rFonts w:cstheme="minorHAnsi"/>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6E1FC3DA">
            <w:pPr>
              <w:shd w:val="clear" w:color="auto" w:fill="FFFFFF"/>
              <w:spacing w:before="0" w:beforeAutospacing="0" w:after="0" w:afterAutospacing="0" w:line="276" w:lineRule="auto"/>
              <w:ind w:right="21"/>
              <w:rPr>
                <w:rFonts w:cstheme="minorHAnsi"/>
                <w:sz w:val="24"/>
                <w:szCs w:val="24"/>
                <w:lang w:val="ru-RU"/>
              </w:rPr>
            </w:pPr>
            <w:r>
              <w:rPr>
                <w:rFonts w:cstheme="minorHAnsi"/>
                <w:sz w:val="24"/>
                <w:szCs w:val="24"/>
                <w:lang w:val="ru-RU"/>
              </w:rPr>
              <w:t>Направления и задачи коррекционной работы</w:t>
            </w:r>
          </w:p>
        </w:tc>
        <w:tc>
          <w:tcPr>
            <w:tcW w:w="771" w:type="dxa"/>
            <w:tcBorders>
              <w:top w:val="single" w:color="auto" w:sz="4" w:space="0"/>
              <w:left w:val="single" w:color="auto" w:sz="4" w:space="0"/>
              <w:bottom w:val="single" w:color="auto" w:sz="4" w:space="0"/>
              <w:right w:val="single" w:color="auto" w:sz="4" w:space="0"/>
            </w:tcBorders>
          </w:tcPr>
          <w:p w14:paraId="512C149F">
            <w:pPr>
              <w:spacing w:before="0" w:beforeAutospacing="0" w:after="0" w:afterAutospacing="0" w:line="276" w:lineRule="auto"/>
              <w:rPr>
                <w:rFonts w:eastAsia="Times New Roman" w:cstheme="minorHAnsi"/>
                <w:sz w:val="24"/>
                <w:szCs w:val="24"/>
                <w:lang w:val="ru-RU"/>
              </w:rPr>
            </w:pPr>
          </w:p>
        </w:tc>
      </w:tr>
      <w:tr w14:paraId="11E3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58" w:type="dxa"/>
            <w:tcBorders>
              <w:top w:val="single" w:color="auto" w:sz="4" w:space="0"/>
              <w:left w:val="single" w:color="auto" w:sz="4" w:space="0"/>
              <w:bottom w:val="single" w:color="auto" w:sz="4" w:space="0"/>
              <w:right w:val="single" w:color="auto" w:sz="4" w:space="0"/>
            </w:tcBorders>
          </w:tcPr>
          <w:p w14:paraId="3A5902EA">
            <w:pPr>
              <w:spacing w:before="0" w:beforeAutospacing="0" w:after="0" w:afterAutospacing="0" w:line="276" w:lineRule="auto"/>
              <w:rPr>
                <w:rFonts w:cstheme="minorHAnsi"/>
                <w:sz w:val="24"/>
                <w:szCs w:val="24"/>
                <w:lang w:val="ru-RU"/>
              </w:rPr>
            </w:pPr>
            <w:r>
              <w:rPr>
                <w:rFonts w:cstheme="minorHAnsi"/>
                <w:sz w:val="24"/>
                <w:szCs w:val="24"/>
                <w:lang w:val="ru-RU"/>
              </w:rPr>
              <w:t>3.10.</w:t>
            </w:r>
          </w:p>
        </w:tc>
        <w:tc>
          <w:tcPr>
            <w:tcW w:w="7514" w:type="dxa"/>
            <w:tcBorders>
              <w:top w:val="single" w:color="auto" w:sz="4" w:space="0"/>
              <w:left w:val="single" w:color="auto" w:sz="4" w:space="0"/>
              <w:bottom w:val="single" w:color="auto" w:sz="4" w:space="0"/>
              <w:right w:val="single" w:color="auto" w:sz="4" w:space="0"/>
            </w:tcBorders>
          </w:tcPr>
          <w:p w14:paraId="56CCFE73">
            <w:pPr>
              <w:shd w:val="clear" w:color="auto" w:fill="FFFFFF"/>
              <w:spacing w:before="0" w:beforeAutospacing="0" w:after="0" w:afterAutospacing="0" w:line="276" w:lineRule="auto"/>
              <w:ind w:right="21"/>
              <w:rPr>
                <w:rFonts w:cstheme="minorHAnsi"/>
                <w:sz w:val="24"/>
                <w:szCs w:val="24"/>
                <w:lang w:val="ru-RU"/>
              </w:rPr>
            </w:pPr>
            <w:r>
              <w:rPr>
                <w:rFonts w:cstheme="minorHAnsi"/>
                <w:sz w:val="24"/>
                <w:szCs w:val="24"/>
                <w:lang w:val="ru-RU"/>
              </w:rPr>
              <w:t>Рабочая программа воспитания</w:t>
            </w:r>
          </w:p>
        </w:tc>
        <w:tc>
          <w:tcPr>
            <w:tcW w:w="771" w:type="dxa"/>
            <w:tcBorders>
              <w:top w:val="single" w:color="auto" w:sz="4" w:space="0"/>
              <w:left w:val="single" w:color="auto" w:sz="4" w:space="0"/>
              <w:bottom w:val="single" w:color="auto" w:sz="4" w:space="0"/>
              <w:right w:val="single" w:color="auto" w:sz="4" w:space="0"/>
            </w:tcBorders>
          </w:tcPr>
          <w:p w14:paraId="0813B48B">
            <w:pPr>
              <w:spacing w:before="0" w:beforeAutospacing="0" w:after="0" w:afterAutospacing="0" w:line="276" w:lineRule="auto"/>
              <w:rPr>
                <w:rFonts w:eastAsia="Times New Roman" w:cstheme="minorHAnsi"/>
                <w:sz w:val="24"/>
                <w:szCs w:val="24"/>
                <w:lang w:val="ru-RU"/>
              </w:rPr>
            </w:pPr>
          </w:p>
        </w:tc>
      </w:tr>
      <w:tr w14:paraId="5481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Borders>
              <w:top w:val="single" w:color="auto" w:sz="4" w:space="0"/>
              <w:left w:val="single" w:color="auto" w:sz="4" w:space="0"/>
              <w:bottom w:val="single" w:color="auto" w:sz="4" w:space="0"/>
              <w:right w:val="single" w:color="auto" w:sz="4" w:space="0"/>
            </w:tcBorders>
          </w:tcPr>
          <w:p w14:paraId="39CAA68E">
            <w:pPr>
              <w:spacing w:before="0" w:beforeAutospacing="0" w:after="0" w:afterAutospacing="0" w:line="276" w:lineRule="auto"/>
              <w:rPr>
                <w:rFonts w:eastAsia="Times New Roman" w:cstheme="minorHAnsi"/>
                <w:b/>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6256771E">
            <w:pPr>
              <w:spacing w:before="0" w:beforeAutospacing="0" w:after="0" w:afterAutospacing="0" w:line="276" w:lineRule="auto"/>
              <w:jc w:val="center"/>
              <w:rPr>
                <w:rFonts w:eastAsia="Times New Roman" w:cstheme="minorHAnsi"/>
                <w:b/>
                <w:sz w:val="24"/>
                <w:szCs w:val="24"/>
              </w:rPr>
            </w:pPr>
            <w:r>
              <w:rPr>
                <w:rFonts w:cstheme="minorHAnsi"/>
                <w:b/>
                <w:sz w:val="24"/>
                <w:szCs w:val="24"/>
              </w:rPr>
              <w:t>IV</w:t>
            </w:r>
            <w:r>
              <w:rPr>
                <w:rFonts w:hint="default" w:cstheme="minorHAnsi"/>
                <w:b/>
                <w:sz w:val="24"/>
                <w:szCs w:val="24"/>
                <w:lang w:val="ru-RU"/>
              </w:rPr>
              <w:t xml:space="preserve"> </w:t>
            </w:r>
            <w:r>
              <w:rPr>
                <w:rFonts w:cstheme="minorHAnsi"/>
                <w:b/>
                <w:sz w:val="24"/>
                <w:szCs w:val="24"/>
              </w:rPr>
              <w:t>ОРГАНИЗАЦИОННЫЙ РАЗДЕЛ</w:t>
            </w:r>
          </w:p>
        </w:tc>
        <w:tc>
          <w:tcPr>
            <w:tcW w:w="771" w:type="dxa"/>
            <w:tcBorders>
              <w:top w:val="single" w:color="auto" w:sz="4" w:space="0"/>
              <w:left w:val="single" w:color="auto" w:sz="4" w:space="0"/>
              <w:bottom w:val="single" w:color="auto" w:sz="4" w:space="0"/>
              <w:right w:val="single" w:color="auto" w:sz="4" w:space="0"/>
            </w:tcBorders>
          </w:tcPr>
          <w:p w14:paraId="692D9C13">
            <w:pPr>
              <w:spacing w:before="0" w:beforeAutospacing="0" w:after="0" w:afterAutospacing="0" w:line="276" w:lineRule="auto"/>
              <w:rPr>
                <w:rFonts w:eastAsia="Times New Roman" w:cstheme="minorHAnsi"/>
                <w:sz w:val="24"/>
                <w:szCs w:val="24"/>
                <w:lang w:val="ru-RU"/>
              </w:rPr>
            </w:pPr>
          </w:p>
        </w:tc>
      </w:tr>
      <w:tr w14:paraId="1A6E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958" w:type="dxa"/>
            <w:tcBorders>
              <w:top w:val="single" w:color="auto" w:sz="4" w:space="0"/>
              <w:left w:val="single" w:color="auto" w:sz="4" w:space="0"/>
              <w:bottom w:val="single" w:color="auto" w:sz="4" w:space="0"/>
              <w:right w:val="single" w:color="auto" w:sz="4" w:space="0"/>
            </w:tcBorders>
          </w:tcPr>
          <w:p w14:paraId="1EF3EA61">
            <w:pPr>
              <w:spacing w:before="0" w:beforeAutospacing="0" w:after="0" w:afterAutospacing="0"/>
              <w:rPr>
                <w:rFonts w:eastAsia="Times New Roman" w:cstheme="minorHAnsi"/>
                <w:sz w:val="24"/>
                <w:szCs w:val="24"/>
                <w:lang w:val="ru-RU"/>
              </w:rPr>
            </w:pPr>
            <w:r>
              <w:rPr>
                <w:rFonts w:eastAsia="Times New Roman" w:cstheme="minorHAnsi"/>
                <w:sz w:val="24"/>
                <w:szCs w:val="24"/>
                <w:lang w:val="ru-RU"/>
              </w:rPr>
              <w:t>4.1.</w:t>
            </w:r>
          </w:p>
          <w:p w14:paraId="0295C62B">
            <w:pPr>
              <w:spacing w:before="0" w:beforeAutospacing="0" w:after="0" w:afterAutospacing="0" w:line="276" w:lineRule="auto"/>
              <w:rPr>
                <w:rFonts w:eastAsia="Times New Roman" w:cstheme="minorHAnsi"/>
                <w:sz w:val="24"/>
                <w:szCs w:val="24"/>
              </w:rPr>
            </w:pPr>
          </w:p>
        </w:tc>
        <w:tc>
          <w:tcPr>
            <w:tcW w:w="7514" w:type="dxa"/>
            <w:tcBorders>
              <w:top w:val="single" w:color="auto" w:sz="4" w:space="0"/>
              <w:left w:val="single" w:color="auto" w:sz="4" w:space="0"/>
              <w:bottom w:val="single" w:color="auto" w:sz="4" w:space="0"/>
              <w:right w:val="single" w:color="auto" w:sz="4" w:space="0"/>
            </w:tcBorders>
          </w:tcPr>
          <w:p w14:paraId="526AA8DD">
            <w:pPr>
              <w:pStyle w:val="17"/>
              <w:keepNext/>
              <w:keepLines/>
              <w:tabs>
                <w:tab w:val="left" w:pos="1721"/>
              </w:tabs>
              <w:spacing w:after="0" w:line="276" w:lineRule="auto"/>
              <w:jc w:val="both"/>
              <w:rPr>
                <w:rFonts w:asciiTheme="minorHAnsi" w:hAnsiTheme="minorHAnsi" w:cstheme="minorHAnsi"/>
                <w:sz w:val="24"/>
                <w:szCs w:val="24"/>
                <w:lang w:val="ru-RU"/>
              </w:rPr>
            </w:pPr>
            <w:r>
              <w:rPr>
                <w:rFonts w:asciiTheme="minorHAnsi" w:hAnsiTheme="minorHAnsi" w:cstheme="minorHAnsi"/>
                <w:b w:val="0"/>
                <w:sz w:val="24"/>
                <w:szCs w:val="24"/>
                <w:lang w:val="ru-RU"/>
              </w:rPr>
              <w:t>Психолого-педагогические и кадровые условия реализации Программы</w:t>
            </w:r>
          </w:p>
        </w:tc>
        <w:tc>
          <w:tcPr>
            <w:tcW w:w="771" w:type="dxa"/>
            <w:tcBorders>
              <w:top w:val="single" w:color="auto" w:sz="4" w:space="0"/>
              <w:left w:val="single" w:color="auto" w:sz="4" w:space="0"/>
              <w:bottom w:val="single" w:color="auto" w:sz="4" w:space="0"/>
              <w:right w:val="single" w:color="auto" w:sz="4" w:space="0"/>
            </w:tcBorders>
          </w:tcPr>
          <w:p w14:paraId="11033528">
            <w:pPr>
              <w:spacing w:before="0" w:beforeAutospacing="0" w:after="0" w:afterAutospacing="0" w:line="276" w:lineRule="auto"/>
              <w:rPr>
                <w:rFonts w:eastAsia="Times New Roman" w:cstheme="minorHAnsi"/>
                <w:sz w:val="24"/>
                <w:szCs w:val="24"/>
                <w:lang w:val="ru-RU"/>
              </w:rPr>
            </w:pPr>
          </w:p>
        </w:tc>
      </w:tr>
      <w:tr w14:paraId="0862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58" w:type="dxa"/>
            <w:tcBorders>
              <w:top w:val="single" w:color="auto" w:sz="4" w:space="0"/>
              <w:left w:val="single" w:color="auto" w:sz="4" w:space="0"/>
              <w:bottom w:val="single" w:color="auto" w:sz="4" w:space="0"/>
              <w:right w:val="single" w:color="auto" w:sz="4" w:space="0"/>
            </w:tcBorders>
          </w:tcPr>
          <w:p w14:paraId="31AD186E">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4.2</w:t>
            </w:r>
          </w:p>
        </w:tc>
        <w:tc>
          <w:tcPr>
            <w:tcW w:w="7514" w:type="dxa"/>
            <w:tcBorders>
              <w:top w:val="single" w:color="auto" w:sz="4" w:space="0"/>
              <w:left w:val="single" w:color="auto" w:sz="4" w:space="0"/>
              <w:bottom w:val="single" w:color="auto" w:sz="4" w:space="0"/>
              <w:right w:val="single" w:color="auto" w:sz="4" w:space="0"/>
            </w:tcBorders>
          </w:tcPr>
          <w:p w14:paraId="5B6820F8">
            <w:pPr>
              <w:spacing w:before="0" w:beforeAutospacing="0" w:after="0" w:afterAutospacing="0" w:line="276" w:lineRule="auto"/>
              <w:rPr>
                <w:rFonts w:eastAsia="Times New Roman" w:cstheme="minorHAnsi"/>
                <w:b/>
                <w:sz w:val="24"/>
                <w:szCs w:val="24"/>
                <w:lang w:val="ru-RU"/>
              </w:rPr>
            </w:pPr>
            <w:r>
              <w:rPr>
                <w:rFonts w:cstheme="minorHAnsi"/>
                <w:sz w:val="24"/>
                <w:szCs w:val="24"/>
                <w:lang w:val="ru-RU"/>
              </w:rPr>
              <w:t>Особенности организации развивающей среды предметно-пространственной среды (РППС)</w:t>
            </w:r>
          </w:p>
        </w:tc>
        <w:tc>
          <w:tcPr>
            <w:tcW w:w="771" w:type="dxa"/>
            <w:tcBorders>
              <w:top w:val="single" w:color="auto" w:sz="4" w:space="0"/>
              <w:left w:val="single" w:color="auto" w:sz="4" w:space="0"/>
              <w:bottom w:val="single" w:color="auto" w:sz="4" w:space="0"/>
              <w:right w:val="single" w:color="auto" w:sz="4" w:space="0"/>
            </w:tcBorders>
          </w:tcPr>
          <w:p w14:paraId="1B83E8B6">
            <w:pPr>
              <w:spacing w:before="0" w:beforeAutospacing="0" w:after="0" w:afterAutospacing="0" w:line="276" w:lineRule="auto"/>
              <w:rPr>
                <w:rFonts w:eastAsia="Times New Roman" w:cstheme="minorHAnsi"/>
                <w:sz w:val="24"/>
                <w:szCs w:val="24"/>
                <w:lang w:val="ru-RU"/>
              </w:rPr>
            </w:pPr>
          </w:p>
        </w:tc>
      </w:tr>
      <w:tr w14:paraId="0E7F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58" w:type="dxa"/>
            <w:tcBorders>
              <w:top w:val="single" w:color="auto" w:sz="4" w:space="0"/>
              <w:left w:val="single" w:color="auto" w:sz="4" w:space="0"/>
              <w:bottom w:val="single" w:color="auto" w:sz="4" w:space="0"/>
              <w:right w:val="single" w:color="auto" w:sz="4" w:space="0"/>
            </w:tcBorders>
          </w:tcPr>
          <w:p w14:paraId="6066123A">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4.3.</w:t>
            </w:r>
          </w:p>
        </w:tc>
        <w:tc>
          <w:tcPr>
            <w:tcW w:w="7514" w:type="dxa"/>
            <w:tcBorders>
              <w:top w:val="single" w:color="auto" w:sz="4" w:space="0"/>
              <w:left w:val="single" w:color="auto" w:sz="4" w:space="0"/>
              <w:bottom w:val="single" w:color="auto" w:sz="4" w:space="0"/>
              <w:right w:val="single" w:color="auto" w:sz="4" w:space="0"/>
            </w:tcBorders>
          </w:tcPr>
          <w:p w14:paraId="6CFDA3BE">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Особенности взаимодействия с семьёй по организации РППС</w:t>
            </w:r>
          </w:p>
        </w:tc>
        <w:tc>
          <w:tcPr>
            <w:tcW w:w="771" w:type="dxa"/>
            <w:tcBorders>
              <w:top w:val="single" w:color="auto" w:sz="4" w:space="0"/>
              <w:left w:val="single" w:color="auto" w:sz="4" w:space="0"/>
              <w:bottom w:val="single" w:color="auto" w:sz="4" w:space="0"/>
              <w:right w:val="single" w:color="auto" w:sz="4" w:space="0"/>
            </w:tcBorders>
          </w:tcPr>
          <w:p w14:paraId="4E843AB4">
            <w:pPr>
              <w:spacing w:before="0" w:beforeAutospacing="0" w:after="0" w:afterAutospacing="0" w:line="276" w:lineRule="auto"/>
              <w:rPr>
                <w:rFonts w:eastAsia="Times New Roman" w:cstheme="minorHAnsi"/>
                <w:sz w:val="24"/>
                <w:szCs w:val="24"/>
                <w:lang w:val="ru-RU"/>
              </w:rPr>
            </w:pPr>
          </w:p>
        </w:tc>
      </w:tr>
      <w:tr w14:paraId="3D32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tcBorders>
              <w:top w:val="single" w:color="auto" w:sz="4" w:space="0"/>
              <w:left w:val="single" w:color="auto" w:sz="4" w:space="0"/>
              <w:bottom w:val="single" w:color="auto" w:sz="4" w:space="0"/>
              <w:right w:val="single" w:color="auto" w:sz="4" w:space="0"/>
            </w:tcBorders>
          </w:tcPr>
          <w:p w14:paraId="0477F9A4">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4.4.</w:t>
            </w:r>
          </w:p>
        </w:tc>
        <w:tc>
          <w:tcPr>
            <w:tcW w:w="7514" w:type="dxa"/>
            <w:tcBorders>
              <w:top w:val="single" w:color="auto" w:sz="4" w:space="0"/>
              <w:left w:val="single" w:color="auto" w:sz="4" w:space="0"/>
              <w:bottom w:val="single" w:color="auto" w:sz="4" w:space="0"/>
              <w:right w:val="single" w:color="auto" w:sz="4" w:space="0"/>
            </w:tcBorders>
          </w:tcPr>
          <w:p w14:paraId="2CF0C585">
            <w:pPr>
              <w:spacing w:before="0" w:beforeAutospacing="0" w:after="0" w:afterAutospacing="0" w:line="276" w:lineRule="auto"/>
              <w:rPr>
                <w:rFonts w:eastAsia="Times New Roman" w:cstheme="minorHAnsi"/>
                <w:sz w:val="24"/>
                <w:szCs w:val="24"/>
                <w:lang w:val="ru-RU"/>
              </w:rPr>
            </w:pPr>
            <w:r>
              <w:rPr>
                <w:rFonts w:cstheme="minorHAnsi"/>
                <w:sz w:val="24"/>
                <w:szCs w:val="24"/>
                <w:lang w:val="ru-RU"/>
              </w:rPr>
              <w:t>Материально –техническое обеспечение</w:t>
            </w:r>
          </w:p>
        </w:tc>
        <w:tc>
          <w:tcPr>
            <w:tcW w:w="771" w:type="dxa"/>
            <w:tcBorders>
              <w:top w:val="single" w:color="auto" w:sz="4" w:space="0"/>
              <w:left w:val="single" w:color="auto" w:sz="4" w:space="0"/>
              <w:bottom w:val="single" w:color="auto" w:sz="4" w:space="0"/>
              <w:right w:val="single" w:color="auto" w:sz="4" w:space="0"/>
            </w:tcBorders>
          </w:tcPr>
          <w:p w14:paraId="0F67CEF6">
            <w:pPr>
              <w:spacing w:before="0" w:beforeAutospacing="0" w:after="0" w:afterAutospacing="0" w:line="276" w:lineRule="auto"/>
              <w:rPr>
                <w:rFonts w:eastAsia="Times New Roman" w:cstheme="minorHAnsi"/>
                <w:sz w:val="24"/>
                <w:szCs w:val="24"/>
                <w:lang w:val="ru-RU"/>
              </w:rPr>
            </w:pPr>
          </w:p>
        </w:tc>
      </w:tr>
      <w:tr w14:paraId="7AEA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58" w:type="dxa"/>
            <w:tcBorders>
              <w:top w:val="single" w:color="auto" w:sz="4" w:space="0"/>
              <w:left w:val="single" w:color="auto" w:sz="4" w:space="0"/>
              <w:bottom w:val="single" w:color="auto" w:sz="4" w:space="0"/>
              <w:right w:val="single" w:color="auto" w:sz="4" w:space="0"/>
            </w:tcBorders>
          </w:tcPr>
          <w:p w14:paraId="110F8D88">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4.5.</w:t>
            </w:r>
          </w:p>
        </w:tc>
        <w:tc>
          <w:tcPr>
            <w:tcW w:w="7514" w:type="dxa"/>
            <w:tcBorders>
              <w:top w:val="single" w:color="auto" w:sz="4" w:space="0"/>
              <w:left w:val="single" w:color="auto" w:sz="4" w:space="0"/>
              <w:bottom w:val="single" w:color="auto" w:sz="4" w:space="0"/>
              <w:right w:val="single" w:color="auto" w:sz="4" w:space="0"/>
            </w:tcBorders>
          </w:tcPr>
          <w:p w14:paraId="23EB960A">
            <w:pPr>
              <w:spacing w:before="0" w:beforeAutospacing="0" w:after="0" w:afterAutospacing="0" w:line="276" w:lineRule="auto"/>
              <w:rPr>
                <w:rFonts w:cstheme="minorHAnsi"/>
                <w:sz w:val="24"/>
                <w:szCs w:val="24"/>
                <w:lang w:val="ru-RU"/>
              </w:rPr>
            </w:pPr>
            <w:r>
              <w:rPr>
                <w:rFonts w:cstheme="minorHAnsi"/>
                <w:sz w:val="24"/>
                <w:szCs w:val="24"/>
                <w:lang w:val="ru-RU"/>
              </w:rPr>
              <w:t>Учебно-методическое сопровождение</w:t>
            </w:r>
          </w:p>
        </w:tc>
        <w:tc>
          <w:tcPr>
            <w:tcW w:w="771" w:type="dxa"/>
            <w:tcBorders>
              <w:top w:val="single" w:color="auto" w:sz="4" w:space="0"/>
              <w:left w:val="single" w:color="auto" w:sz="4" w:space="0"/>
              <w:bottom w:val="single" w:color="auto" w:sz="4" w:space="0"/>
              <w:right w:val="single" w:color="auto" w:sz="4" w:space="0"/>
            </w:tcBorders>
          </w:tcPr>
          <w:p w14:paraId="58E95C60">
            <w:pPr>
              <w:spacing w:before="0" w:beforeAutospacing="0" w:after="0" w:afterAutospacing="0" w:line="276" w:lineRule="auto"/>
              <w:rPr>
                <w:rFonts w:eastAsia="Times New Roman" w:cstheme="minorHAnsi"/>
                <w:sz w:val="24"/>
                <w:szCs w:val="24"/>
                <w:lang w:val="ru-RU"/>
              </w:rPr>
            </w:pPr>
          </w:p>
        </w:tc>
      </w:tr>
      <w:tr w14:paraId="0445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958" w:type="dxa"/>
            <w:tcBorders>
              <w:top w:val="single" w:color="auto" w:sz="4" w:space="0"/>
              <w:left w:val="single" w:color="auto" w:sz="4" w:space="0"/>
              <w:bottom w:val="single" w:color="auto" w:sz="4" w:space="0"/>
              <w:right w:val="single" w:color="auto" w:sz="4" w:space="0"/>
            </w:tcBorders>
          </w:tcPr>
          <w:p w14:paraId="1F7E4A15">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4.6.</w:t>
            </w:r>
          </w:p>
        </w:tc>
        <w:tc>
          <w:tcPr>
            <w:tcW w:w="7514" w:type="dxa"/>
            <w:tcBorders>
              <w:top w:val="single" w:color="auto" w:sz="4" w:space="0"/>
              <w:left w:val="single" w:color="auto" w:sz="4" w:space="0"/>
              <w:bottom w:val="single" w:color="auto" w:sz="4" w:space="0"/>
              <w:right w:val="single" w:color="auto" w:sz="4" w:space="0"/>
            </w:tcBorders>
          </w:tcPr>
          <w:p w14:paraId="55942D62">
            <w:pPr>
              <w:spacing w:before="0" w:beforeAutospacing="0" w:after="0" w:afterAutospacing="0" w:line="276" w:lineRule="auto"/>
              <w:rPr>
                <w:rFonts w:cstheme="minorHAnsi"/>
                <w:sz w:val="24"/>
                <w:szCs w:val="24"/>
                <w:lang w:val="ru-RU"/>
              </w:rPr>
            </w:pPr>
            <w:r>
              <w:rPr>
                <w:rFonts w:cstheme="minorHAnsi"/>
                <w:sz w:val="24"/>
                <w:szCs w:val="24"/>
                <w:lang w:val="ru-RU"/>
              </w:rPr>
              <w:t>Кадровые условия реализации Программы</w:t>
            </w:r>
          </w:p>
        </w:tc>
        <w:tc>
          <w:tcPr>
            <w:tcW w:w="771" w:type="dxa"/>
            <w:tcBorders>
              <w:top w:val="single" w:color="auto" w:sz="4" w:space="0"/>
              <w:left w:val="single" w:color="auto" w:sz="4" w:space="0"/>
              <w:bottom w:val="single" w:color="auto" w:sz="4" w:space="0"/>
              <w:right w:val="single" w:color="auto" w:sz="4" w:space="0"/>
            </w:tcBorders>
          </w:tcPr>
          <w:p w14:paraId="68035BE8">
            <w:pPr>
              <w:spacing w:before="0" w:beforeAutospacing="0" w:after="0" w:afterAutospacing="0" w:line="276" w:lineRule="auto"/>
              <w:rPr>
                <w:rFonts w:eastAsia="Times New Roman" w:cstheme="minorHAnsi"/>
                <w:sz w:val="24"/>
                <w:szCs w:val="24"/>
                <w:lang w:val="ru-RU"/>
              </w:rPr>
            </w:pPr>
          </w:p>
        </w:tc>
      </w:tr>
      <w:tr w14:paraId="43F8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958" w:type="dxa"/>
            <w:tcBorders>
              <w:top w:val="single" w:color="auto" w:sz="4" w:space="0"/>
              <w:left w:val="single" w:color="auto" w:sz="4" w:space="0"/>
              <w:bottom w:val="single" w:color="auto" w:sz="4" w:space="0"/>
              <w:right w:val="single" w:color="auto" w:sz="4" w:space="0"/>
            </w:tcBorders>
          </w:tcPr>
          <w:p w14:paraId="52813692">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4.7.</w:t>
            </w:r>
          </w:p>
        </w:tc>
        <w:tc>
          <w:tcPr>
            <w:tcW w:w="7514" w:type="dxa"/>
            <w:tcBorders>
              <w:top w:val="single" w:color="auto" w:sz="4" w:space="0"/>
              <w:left w:val="single" w:color="auto" w:sz="4" w:space="0"/>
              <w:bottom w:val="single" w:color="auto" w:sz="4" w:space="0"/>
              <w:right w:val="single" w:color="auto" w:sz="4" w:space="0"/>
            </w:tcBorders>
          </w:tcPr>
          <w:p w14:paraId="6105390C">
            <w:pPr>
              <w:spacing w:before="0" w:beforeAutospacing="0" w:after="0" w:afterAutospacing="0" w:line="276" w:lineRule="auto"/>
              <w:rPr>
                <w:rFonts w:cstheme="minorHAnsi"/>
                <w:sz w:val="24"/>
                <w:szCs w:val="24"/>
                <w:lang w:val="ru-RU"/>
              </w:rPr>
            </w:pPr>
            <w:r>
              <w:rPr>
                <w:rFonts w:cstheme="minorHAnsi"/>
                <w:sz w:val="24"/>
                <w:szCs w:val="24"/>
                <w:lang w:val="ru-RU"/>
              </w:rPr>
              <w:t>Режим и распорядок дня</w:t>
            </w:r>
          </w:p>
        </w:tc>
        <w:tc>
          <w:tcPr>
            <w:tcW w:w="771" w:type="dxa"/>
            <w:tcBorders>
              <w:top w:val="single" w:color="auto" w:sz="4" w:space="0"/>
              <w:left w:val="single" w:color="auto" w:sz="4" w:space="0"/>
              <w:bottom w:val="single" w:color="auto" w:sz="4" w:space="0"/>
              <w:right w:val="single" w:color="auto" w:sz="4" w:space="0"/>
            </w:tcBorders>
          </w:tcPr>
          <w:p w14:paraId="3AF83157">
            <w:pPr>
              <w:spacing w:before="0" w:beforeAutospacing="0" w:after="0" w:afterAutospacing="0" w:line="276" w:lineRule="auto"/>
              <w:rPr>
                <w:rFonts w:eastAsia="Times New Roman" w:cstheme="minorHAnsi"/>
                <w:sz w:val="24"/>
                <w:szCs w:val="24"/>
                <w:lang w:val="ru-RU"/>
              </w:rPr>
            </w:pPr>
          </w:p>
        </w:tc>
      </w:tr>
      <w:tr w14:paraId="3ADE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58" w:type="dxa"/>
            <w:tcBorders>
              <w:top w:val="single" w:color="auto" w:sz="4" w:space="0"/>
              <w:left w:val="single" w:color="auto" w:sz="4" w:space="0"/>
              <w:bottom w:val="single" w:color="auto" w:sz="4" w:space="0"/>
              <w:right w:val="single" w:color="auto" w:sz="4" w:space="0"/>
            </w:tcBorders>
          </w:tcPr>
          <w:p w14:paraId="5A4AED4F">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4.8.</w:t>
            </w:r>
          </w:p>
        </w:tc>
        <w:tc>
          <w:tcPr>
            <w:tcW w:w="7514" w:type="dxa"/>
            <w:tcBorders>
              <w:top w:val="single" w:color="auto" w:sz="4" w:space="0"/>
              <w:left w:val="single" w:color="auto" w:sz="4" w:space="0"/>
              <w:bottom w:val="single" w:color="auto" w:sz="4" w:space="0"/>
              <w:right w:val="single" w:color="auto" w:sz="4" w:space="0"/>
            </w:tcBorders>
          </w:tcPr>
          <w:p w14:paraId="70A633A7">
            <w:pPr>
              <w:spacing w:before="0" w:beforeAutospacing="0" w:after="0" w:afterAutospacing="0" w:line="276" w:lineRule="auto"/>
              <w:rPr>
                <w:rFonts w:cstheme="minorHAnsi"/>
                <w:sz w:val="24"/>
                <w:szCs w:val="24"/>
                <w:lang w:val="ru-RU"/>
              </w:rPr>
            </w:pPr>
            <w:r>
              <w:rPr>
                <w:rFonts w:cstheme="minorHAnsi"/>
                <w:sz w:val="24"/>
                <w:szCs w:val="24"/>
                <w:lang w:val="ru-RU"/>
              </w:rPr>
              <w:t>Календарный план</w:t>
            </w:r>
          </w:p>
        </w:tc>
        <w:tc>
          <w:tcPr>
            <w:tcW w:w="771" w:type="dxa"/>
            <w:tcBorders>
              <w:top w:val="single" w:color="auto" w:sz="4" w:space="0"/>
              <w:left w:val="single" w:color="auto" w:sz="4" w:space="0"/>
              <w:bottom w:val="single" w:color="auto" w:sz="4" w:space="0"/>
              <w:right w:val="single" w:color="auto" w:sz="4" w:space="0"/>
            </w:tcBorders>
          </w:tcPr>
          <w:p w14:paraId="5AE69067">
            <w:pPr>
              <w:spacing w:before="0" w:beforeAutospacing="0" w:after="0" w:afterAutospacing="0" w:line="276" w:lineRule="auto"/>
              <w:rPr>
                <w:rFonts w:eastAsia="Times New Roman" w:cstheme="minorHAnsi"/>
                <w:sz w:val="24"/>
                <w:szCs w:val="24"/>
                <w:lang w:val="ru-RU"/>
              </w:rPr>
            </w:pPr>
          </w:p>
        </w:tc>
      </w:tr>
      <w:tr w14:paraId="7394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58" w:type="dxa"/>
            <w:tcBorders>
              <w:top w:val="single" w:color="auto" w:sz="4" w:space="0"/>
              <w:left w:val="single" w:color="auto" w:sz="4" w:space="0"/>
              <w:bottom w:val="single" w:color="auto" w:sz="4" w:space="0"/>
              <w:right w:val="single" w:color="auto" w:sz="4" w:space="0"/>
            </w:tcBorders>
          </w:tcPr>
          <w:p w14:paraId="65ACA55A">
            <w:pPr>
              <w:spacing w:before="0" w:beforeAutospacing="0" w:after="0" w:afterAutospacing="0" w:line="276" w:lineRule="auto"/>
              <w:rPr>
                <w:rFonts w:eastAsia="Times New Roman" w:cstheme="minorHAnsi"/>
                <w:sz w:val="24"/>
                <w:szCs w:val="24"/>
                <w:lang w:val="ru-RU"/>
              </w:rPr>
            </w:pPr>
          </w:p>
        </w:tc>
        <w:tc>
          <w:tcPr>
            <w:tcW w:w="7514" w:type="dxa"/>
            <w:tcBorders>
              <w:top w:val="single" w:color="auto" w:sz="4" w:space="0"/>
              <w:left w:val="single" w:color="auto" w:sz="4" w:space="0"/>
              <w:bottom w:val="single" w:color="auto" w:sz="4" w:space="0"/>
              <w:right w:val="single" w:color="auto" w:sz="4" w:space="0"/>
            </w:tcBorders>
          </w:tcPr>
          <w:p w14:paraId="6D325561">
            <w:pPr>
              <w:pStyle w:val="14"/>
              <w:tabs>
                <w:tab w:val="left" w:pos="6408"/>
                <w:tab w:val="left" w:pos="8107"/>
              </w:tabs>
              <w:spacing w:after="0" w:line="600" w:lineRule="auto"/>
              <w:rPr>
                <w:rFonts w:asciiTheme="minorHAnsi" w:hAnsiTheme="minorHAnsi" w:cstheme="minorHAnsi"/>
                <w:b/>
                <w:sz w:val="24"/>
                <w:szCs w:val="24"/>
              </w:rPr>
            </w:pPr>
            <w:r>
              <w:rPr>
                <w:rFonts w:asciiTheme="minorHAnsi" w:hAnsiTheme="minorHAnsi" w:cstheme="minorHAnsi"/>
                <w:b/>
                <w:sz w:val="24"/>
                <w:szCs w:val="24"/>
              </w:rPr>
              <w:t xml:space="preserve">                                   V </w:t>
            </w:r>
            <w:r>
              <w:rPr>
                <w:rFonts w:asciiTheme="minorHAnsi" w:hAnsiTheme="minorHAnsi" w:cstheme="minorHAnsi"/>
                <w:b/>
                <w:sz w:val="24"/>
                <w:szCs w:val="24"/>
                <w:lang w:val="ru-RU"/>
              </w:rPr>
              <w:t>Дополнительный раздел</w:t>
            </w:r>
          </w:p>
        </w:tc>
        <w:tc>
          <w:tcPr>
            <w:tcW w:w="771" w:type="dxa"/>
            <w:tcBorders>
              <w:top w:val="single" w:color="auto" w:sz="4" w:space="0"/>
              <w:left w:val="single" w:color="auto" w:sz="4" w:space="0"/>
              <w:bottom w:val="single" w:color="auto" w:sz="4" w:space="0"/>
              <w:right w:val="single" w:color="auto" w:sz="4" w:space="0"/>
            </w:tcBorders>
          </w:tcPr>
          <w:p w14:paraId="52E34D45">
            <w:pPr>
              <w:spacing w:before="0" w:beforeAutospacing="0" w:after="0" w:afterAutospacing="0" w:line="276" w:lineRule="auto"/>
              <w:rPr>
                <w:rFonts w:eastAsia="Times New Roman" w:cstheme="minorHAnsi"/>
                <w:sz w:val="24"/>
                <w:szCs w:val="24"/>
                <w:lang w:val="ru-RU"/>
              </w:rPr>
            </w:pPr>
          </w:p>
        </w:tc>
      </w:tr>
      <w:tr w14:paraId="3144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58" w:type="dxa"/>
            <w:tcBorders>
              <w:top w:val="single" w:color="auto" w:sz="4" w:space="0"/>
              <w:left w:val="single" w:color="auto" w:sz="4" w:space="0"/>
              <w:bottom w:val="single" w:color="auto" w:sz="4" w:space="0"/>
              <w:right w:val="single" w:color="auto" w:sz="4" w:space="0"/>
            </w:tcBorders>
          </w:tcPr>
          <w:p w14:paraId="1663627F">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5.1.</w:t>
            </w:r>
          </w:p>
        </w:tc>
        <w:tc>
          <w:tcPr>
            <w:tcW w:w="7514" w:type="dxa"/>
            <w:tcBorders>
              <w:top w:val="single" w:color="auto" w:sz="4" w:space="0"/>
              <w:left w:val="single" w:color="auto" w:sz="4" w:space="0"/>
              <w:bottom w:val="single" w:color="auto" w:sz="4" w:space="0"/>
              <w:right w:val="single" w:color="auto" w:sz="4" w:space="0"/>
            </w:tcBorders>
          </w:tcPr>
          <w:p w14:paraId="2C9EC5A8">
            <w:pPr>
              <w:pStyle w:val="14"/>
              <w:tabs>
                <w:tab w:val="left" w:pos="6408"/>
                <w:tab w:val="left" w:pos="8107"/>
              </w:tabs>
              <w:spacing w:after="0" w:line="600" w:lineRule="auto"/>
              <w:rPr>
                <w:rFonts w:asciiTheme="minorHAnsi" w:hAnsiTheme="minorHAnsi" w:cstheme="minorHAnsi"/>
                <w:sz w:val="24"/>
                <w:szCs w:val="24"/>
                <w:lang w:val="ru-RU"/>
              </w:rPr>
            </w:pPr>
            <w:r>
              <w:rPr>
                <w:rFonts w:asciiTheme="minorHAnsi" w:hAnsiTheme="minorHAnsi" w:cstheme="minorHAnsi"/>
                <w:sz w:val="24"/>
                <w:szCs w:val="24"/>
                <w:lang w:val="ru-RU"/>
              </w:rPr>
              <w:t>Краткая презентация Программы</w:t>
            </w:r>
          </w:p>
        </w:tc>
        <w:tc>
          <w:tcPr>
            <w:tcW w:w="771" w:type="dxa"/>
            <w:tcBorders>
              <w:top w:val="single" w:color="auto" w:sz="4" w:space="0"/>
              <w:left w:val="single" w:color="auto" w:sz="4" w:space="0"/>
              <w:bottom w:val="single" w:color="auto" w:sz="4" w:space="0"/>
              <w:right w:val="single" w:color="auto" w:sz="4" w:space="0"/>
            </w:tcBorders>
          </w:tcPr>
          <w:p w14:paraId="5E78A2FD">
            <w:pPr>
              <w:spacing w:before="0" w:beforeAutospacing="0" w:after="0" w:afterAutospacing="0" w:line="276" w:lineRule="auto"/>
              <w:rPr>
                <w:rFonts w:eastAsia="Times New Roman" w:cstheme="minorHAnsi"/>
                <w:sz w:val="24"/>
                <w:szCs w:val="24"/>
                <w:lang w:val="ru-RU"/>
              </w:rPr>
            </w:pPr>
          </w:p>
        </w:tc>
      </w:tr>
      <w:tr w14:paraId="7DC6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8" w:type="dxa"/>
            <w:tcBorders>
              <w:top w:val="single" w:color="auto" w:sz="4" w:space="0"/>
              <w:left w:val="single" w:color="auto" w:sz="4" w:space="0"/>
              <w:bottom w:val="single" w:color="auto" w:sz="4" w:space="0"/>
              <w:right w:val="single" w:color="auto" w:sz="4" w:space="0"/>
            </w:tcBorders>
          </w:tcPr>
          <w:p w14:paraId="570B91FA">
            <w:pPr>
              <w:spacing w:before="0" w:beforeAutospacing="0" w:after="0" w:afterAutospacing="0" w:line="276" w:lineRule="auto"/>
              <w:rPr>
                <w:rFonts w:eastAsia="Times New Roman" w:cstheme="minorHAnsi"/>
                <w:sz w:val="24"/>
                <w:szCs w:val="24"/>
                <w:lang w:val="ru-RU"/>
              </w:rPr>
            </w:pPr>
            <w:r>
              <w:rPr>
                <w:rFonts w:eastAsia="Times New Roman" w:cstheme="minorHAnsi"/>
                <w:sz w:val="24"/>
                <w:szCs w:val="24"/>
                <w:lang w:val="ru-RU"/>
              </w:rPr>
              <w:t>5.2.</w:t>
            </w:r>
          </w:p>
        </w:tc>
        <w:tc>
          <w:tcPr>
            <w:tcW w:w="7514" w:type="dxa"/>
            <w:tcBorders>
              <w:top w:val="single" w:color="auto" w:sz="4" w:space="0"/>
              <w:left w:val="single" w:color="auto" w:sz="4" w:space="0"/>
              <w:bottom w:val="single" w:color="auto" w:sz="4" w:space="0"/>
              <w:right w:val="single" w:color="auto" w:sz="4" w:space="0"/>
            </w:tcBorders>
          </w:tcPr>
          <w:p w14:paraId="256633FE">
            <w:pPr>
              <w:pStyle w:val="14"/>
              <w:tabs>
                <w:tab w:val="left" w:pos="6408"/>
                <w:tab w:val="left" w:pos="8107"/>
              </w:tabs>
              <w:spacing w:after="0" w:line="600" w:lineRule="auto"/>
              <w:rPr>
                <w:rFonts w:asciiTheme="minorHAnsi" w:hAnsiTheme="minorHAnsi" w:cstheme="minorHAnsi"/>
                <w:sz w:val="24"/>
                <w:szCs w:val="24"/>
                <w:lang w:val="ru-RU"/>
              </w:rPr>
            </w:pPr>
            <w:r>
              <w:rPr>
                <w:rFonts w:asciiTheme="minorHAnsi" w:hAnsiTheme="minorHAnsi" w:cstheme="minorHAnsi"/>
                <w:sz w:val="24"/>
                <w:szCs w:val="24"/>
                <w:lang w:val="ru-RU"/>
              </w:rPr>
              <w:t xml:space="preserve">Приложения </w:t>
            </w:r>
          </w:p>
        </w:tc>
        <w:tc>
          <w:tcPr>
            <w:tcW w:w="771" w:type="dxa"/>
            <w:tcBorders>
              <w:top w:val="single" w:color="auto" w:sz="4" w:space="0"/>
              <w:left w:val="single" w:color="auto" w:sz="4" w:space="0"/>
              <w:bottom w:val="single" w:color="auto" w:sz="4" w:space="0"/>
              <w:right w:val="single" w:color="auto" w:sz="4" w:space="0"/>
            </w:tcBorders>
          </w:tcPr>
          <w:p w14:paraId="5A80E870">
            <w:pPr>
              <w:spacing w:before="0" w:beforeAutospacing="0" w:after="0" w:afterAutospacing="0" w:line="276" w:lineRule="auto"/>
              <w:rPr>
                <w:rFonts w:eastAsia="Times New Roman" w:cstheme="minorHAnsi"/>
                <w:sz w:val="24"/>
                <w:szCs w:val="24"/>
                <w:lang w:val="ru-RU"/>
              </w:rPr>
            </w:pPr>
          </w:p>
        </w:tc>
      </w:tr>
    </w:tbl>
    <w:p w14:paraId="74905B3D">
      <w:pPr>
        <w:pStyle w:val="17"/>
        <w:keepNext/>
        <w:keepLines/>
        <w:shd w:val="clear" w:color="auto" w:fill="auto"/>
        <w:tabs>
          <w:tab w:val="left" w:pos="601"/>
        </w:tabs>
        <w:spacing w:after="4" w:line="360" w:lineRule="auto"/>
        <w:jc w:val="center"/>
        <w:rPr>
          <w:sz w:val="24"/>
          <w:szCs w:val="24"/>
          <w:lang w:val="ru-RU"/>
        </w:rPr>
      </w:pPr>
      <w:r>
        <w:rPr>
          <w:sz w:val="24"/>
          <w:szCs w:val="24"/>
          <w:lang w:val="ru-RU"/>
        </w:rPr>
        <w:t>ОБЩИЕ ПОЛОЖЕНИЯ</w:t>
      </w:r>
    </w:p>
    <w:p w14:paraId="578D12B5">
      <w:pPr>
        <w:pStyle w:val="17"/>
        <w:keepNext/>
        <w:keepLines/>
        <w:shd w:val="clear" w:color="auto" w:fill="auto"/>
        <w:tabs>
          <w:tab w:val="left" w:pos="601"/>
        </w:tabs>
        <w:spacing w:after="4" w:line="360" w:lineRule="auto"/>
        <w:rPr>
          <w:b w:val="0"/>
          <w:sz w:val="24"/>
          <w:szCs w:val="24"/>
          <w:lang w:val="ru-RU"/>
        </w:rPr>
      </w:pPr>
      <w:r>
        <w:rPr>
          <w:b w:val="0"/>
          <w:sz w:val="24"/>
          <w:szCs w:val="24"/>
          <w:lang w:val="ru-RU"/>
        </w:rPr>
        <w:t>1.1.Введение</w:t>
      </w:r>
    </w:p>
    <w:p w14:paraId="4DCD40F4">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Основная образовательная программа дошкольного образования (далее Программа)</w:t>
      </w:r>
    </w:p>
    <w:p w14:paraId="41D75D58">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разработана с учетом ФГОС дошкольного образования, особенностей </w:t>
      </w:r>
    </w:p>
    <w:p w14:paraId="6BC6697B">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образовательного учреждения, региона, образовательных потребностей и запросов </w:t>
      </w:r>
    </w:p>
    <w:p w14:paraId="059E2930">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воспитанников. Программа определяет цель, задачи, планируемые результаты, </w:t>
      </w:r>
    </w:p>
    <w:p w14:paraId="05C1993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содержание и организацию образовательного процесса на уровне дошкольного </w:t>
      </w:r>
    </w:p>
    <w:p w14:paraId="34653648">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образования. Программа разработана в соответствии с федеральным государственным </w:t>
      </w:r>
    </w:p>
    <w:p w14:paraId="3D1745F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образовательным стандартом дошкольного образования (утвержден приказом </w:t>
      </w:r>
    </w:p>
    <w:p w14:paraId="0491371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Минобрнауки России от 17 октября 2013 г. № 1155, зарегистрировано в Минюсте </w:t>
      </w:r>
    </w:p>
    <w:p w14:paraId="68A99DFB">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России 14 ноября 2013 г., регистрационный № 30384; в редакции приказа </w:t>
      </w:r>
    </w:p>
    <w:p w14:paraId="73F3FB9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Минпросвещения России от 8 ноября 2022 г. № 955, зарегистрировано в Минюсте </w:t>
      </w:r>
    </w:p>
    <w:p w14:paraId="59FAFA92">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России 6 февраля 2023 г., регистрационный № 72264) и федеральной образовательной </w:t>
      </w:r>
    </w:p>
    <w:p w14:paraId="521F1E94">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программой дошкольного образования (утверждена приказом Минпросвещения России </w:t>
      </w:r>
    </w:p>
    <w:p w14:paraId="30E1E1D2">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от 25 ноября 2022 г. № 1028, зарегистрировано в Минюсте России 28 декабря 2022 г., </w:t>
      </w:r>
    </w:p>
    <w:p w14:paraId="4911A352">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регистрационный № 71847). В обязательной части Программы представлена </w:t>
      </w:r>
    </w:p>
    <w:p w14:paraId="30E4245D">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Федеральная образовательная программа дошкольного образования, утвержденная </w:t>
      </w:r>
    </w:p>
    <w:p w14:paraId="6DCA962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приказом Министерства просвещения Росси2йской Федерации от 25 ноября 2022 г. </w:t>
      </w:r>
      <w:r>
        <w:rPr>
          <w:b w:val="0"/>
          <w:sz w:val="24"/>
          <w:szCs w:val="24"/>
        </w:rPr>
        <w:t>N</w:t>
      </w:r>
    </w:p>
    <w:p w14:paraId="7177D189">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1028 и ряд парциальных программ по 5 образовательным областям. Программа </w:t>
      </w:r>
    </w:p>
    <w:p w14:paraId="37593FF6">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разработана в соответствии с основными нормативно - правовыми документами по </w:t>
      </w:r>
    </w:p>
    <w:p w14:paraId="73B6C26D">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дошкольному образованию: ‒ Указ Президента Российской Федерации от 7 мая 2018 г. </w:t>
      </w:r>
    </w:p>
    <w:p w14:paraId="275CEE8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 204 «О национальных целях и стратегических задачах развития Российской </w:t>
      </w:r>
    </w:p>
    <w:p w14:paraId="76C25A4C">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Федерации на период до 2024 года»; ‒ Указ Президента Российской Федерации от 21 </w:t>
      </w:r>
    </w:p>
    <w:p w14:paraId="381CC7C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июля 2020 г. № 474 «О национальных целях развития Российской Федерации на </w:t>
      </w:r>
    </w:p>
    <w:p w14:paraId="5CA2377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период до 2030 года»; ‒ Указ Президента Российской Федерации от 9 ноября 2022 г. № </w:t>
      </w:r>
    </w:p>
    <w:p w14:paraId="2B8A64C4">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809 «Об утверждении основ государственной политики по сохранению и укреплению </w:t>
      </w:r>
    </w:p>
    <w:p w14:paraId="4C79FAAD">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традиционных российских духовно-нравственных ценностей» ‒ Федеральный закон от </w:t>
      </w:r>
    </w:p>
    <w:p w14:paraId="2848D53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29 декабря 2012 г. № 273-ФЗ «Об образовании в Российской Федерации»; ‒ </w:t>
      </w:r>
    </w:p>
    <w:p w14:paraId="5167B4F7">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Федеральный закон от 31 июля 2020 г. № 304-ФЗ «О внесении изменений в </w:t>
      </w:r>
    </w:p>
    <w:p w14:paraId="0242D79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Федеральный закон «Об образовании в Российской Федерации» по вопросам </w:t>
      </w:r>
    </w:p>
    <w:p w14:paraId="4F3904BD">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воспитания обучающихся»; ‒ Федеральный закон от 24 сентября 2022 г. № 371-ФЗ «О </w:t>
      </w:r>
    </w:p>
    <w:p w14:paraId="653FE17F">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внесении изменений в Федеральный закон «Об образовании в Российской Федерации» </w:t>
      </w:r>
    </w:p>
    <w:p w14:paraId="7A066F49">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и статью 1 Федерального закона «Об обязательных требованиях в Российской </w:t>
      </w:r>
    </w:p>
    <w:p w14:paraId="6695328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Федерации»; ‒ распоряжение Правительства Российской Федерации от 29 мая 2015 г. </w:t>
      </w:r>
    </w:p>
    <w:p w14:paraId="5CD11EC6">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999-р «Об утверждении Стратегии развития воспитания в Российской Федерации на период до 2025 года»; ‒ Федеральный государственный образовательный стандарт</w:t>
      </w:r>
    </w:p>
    <w:p w14:paraId="4E798A5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дошкольного образования (утвержден приказом Минобрнауки России от 17 октября </w:t>
      </w:r>
    </w:p>
    <w:p w14:paraId="2F76043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2013 г. № 1155, зарегистрировано в Минюсте России 14 ноября 2013 г., </w:t>
      </w:r>
    </w:p>
    <w:p w14:paraId="0D4F4E0D">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регистрационный № 30384; в редакции приказа Минпросвещения России от 8 ноября </w:t>
      </w:r>
    </w:p>
    <w:p w14:paraId="6EE9372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2022 г. № 955, зарегистрировано в Минюсте России 6 февраля 2023 г., </w:t>
      </w:r>
    </w:p>
    <w:p w14:paraId="2F8D783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регистрационный № 72264); 5 - Федеральная образовательная программа дошкольного </w:t>
      </w:r>
    </w:p>
    <w:p w14:paraId="1AA55ED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образования (утверждена приказом Минпросвещения России от 25 ноября 2022 г. № </w:t>
      </w:r>
    </w:p>
    <w:p w14:paraId="5D0EF710">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1028, зарегистрировано в Минюсте России 28 декабря 2022 г., регистрационный № </w:t>
      </w:r>
    </w:p>
    <w:p w14:paraId="04D4AF2F">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71847); ‒ Порядок организации и осуществления образовательной деятельности по </w:t>
      </w:r>
    </w:p>
    <w:p w14:paraId="528C0C84">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основным общеобразовательным программам2 – образовательным программам </w:t>
      </w:r>
    </w:p>
    <w:p w14:paraId="631FECF2">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дошкольного образования (утверждена приказом Минпросвещения России от 31 июля </w:t>
      </w:r>
    </w:p>
    <w:p w14:paraId="26A1B21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2020 года № 373, зарегистрировано в Минюсте России 31 августа 2020 г., </w:t>
      </w:r>
    </w:p>
    <w:p w14:paraId="28B81ACF">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регистрационный № 59599); ‒ Санитарные правила СП 2.4.3648-20 «Санитарно-</w:t>
      </w:r>
    </w:p>
    <w:p w14:paraId="29D514B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эпидемиологические требования к организациям воспитания и обучения, отдыха и </w:t>
      </w:r>
    </w:p>
    <w:p w14:paraId="5BA2A20C">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оздоровления детей и молодёжи (утверждены постановлением Главного </w:t>
      </w:r>
    </w:p>
    <w:p w14:paraId="28A1D7D3">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государственного санитарного врача Российской Федерации от 28 сентября 2020 г. № </w:t>
      </w:r>
    </w:p>
    <w:p w14:paraId="21841B9B">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28, зарегистрировано в Минюсте России 18 декабря 2020 г., регистрационный № </w:t>
      </w:r>
    </w:p>
    <w:p w14:paraId="75C0E026">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61573); ‒ Устав МБДОУ Детский сад «Солнышко»; ‒ Программа развития МБДОУ </w:t>
      </w:r>
    </w:p>
    <w:p w14:paraId="49D2FE9E">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Детский сад «Солнышко». Федеральная программа позволяет реализовать несколько </w:t>
      </w:r>
    </w:p>
    <w:p w14:paraId="07AB618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основополагающих функций дошкольного уровня образования:</w:t>
      </w:r>
    </w:p>
    <w:p w14:paraId="2F5EAE1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 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w:t>
      </w:r>
    </w:p>
    <w:p w14:paraId="0A71A57E">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соответствующем его возрасту содержании доступными средствами;</w:t>
      </w:r>
    </w:p>
    <w:p w14:paraId="586ECB09">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2) создание единого ядра содержания дошкольного образования (далее - ДО), приобщение детей к традиционным духовно-нравственным и социокультурным </w:t>
      </w:r>
    </w:p>
    <w:p w14:paraId="02B5F7B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ценностям российского народа, воспитание подрастающего поколения как знающего и </w:t>
      </w:r>
    </w:p>
    <w:p w14:paraId="620F351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уважающего историю и культуру своей семьи, большой и малой Родины; </w:t>
      </w:r>
    </w:p>
    <w:p w14:paraId="7E1A4784">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w:t>
      </w:r>
    </w:p>
    <w:p w14:paraId="3B385292">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образовательным стандартом дошкольного образования. Программа отвечает </w:t>
      </w:r>
    </w:p>
    <w:p w14:paraId="10D8ACF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образовательному запросу социума, обеспечивает развитие личности детей </w:t>
      </w:r>
    </w:p>
    <w:p w14:paraId="1F82914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дошкольного возраста в различных видах общения и деятельности с учетом их </w:t>
      </w:r>
    </w:p>
    <w:p w14:paraId="39361EC2">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возрастных, индивидуальных, психологических и физиологических особенностей, в </w:t>
      </w:r>
    </w:p>
    <w:p w14:paraId="0C4ABA96">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том числе достижение детьми дошкольного возраста уровня развития, необходимого и </w:t>
      </w:r>
    </w:p>
    <w:p w14:paraId="7E89BE5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14:paraId="511E1BB4">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Программа состоит из обязательной части и части, формируемой участниками </w:t>
      </w:r>
    </w:p>
    <w:p w14:paraId="1CC4243B">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образовательных отношений. Обе части являются взаимодополняющими и </w:t>
      </w:r>
    </w:p>
    <w:p w14:paraId="4C9ABBFC">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необходимыми с точки зрения реализации требований ФГОС ДО. Обязательная часть </w:t>
      </w:r>
    </w:p>
    <w:p w14:paraId="6628C38D">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Программы соответствует ФОП ДО и обеспечивает: воспитание и развитие ребенка </w:t>
      </w:r>
    </w:p>
    <w:p w14:paraId="0E9844A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дошкольного возраста как гражданина Российской Федерации, формирование основ </w:t>
      </w:r>
    </w:p>
    <w:p w14:paraId="71285006">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его гражданской и культурной идентичности на доступном его возрасту содержании </w:t>
      </w:r>
    </w:p>
    <w:p w14:paraId="44855C5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доступными средствами; создание единого ядра содержания дошкольного образования </w:t>
      </w:r>
    </w:p>
    <w:p w14:paraId="6B2E6EC4">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(далее – ДО), ориентированного на приобщение детей к духовно-нравственным и </w:t>
      </w:r>
    </w:p>
    <w:p w14:paraId="513E6110">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социокультурным ценностям российского народа, воспитание подрастающего </w:t>
      </w:r>
    </w:p>
    <w:p w14:paraId="009BB44E">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поколения как знающего и уважающего историю и культуру своей семьи, большой и </w:t>
      </w:r>
    </w:p>
    <w:p w14:paraId="2D9D0470">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малой Родины; создание единого федерального образовательного пространства </w:t>
      </w:r>
    </w:p>
    <w:p w14:paraId="59C52923">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воспитания и обучения детей от рождения до поступления в начальную школу, </w:t>
      </w:r>
    </w:p>
    <w:p w14:paraId="335EE67F">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обеспечивающего ребенку и его родителям (законным представителям), равные, </w:t>
      </w:r>
    </w:p>
    <w:p w14:paraId="41246CFC">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качественные условия ДО, вне зависимости от места и региона проживания. В части, </w:t>
      </w:r>
    </w:p>
    <w:p w14:paraId="1A346A98">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формируемой участниками образовательных отношений, представлены выбранные </w:t>
      </w:r>
    </w:p>
    <w:p w14:paraId="328C1BE0">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участниками образовательных отношений программы, направленные на развитие детей </w:t>
      </w:r>
    </w:p>
    <w:p w14:paraId="554EB8B0">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в образовательных областях, видах деятельности и культурных практиках </w:t>
      </w:r>
    </w:p>
    <w:p w14:paraId="4FEE2690">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потр2ебность детей и их родителей:</w:t>
      </w:r>
    </w:p>
    <w:p w14:paraId="68483F63">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 Программа представляет собой учебно-методическую документацию, в составе которой: ‒ рабочая программа воспитания; ‒ режим и распорядок дня для всех возрастных групп ДОО; ‒ календарный план воспитательной работы. В соответствии с требованиями ФГОС ДО в Программе содержится целевой, содержательный и организационный разделы. - 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w:t>
      </w:r>
    </w:p>
    <w:p w14:paraId="633BD0E8">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характеристики особенностей развития детей младенческого, раннего и дошкольного </w:t>
      </w:r>
    </w:p>
    <w:p w14:paraId="175332B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возрастов; подходы к педагогической диагностике планируемых результатов. – </w:t>
      </w:r>
    </w:p>
    <w:p w14:paraId="151B0C0C">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Содержательный раздел Программы включает описание: задач и содержания </w:t>
      </w:r>
    </w:p>
    <w:p w14:paraId="58BE1654">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образовательной деятельности по каждой из образовательных областей для всех </w:t>
      </w:r>
    </w:p>
    <w:p w14:paraId="1C45595A">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возрастных групп обучающихся (социальнокоммуникативное, познавательное, </w:t>
      </w:r>
    </w:p>
    <w:p w14:paraId="56D1C3B2">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речевое, художественно-эстетическое, физическое развитие) в соответствии с </w:t>
      </w:r>
    </w:p>
    <w:p w14:paraId="1E0AFB20">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федеральной программой и с учетом используемых методических пособий, </w:t>
      </w:r>
    </w:p>
    <w:p w14:paraId="7F6270F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обеспечивающих реализацию данного содержания, вариативных форм, способов, </w:t>
      </w:r>
    </w:p>
    <w:p w14:paraId="49F25A33">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методов и средств реализации Федеральной программы с учетом возрастных и </w:t>
      </w:r>
    </w:p>
    <w:p w14:paraId="1CFE37AB">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индивидуальных особенностей воспитанников, специфики их образовательных </w:t>
      </w:r>
    </w:p>
    <w:p w14:paraId="41F1CF4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потребностей и интересов; особенностей образовательной деятельности разных видов </w:t>
      </w:r>
    </w:p>
    <w:p w14:paraId="64B4C4CF">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и культурных практик; способов поддержки детской инициативы; особенностей </w:t>
      </w:r>
    </w:p>
    <w:p w14:paraId="0A3AF607">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взаимодействия педагогического коллектива с сем2ьями обучающихся; образовательной </w:t>
      </w:r>
    </w:p>
    <w:p w14:paraId="7B026E63">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деятельности по профессиональной коррекции нарушений развития детей. </w:t>
      </w:r>
    </w:p>
    <w:p w14:paraId="6404ACEC">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Содержательный раздел включает рабочую программу воспитания, которая раскрывает </w:t>
      </w:r>
    </w:p>
    <w:p w14:paraId="1777E12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задачи и направления воспитательной работы, предусматривает приобщение детей к </w:t>
      </w:r>
    </w:p>
    <w:p w14:paraId="25320401">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российским традиционным духовным ценностям, включая культурные ценности своей </w:t>
      </w:r>
    </w:p>
    <w:p w14:paraId="2BDCA09C">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этнической группы, правилам и нормам поведения в российском обществе. – </w:t>
      </w:r>
    </w:p>
    <w:p w14:paraId="2EAEA219">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Организационный раздел Программы включает описание: психолого-педагогических и </w:t>
      </w:r>
    </w:p>
    <w:p w14:paraId="40CB3E79">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кадровых условий реализации Программы; организации развивающей предметно-</w:t>
      </w:r>
    </w:p>
    <w:p w14:paraId="6DF6CA29">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пространственной среды (далее – РППС); материально-техническое обеспечение Программы; обеспеченность методическими материалами и средствами обучения и воспитания. В разделе представлены режим и распорядок дня во всех возрастных группах, календарный план воспитательной работы. </w:t>
      </w:r>
    </w:p>
    <w:p w14:paraId="4A450FD7">
      <w:pPr>
        <w:pStyle w:val="17"/>
        <w:keepNext/>
        <w:keepLines/>
        <w:shd w:val="clear" w:color="auto" w:fill="auto"/>
        <w:tabs>
          <w:tab w:val="left" w:pos="601"/>
        </w:tabs>
        <w:spacing w:after="4" w:line="360" w:lineRule="auto"/>
        <w:rPr>
          <w:b w:val="0"/>
          <w:sz w:val="24"/>
          <w:szCs w:val="24"/>
          <w:lang w:val="ru-RU"/>
        </w:rPr>
      </w:pPr>
      <w:r>
        <w:rPr>
          <w:sz w:val="24"/>
          <w:szCs w:val="24"/>
          <w:lang w:val="ru-RU"/>
        </w:rPr>
        <w:t>1.2. Список используемых сокращений</w:t>
      </w:r>
    </w:p>
    <w:p w14:paraId="042C2047">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 Муниципальное бюджетное дошкольное образовательное учреждение Детский сад «Солнышко» (МБДОУ Детский сад «Солнышко»);</w:t>
      </w:r>
    </w:p>
    <w:p w14:paraId="717617F9">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 ООП ДО Основная образовательная программа дошкольного образования ;</w:t>
      </w:r>
    </w:p>
    <w:p w14:paraId="22F100A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 ФГОС ДО Федеральный государственный образовательный стандарт дошкольного образования ;</w:t>
      </w:r>
    </w:p>
    <w:p w14:paraId="7F56B7F0">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ИКТ Информационно-коммуникационные технологии ;</w:t>
      </w:r>
    </w:p>
    <w:p w14:paraId="79D2CA05">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УМК Учебно-методический комплект КМП;</w:t>
      </w:r>
    </w:p>
    <w:p w14:paraId="6910AE37">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 xml:space="preserve">ФОП О Федеральная образовательная программа дошкольного образования, утвержденная приказом Министерства просвещения Российской Федерации от 25 ноября 2022 г. </w:t>
      </w:r>
      <w:r>
        <w:rPr>
          <w:b w:val="0"/>
          <w:sz w:val="24"/>
          <w:szCs w:val="24"/>
        </w:rPr>
        <w:t>N</w:t>
      </w:r>
      <w:r>
        <w:rPr>
          <w:b w:val="0"/>
          <w:sz w:val="24"/>
          <w:szCs w:val="24"/>
          <w:lang w:val="ru-RU"/>
        </w:rPr>
        <w:t xml:space="preserve"> 1028;2</w:t>
      </w:r>
    </w:p>
    <w:p w14:paraId="474D5357">
      <w:pPr>
        <w:pStyle w:val="17"/>
        <w:keepNext/>
        <w:keepLines/>
        <w:shd w:val="clear" w:color="auto" w:fill="auto"/>
        <w:tabs>
          <w:tab w:val="left" w:pos="601"/>
        </w:tabs>
        <w:spacing w:after="4" w:line="360" w:lineRule="auto"/>
        <w:jc w:val="left"/>
        <w:rPr>
          <w:b w:val="0"/>
          <w:sz w:val="24"/>
          <w:szCs w:val="24"/>
          <w:lang w:val="ru-RU"/>
        </w:rPr>
      </w:pPr>
      <w:r>
        <w:rPr>
          <w:b w:val="0"/>
          <w:sz w:val="24"/>
          <w:szCs w:val="24"/>
          <w:lang w:val="ru-RU"/>
        </w:rPr>
        <w:t>КРР оррекционно – развивающая работа</w:t>
      </w:r>
    </w:p>
    <w:p w14:paraId="0C5401BA">
      <w:pPr>
        <w:pStyle w:val="17"/>
        <w:keepNext/>
        <w:keepLines/>
        <w:shd w:val="clear" w:color="auto" w:fill="auto"/>
        <w:tabs>
          <w:tab w:val="left" w:pos="601"/>
        </w:tabs>
        <w:spacing w:after="4" w:line="276" w:lineRule="auto"/>
        <w:jc w:val="left"/>
        <w:rPr>
          <w:rFonts w:eastAsiaTheme="minorHAnsi"/>
          <w:b w:val="0"/>
          <w:bCs w:val="0"/>
          <w:sz w:val="28"/>
          <w:szCs w:val="28"/>
          <w:lang w:val="ru-RU"/>
        </w:rPr>
      </w:pPr>
    </w:p>
    <w:p w14:paraId="42D28C04">
      <w:pPr>
        <w:pStyle w:val="17"/>
        <w:keepNext/>
        <w:keepLines/>
        <w:shd w:val="clear" w:color="auto" w:fill="auto"/>
        <w:tabs>
          <w:tab w:val="left" w:pos="601"/>
        </w:tabs>
        <w:spacing w:after="4" w:line="276" w:lineRule="auto"/>
        <w:rPr>
          <w:sz w:val="28"/>
          <w:szCs w:val="28"/>
          <w:lang w:val="ru-RU"/>
        </w:rPr>
      </w:pPr>
      <w:r>
        <w:rPr>
          <w:sz w:val="28"/>
          <w:szCs w:val="28"/>
        </w:rPr>
        <w:t>II</w:t>
      </w:r>
      <w:r>
        <w:rPr>
          <w:sz w:val="28"/>
          <w:szCs w:val="28"/>
          <w:lang w:val="ru-RU"/>
        </w:rPr>
        <w:t>. ЦЕЛЕВОЙ РАЗДЕЛ</w:t>
      </w:r>
    </w:p>
    <w:p w14:paraId="2F8F0A31">
      <w:pPr>
        <w:pStyle w:val="17"/>
        <w:keepNext/>
        <w:keepLines/>
        <w:shd w:val="clear" w:color="auto" w:fill="auto"/>
        <w:tabs>
          <w:tab w:val="left" w:pos="601"/>
        </w:tabs>
        <w:spacing w:after="4" w:line="276" w:lineRule="auto"/>
        <w:jc w:val="left"/>
        <w:rPr>
          <w:sz w:val="24"/>
          <w:szCs w:val="24"/>
          <w:lang w:val="ru-RU"/>
        </w:rPr>
      </w:pPr>
    </w:p>
    <w:p w14:paraId="33920F93">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Целевой раздел включает в себя пояснительную записку, планируемые</w:t>
      </w:r>
      <w:r>
        <w:rPr>
          <w:rFonts w:hint="default"/>
          <w:b w:val="0"/>
          <w:sz w:val="24"/>
          <w:szCs w:val="24"/>
          <w:lang w:val="ru-RU"/>
        </w:rPr>
        <w:t xml:space="preserve"> </w:t>
      </w:r>
      <w:r>
        <w:rPr>
          <w:b w:val="0"/>
          <w:sz w:val="24"/>
          <w:szCs w:val="24"/>
          <w:lang w:val="ru-RU"/>
        </w:rPr>
        <w:t>результаты освоения программы и описание подходов к педагогической</w:t>
      </w:r>
      <w:r>
        <w:rPr>
          <w:rFonts w:hint="default"/>
          <w:b w:val="0"/>
          <w:sz w:val="24"/>
          <w:szCs w:val="24"/>
          <w:lang w:val="ru-RU"/>
        </w:rPr>
        <w:t xml:space="preserve"> </w:t>
      </w:r>
      <w:r>
        <w:rPr>
          <w:b w:val="0"/>
          <w:sz w:val="24"/>
          <w:szCs w:val="24"/>
          <w:lang w:val="ru-RU"/>
        </w:rPr>
        <w:t>диагностике достижений планируемых результатов.</w:t>
      </w:r>
    </w:p>
    <w:p w14:paraId="1A747981">
      <w:pPr>
        <w:pStyle w:val="17"/>
        <w:keepNext/>
        <w:keepLines/>
        <w:shd w:val="clear" w:color="auto" w:fill="auto"/>
        <w:tabs>
          <w:tab w:val="left" w:pos="1260"/>
        </w:tabs>
        <w:spacing w:after="4" w:line="360" w:lineRule="auto"/>
        <w:rPr>
          <w:sz w:val="24"/>
          <w:szCs w:val="24"/>
          <w:lang w:val="ru-RU"/>
        </w:rPr>
      </w:pPr>
      <w:r>
        <w:rPr>
          <w:sz w:val="24"/>
          <w:szCs w:val="24"/>
          <w:lang w:val="ru-RU"/>
        </w:rPr>
        <w:t>Пояснительная записка</w:t>
      </w:r>
    </w:p>
    <w:p w14:paraId="266FFBBF">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 2.1. Цель и задачи реализации основной образовательной программы дошкольного образования.</w:t>
      </w:r>
    </w:p>
    <w:p w14:paraId="35B8C7F2">
      <w:pPr>
        <w:pStyle w:val="17"/>
        <w:keepNext/>
        <w:keepLines/>
        <w:shd w:val="clear" w:color="auto" w:fill="auto"/>
        <w:tabs>
          <w:tab w:val="left" w:pos="1260"/>
        </w:tabs>
        <w:spacing w:after="4" w:line="360" w:lineRule="auto"/>
        <w:rPr>
          <w:b w:val="0"/>
          <w:sz w:val="24"/>
          <w:szCs w:val="24"/>
          <w:lang w:val="ru-RU"/>
        </w:rPr>
      </w:pPr>
      <w:r>
        <w:rPr>
          <w:b w:val="0"/>
          <w:sz w:val="24"/>
          <w:szCs w:val="24"/>
          <w:lang w:val="ru-RU"/>
        </w:rPr>
        <w:t>Обязательная часть</w:t>
      </w:r>
    </w:p>
    <w:p w14:paraId="72830425">
      <w:pPr>
        <w:pStyle w:val="17"/>
        <w:keepNext/>
        <w:keepLines/>
        <w:shd w:val="clear" w:color="auto" w:fill="auto"/>
        <w:tabs>
          <w:tab w:val="left" w:pos="1260"/>
        </w:tabs>
        <w:spacing w:after="4" w:line="360" w:lineRule="auto"/>
        <w:rPr>
          <w:sz w:val="24"/>
          <w:szCs w:val="24"/>
          <w:lang w:val="ru-RU"/>
        </w:rPr>
      </w:pPr>
      <w:r>
        <w:rPr>
          <w:sz w:val="24"/>
          <w:szCs w:val="24"/>
          <w:lang w:val="ru-RU"/>
        </w:rPr>
        <w:t>2.1.1.Цель Программы:</w:t>
      </w:r>
    </w:p>
    <w:p w14:paraId="77D35504">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w:t>
      </w:r>
    </w:p>
    <w:p w14:paraId="20389D86">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российского народа, исторических и национально-культурных традиций.</w:t>
      </w:r>
    </w:p>
    <w:p w14:paraId="57F4667A">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A278C18">
      <w:pPr>
        <w:pStyle w:val="17"/>
        <w:keepNext/>
        <w:keepLines/>
        <w:shd w:val="clear" w:color="auto" w:fill="auto"/>
        <w:tabs>
          <w:tab w:val="left" w:pos="1260"/>
        </w:tabs>
        <w:spacing w:after="4" w:line="360" w:lineRule="auto"/>
        <w:rPr>
          <w:sz w:val="24"/>
          <w:szCs w:val="24"/>
          <w:lang w:val="ru-RU"/>
        </w:rPr>
      </w:pPr>
      <w:r>
        <w:rPr>
          <w:sz w:val="24"/>
          <w:szCs w:val="24"/>
          <w:lang w:val="ru-RU"/>
        </w:rPr>
        <w:t>Задачи реализации Программы:</w:t>
      </w:r>
    </w:p>
    <w:p w14:paraId="004894AD">
      <w:pPr>
        <w:pStyle w:val="17"/>
        <w:keepNext/>
        <w:keepLines/>
        <w:shd w:val="clear" w:color="auto" w:fill="auto"/>
        <w:tabs>
          <w:tab w:val="left" w:pos="1260"/>
        </w:tabs>
        <w:spacing w:after="4" w:line="360" w:lineRule="auto"/>
        <w:rPr>
          <w:b w:val="0"/>
          <w:sz w:val="24"/>
          <w:szCs w:val="24"/>
          <w:lang w:val="ru-RU"/>
        </w:rPr>
      </w:pPr>
      <w:r>
        <w:rPr>
          <w:b w:val="0"/>
          <w:sz w:val="24"/>
          <w:szCs w:val="24"/>
          <w:lang w:val="ru-RU"/>
        </w:rPr>
        <w:t>Обязательная часть</w:t>
      </w:r>
    </w:p>
    <w:p w14:paraId="26441D57">
      <w:pPr>
        <w:pStyle w:val="17"/>
        <w:keepNext/>
        <w:keepLines/>
        <w:shd w:val="clear" w:color="auto" w:fill="auto"/>
        <w:tabs>
          <w:tab w:val="left" w:pos="1260"/>
        </w:tabs>
        <w:spacing w:after="4" w:line="360" w:lineRule="auto"/>
        <w:jc w:val="left"/>
        <w:rPr>
          <w:sz w:val="24"/>
          <w:szCs w:val="24"/>
          <w:lang w:val="ru-RU"/>
        </w:rPr>
      </w:pPr>
      <w:r>
        <w:rPr>
          <w:b w:val="0"/>
          <w:sz w:val="24"/>
          <w:szCs w:val="24"/>
          <w:lang w:val="ru-RU"/>
        </w:rPr>
        <w:t xml:space="preserve"> Обеспечение единых для Российской Федерации содержания ДО и планируемых результатов освоения образовательной программы ДО;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p>
    <w:p w14:paraId="064BBDFE">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взаимопомощь и взаимоуважение, историческая память и преемственность поколений, </w:t>
      </w:r>
    </w:p>
    <w:p w14:paraId="6D12A9F3">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единство народов России; создание условий для формирования ценностного отношения к окружающему миру, становления опыта действий и поступков на основе </w:t>
      </w:r>
    </w:p>
    <w:p w14:paraId="6E9F3374">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осмысления ценностей; построение (структурирование) содержания образовательной </w:t>
      </w:r>
    </w:p>
    <w:p w14:paraId="45B83F1B">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деятельности на основе учета возрастных и индивидуальных особенностей развития; </w:t>
      </w:r>
    </w:p>
    <w:p w14:paraId="79C5A2BD">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создание условий для равного доступа к образованию для всех детей дошкольного </w:t>
      </w:r>
    </w:p>
    <w:p w14:paraId="4FC48749">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возраста с учетом разнообразия образовательных потребностей и индивидуальных </w:t>
      </w:r>
    </w:p>
    <w:p w14:paraId="0E7F8CC4">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возможностей; охрана и укрепление физического и психического здоровья детей, в том числе их эмоционального благополучия;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w:t>
      </w:r>
    </w:p>
    <w:p w14:paraId="0FFABA9C">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обеспечения их безопасности; достижение детьми на этапе завершения ДО уровня </w:t>
      </w:r>
    </w:p>
    <w:p w14:paraId="41FB565F">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развития, необходимого и достаточного для успешного освоения ими образовательных программ начального общего образования. </w:t>
      </w:r>
    </w:p>
    <w:p w14:paraId="45EBE973">
      <w:pPr>
        <w:pStyle w:val="17"/>
        <w:keepNext/>
        <w:keepLines/>
        <w:shd w:val="clear" w:color="auto" w:fill="auto"/>
        <w:tabs>
          <w:tab w:val="left" w:pos="1260"/>
        </w:tabs>
        <w:spacing w:after="4" w:line="360" w:lineRule="auto"/>
        <w:rPr>
          <w:sz w:val="24"/>
          <w:szCs w:val="24"/>
          <w:lang w:val="ru-RU"/>
        </w:rPr>
      </w:pPr>
      <w:r>
        <w:rPr>
          <w:sz w:val="24"/>
          <w:szCs w:val="24"/>
          <w:lang w:val="ru-RU"/>
        </w:rPr>
        <w:t>Задачи реализации Программы в части, формируемой участниками образовательных отношений :</w:t>
      </w:r>
    </w:p>
    <w:p w14:paraId="03639580">
      <w:pPr>
        <w:pStyle w:val="17"/>
        <w:keepNext/>
        <w:keepLines/>
        <w:shd w:val="clear" w:color="auto" w:fill="auto"/>
        <w:tabs>
          <w:tab w:val="left" w:pos="1260"/>
        </w:tabs>
        <w:spacing w:after="4" w:line="360" w:lineRule="auto"/>
        <w:jc w:val="left"/>
        <w:rPr>
          <w:b w:val="0"/>
          <w:sz w:val="24"/>
          <w:szCs w:val="24"/>
          <w:lang w:val="ru-RU"/>
        </w:rPr>
      </w:pPr>
      <w:r>
        <w:rPr>
          <w:b w:val="0"/>
          <w:sz w:val="24"/>
          <w:szCs w:val="24"/>
          <w:lang w:val="ru-RU"/>
        </w:rPr>
        <w:t xml:space="preserve"> Развитие духовно-нравственной культуры ребенка, формирование ценностных ориентаций средствами традиционной народной культуры родного края. </w:t>
      </w:r>
    </w:p>
    <w:p w14:paraId="095339BC">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2.1.2.Значимые для разработки и реализации Программы характеристики :</w:t>
      </w:r>
    </w:p>
    <w:p w14:paraId="136C0F37">
      <w:pPr>
        <w:spacing w:line="360" w:lineRule="auto"/>
        <w:rPr>
          <w:rFonts w:ascii="Times New Roman" w:hAnsi="Times New Roman" w:cs="Times New Roman"/>
          <w:b/>
          <w:sz w:val="24"/>
          <w:szCs w:val="24"/>
          <w:lang w:val="ru-RU"/>
        </w:rPr>
      </w:pPr>
      <w:r>
        <w:rPr>
          <w:rFonts w:ascii="Times New Roman" w:hAnsi="Times New Roman" w:cs="Times New Roman"/>
          <w:sz w:val="24"/>
          <w:szCs w:val="24"/>
          <w:lang w:val="ru-RU"/>
        </w:rPr>
        <w:t xml:space="preserve">МБДОУ Детский сад «Солнышко» состоит из 1 корпуса:  Всего функционирует </w:t>
      </w:r>
      <w:r>
        <w:rPr>
          <w:rFonts w:hint="default" w:ascii="Times New Roman" w:hAnsi="Times New Roman" w:cs="Times New Roman"/>
          <w:sz w:val="24"/>
          <w:szCs w:val="24"/>
          <w:lang w:val="ru-RU"/>
        </w:rPr>
        <w:t>3</w:t>
      </w:r>
      <w:r>
        <w:rPr>
          <w:rFonts w:ascii="Times New Roman" w:hAnsi="Times New Roman" w:cs="Times New Roman"/>
          <w:sz w:val="24"/>
          <w:szCs w:val="24"/>
          <w:lang w:val="ru-RU"/>
        </w:rPr>
        <w:t xml:space="preserve"> группы для детей от 1,5 до 6  лет и старше . Детский сад посещают </w:t>
      </w:r>
      <w:r>
        <w:rPr>
          <w:rFonts w:hint="default" w:ascii="Times New Roman" w:hAnsi="Times New Roman" w:cs="Times New Roman"/>
          <w:sz w:val="24"/>
          <w:szCs w:val="24"/>
          <w:lang w:val="ru-RU"/>
        </w:rPr>
        <w:t>68</w:t>
      </w:r>
      <w:r>
        <w:rPr>
          <w:rFonts w:ascii="Times New Roman" w:hAnsi="Times New Roman" w:cs="Times New Roman"/>
          <w:sz w:val="24"/>
          <w:szCs w:val="24"/>
          <w:lang w:val="ru-RU"/>
        </w:rPr>
        <w:t xml:space="preserve"> детей. Проектная мощность – 107 детей. Учредителем МБДОУ является муниципальное образование Администрации МО »Бичурский район». Собственником имущества Учреждения является муниципальное образование Администрации МО »Бичурский район».  (далее Собственник). Функции и полномочия учредителя Учреждения от имени муниципального образования Администрации МО »Бичурский район»  Министерство образования и науки Республики Бурятия (далее - Учредитель). Руководитель МБДОУ – Перелыгина</w:t>
      </w:r>
      <w:r>
        <w:rPr>
          <w:rFonts w:hint="default" w:ascii="Times New Roman" w:hAnsi="Times New Roman" w:cs="Times New Roman"/>
          <w:sz w:val="24"/>
          <w:szCs w:val="24"/>
          <w:lang w:val="ru-RU"/>
        </w:rPr>
        <w:t xml:space="preserve"> Е.А.</w:t>
      </w:r>
      <w:r>
        <w:rPr>
          <w:rFonts w:ascii="Times New Roman" w:hAnsi="Times New Roman" w:cs="Times New Roman"/>
          <w:sz w:val="24"/>
          <w:szCs w:val="24"/>
          <w:lang w:val="ru-RU"/>
        </w:rPr>
        <w:t xml:space="preserve"> Учреждение имеет лицензию на право осуществления образовательной деятельности. Режим работы МБДОУ: понедельник - пятница 8-00 до 17-00. Выходные дни: суббота, воскресенье, праздничные дни, выходные, установленные действующим законодательством. Основной структурной единицей МБДОУ является группа детей дошкольного возраста. В МБДОУ функционируют группы общеразвивающего вида. Классификация возрастных групп соответствует ФОП ДО и представляет группы смешанные , младшие, средние, старшие и подготовительные группы. Комплектование МБДОУ проводится на основании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общеобразовательную программу дошкольного образования, расположенные на территории муниципального образования Бичурский район Республики Бурятия. Комплектование МБДОУ осуществляется комиссией через  Сетевой Город в соответствии с электронной очередью. Электронная почта и адрес сайта МБДОУ: </w:t>
      </w:r>
      <w:r>
        <w:rPr>
          <w:rFonts w:ascii="Times New Roman" w:hAnsi="Times New Roman" w:cs="Times New Roman"/>
          <w:sz w:val="24"/>
          <w:szCs w:val="24"/>
        </w:rPr>
        <w:t>ds</w:t>
      </w:r>
      <w:r>
        <w:rPr>
          <w:rFonts w:ascii="Times New Roman" w:hAnsi="Times New Roman" w:cs="Times New Roman"/>
          <w:sz w:val="24"/>
          <w:szCs w:val="24"/>
          <w:lang w:val="ru-RU"/>
        </w:rPr>
        <w:t>_</w:t>
      </w:r>
      <w:r>
        <w:rPr>
          <w:rFonts w:ascii="Times New Roman" w:hAnsi="Times New Roman" w:cs="Times New Roman"/>
          <w:sz w:val="24"/>
          <w:szCs w:val="24"/>
        </w:rPr>
        <w:t>small</w:t>
      </w:r>
      <w:r>
        <w:rPr>
          <w:rFonts w:ascii="Times New Roman" w:hAnsi="Times New Roman" w:cs="Times New Roman"/>
          <w:sz w:val="24"/>
          <w:szCs w:val="24"/>
          <w:lang w:val="ru-RU"/>
        </w:rPr>
        <w:t>_</w:t>
      </w:r>
      <w:r>
        <w:rPr>
          <w:rFonts w:ascii="Times New Roman" w:hAnsi="Times New Roman" w:cs="Times New Roman"/>
          <w:sz w:val="24"/>
          <w:szCs w:val="24"/>
        </w:rPr>
        <w:t>kunaley</w:t>
      </w:r>
      <w:r>
        <w:rPr>
          <w:rFonts w:ascii="Times New Roman" w:hAnsi="Times New Roman" w:cs="Times New Roman"/>
          <w:sz w:val="24"/>
          <w:szCs w:val="24"/>
          <w:lang w:val="ru-RU"/>
        </w:rPr>
        <w:t>;</w:t>
      </w:r>
      <w:r>
        <w:rPr>
          <w:rFonts w:ascii="Times New Roman" w:hAnsi="Times New Roman" w:cs="Times New Roman"/>
          <w:sz w:val="24"/>
          <w:szCs w:val="24"/>
        </w:rPr>
        <w:t>bur</w:t>
      </w:r>
      <w:r>
        <w:rPr>
          <w:rFonts w:ascii="Times New Roman" w:hAnsi="Times New Roman" w:cs="Times New Roman"/>
          <w:sz w:val="24"/>
          <w:szCs w:val="24"/>
          <w:lang w:val="ru-RU"/>
        </w:rPr>
        <w:t>-</w:t>
      </w:r>
      <w:r>
        <w:rPr>
          <w:rFonts w:ascii="Times New Roman" w:hAnsi="Times New Roman" w:cs="Times New Roman"/>
          <w:sz w:val="24"/>
          <w:szCs w:val="24"/>
        </w:rPr>
        <w:t>solny</w:t>
      </w:r>
      <w:r>
        <w:rPr>
          <w:rFonts w:ascii="Times New Roman" w:hAnsi="Times New Roman" w:cs="Times New Roman"/>
          <w:sz w:val="24"/>
          <w:szCs w:val="24"/>
          <w:lang w:val="ru-RU"/>
        </w:rPr>
        <w:t>.</w:t>
      </w:r>
      <w:r>
        <w:rPr>
          <w:rFonts w:ascii="Times New Roman" w:hAnsi="Times New Roman" w:cs="Times New Roman"/>
          <w:sz w:val="24"/>
          <w:szCs w:val="24"/>
        </w:rPr>
        <w:t>tvoysadik</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Администрация МО-СП «Малокуналейская» , ДК «Колос» ,сельская  библиотека, МБОУ СОШ «Малокуналейская», жилые дома. Основными участниками реализации ООП ДО являются: дети дошкольного возраста, родители (законные представители), педагоги. Социальными заказчиками деятельности учреждения являются в первую очередь родители (законные представители) воспитанников. Поэтому коллектив МБДОУ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взаимопонимания и сотрудничества.</w:t>
      </w:r>
    </w:p>
    <w:p w14:paraId="1377567F">
      <w:pPr>
        <w:spacing w:line="360" w:lineRule="auto"/>
        <w:jc w:val="center"/>
        <w:rPr>
          <w:rFonts w:ascii="Times New Roman" w:hAnsi="Times New Roman" w:cs="Times New Roman"/>
          <w:sz w:val="24"/>
          <w:szCs w:val="24"/>
          <w:lang w:val="ru-RU"/>
        </w:rPr>
      </w:pPr>
      <w:r>
        <w:rPr>
          <w:rFonts w:ascii="Times New Roman" w:hAnsi="Times New Roman" w:cs="Times New Roman"/>
          <w:b/>
          <w:sz w:val="24"/>
          <w:szCs w:val="24"/>
          <w:lang w:val="ru-RU"/>
        </w:rPr>
        <w:t>2.1.3.Принципы и подходы к формированию Программы</w:t>
      </w:r>
      <w:r>
        <w:rPr>
          <w:rFonts w:ascii="Times New Roman" w:hAnsi="Times New Roman" w:cs="Times New Roman"/>
          <w:sz w:val="24"/>
          <w:szCs w:val="24"/>
          <w:lang w:val="ru-RU"/>
        </w:rPr>
        <w:t xml:space="preserve"> .</w:t>
      </w:r>
    </w:p>
    <w:p w14:paraId="32DE9E46">
      <w:pPr>
        <w:spacing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Обязательная часть </w:t>
      </w:r>
    </w:p>
    <w:p w14:paraId="73C5B957">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w:t>
      </w:r>
      <w:r>
        <w:rPr>
          <w:rFonts w:ascii="Times New Roman" w:hAnsi="Times New Roman" w:cs="Times New Roman"/>
          <w:sz w:val="24"/>
          <w:szCs w:val="24"/>
        </w:rPr>
        <w:t>N</w:t>
      </w:r>
      <w:r>
        <w:rPr>
          <w:rFonts w:ascii="Times New Roman" w:hAnsi="Times New Roman" w:cs="Times New Roman"/>
          <w:sz w:val="24"/>
          <w:szCs w:val="24"/>
          <w:lang w:val="ru-RU"/>
        </w:rPr>
        <w:t xml:space="preserve"> 1028. Федеральная программа построена на следующих принципах ДО, установленных ФГОС ДО: полноценное проживание ребенком всех этапов детства (младенческого, раннего и дошкольного возрастов), обогащение (амплификация) детского развития;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признание ребенка полноценным участником (субъектом) образовательных отношений; поддержка инициативы детей в различных видах деятельности; сотрудничество ДОУ с семьей; 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в различных видах деятельности; возрастная адекватность дошкольного образования (соответствие условий, требований, методов возрасту и особенностям развития); учет этнокультурной ситуации развития детей. </w:t>
      </w:r>
    </w:p>
    <w:p w14:paraId="256E454D">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Принципы и подходы к формированию Программы в части, формируемой участниками образовательных отношений.</w:t>
      </w:r>
    </w:p>
    <w:p w14:paraId="37C72F2A">
      <w:pPr>
        <w:pStyle w:val="14"/>
        <w:shd w:val="clear" w:color="auto" w:fill="auto"/>
        <w:spacing w:after="0" w:line="360" w:lineRule="auto"/>
        <w:jc w:val="both"/>
        <w:rPr>
          <w:sz w:val="24"/>
          <w:szCs w:val="24"/>
          <w:lang w:val="ru-RU"/>
        </w:rPr>
      </w:pPr>
      <w:r>
        <w:rPr>
          <w:color w:val="000000"/>
          <w:sz w:val="24"/>
          <w:szCs w:val="24"/>
          <w:lang w:val="ru-RU"/>
        </w:rPr>
        <w:t xml:space="preserve">Часть ООП (МБДОУ), формируемая участниками образовательных отношений, направлена на развитие детей в одной или нескольких образовательных областей,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Республики Бурятия , села Малый Куналей  Бичурского района. </w:t>
      </w:r>
      <w:r>
        <w:rPr>
          <w:sz w:val="24"/>
          <w:szCs w:val="24"/>
          <w:lang w:val="ru-RU"/>
        </w:rPr>
        <w:t>Отражение в тематике образовательного процесса региональных особенностей; построение образовательного процесса с использованием социоигровых технологий, проектной деятельности; 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 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14:paraId="4D5D12E6">
      <w:pPr>
        <w:pStyle w:val="14"/>
        <w:shd w:val="clear" w:color="auto" w:fill="auto"/>
        <w:spacing w:after="0" w:line="360" w:lineRule="auto"/>
        <w:jc w:val="both"/>
        <w:rPr>
          <w:color w:val="000000"/>
          <w:sz w:val="24"/>
          <w:szCs w:val="24"/>
          <w:lang w:val="ru-RU"/>
        </w:rPr>
      </w:pPr>
      <w:r>
        <w:rPr>
          <w:color w:val="000000"/>
          <w:sz w:val="24"/>
          <w:szCs w:val="24"/>
          <w:lang w:val="ru-RU"/>
        </w:rPr>
        <w:t>Основной целью работы является формирование целостных представлений о селе, в котором живут дети, через решение следующих задач:</w:t>
      </w:r>
    </w:p>
    <w:p w14:paraId="4D4BDBFA">
      <w:pPr>
        <w:pStyle w:val="14"/>
        <w:shd w:val="clear" w:color="auto" w:fill="auto"/>
        <w:spacing w:after="0" w:line="360" w:lineRule="auto"/>
        <w:jc w:val="both"/>
        <w:rPr>
          <w:color w:val="000000"/>
          <w:sz w:val="24"/>
          <w:szCs w:val="24"/>
          <w:lang w:val="ru-RU"/>
        </w:rPr>
      </w:pPr>
      <w:r>
        <w:rPr>
          <w:color w:val="000000"/>
          <w:sz w:val="24"/>
          <w:szCs w:val="24"/>
          <w:lang w:val="ru-RU"/>
        </w:rPr>
        <w:t>- приобщение к истории возникновения родного села (день рождение села, его история улицы, памятники и т.д.);</w:t>
      </w:r>
    </w:p>
    <w:p w14:paraId="60171BF0">
      <w:pPr>
        <w:pStyle w:val="14"/>
        <w:shd w:val="clear" w:color="auto" w:fill="auto"/>
        <w:spacing w:after="0" w:line="360" w:lineRule="auto"/>
        <w:jc w:val="both"/>
        <w:rPr>
          <w:color w:val="000000"/>
          <w:sz w:val="24"/>
          <w:szCs w:val="24"/>
          <w:lang w:val="ru-RU"/>
        </w:rPr>
      </w:pPr>
      <w:r>
        <w:rPr>
          <w:color w:val="000000"/>
          <w:sz w:val="24"/>
          <w:szCs w:val="24"/>
          <w:lang w:val="ru-RU"/>
        </w:rPr>
        <w:t>- знакомство со знаменитыми людьми села;</w:t>
      </w:r>
    </w:p>
    <w:p w14:paraId="54DF144A">
      <w:pPr>
        <w:pStyle w:val="14"/>
        <w:shd w:val="clear" w:color="auto" w:fill="auto"/>
        <w:spacing w:after="0" w:line="360" w:lineRule="auto"/>
        <w:jc w:val="both"/>
        <w:rPr>
          <w:color w:val="000000"/>
          <w:sz w:val="24"/>
          <w:szCs w:val="24"/>
          <w:lang w:val="ru-RU"/>
        </w:rPr>
      </w:pPr>
      <w:r>
        <w:rPr>
          <w:color w:val="000000"/>
          <w:sz w:val="24"/>
          <w:szCs w:val="24"/>
          <w:lang w:val="ru-RU"/>
        </w:rPr>
        <w:t>-формирование представлений о достопримечательностях родного села, района, республики их символах;</w:t>
      </w:r>
    </w:p>
    <w:p w14:paraId="0FB6BDEB">
      <w:pPr>
        <w:pStyle w:val="14"/>
        <w:shd w:val="clear" w:color="auto" w:fill="auto"/>
        <w:spacing w:after="0" w:line="360" w:lineRule="auto"/>
        <w:jc w:val="both"/>
        <w:rPr>
          <w:color w:val="000000"/>
          <w:sz w:val="24"/>
          <w:szCs w:val="24"/>
          <w:lang w:val="ru-RU"/>
        </w:rPr>
      </w:pPr>
      <w:r>
        <w:rPr>
          <w:color w:val="000000"/>
          <w:sz w:val="24"/>
          <w:szCs w:val="24"/>
          <w:lang w:val="ru-RU"/>
        </w:rPr>
        <w:t>-воспитание любви к родному дому, семье, уважения к родителям и их труду;</w:t>
      </w:r>
    </w:p>
    <w:p w14:paraId="3E481080">
      <w:pPr>
        <w:pStyle w:val="14"/>
        <w:shd w:val="clear" w:color="auto" w:fill="auto"/>
        <w:spacing w:after="0" w:line="360" w:lineRule="auto"/>
        <w:jc w:val="both"/>
        <w:rPr>
          <w:color w:val="000000"/>
          <w:sz w:val="24"/>
          <w:szCs w:val="24"/>
          <w:lang w:val="ru-RU"/>
        </w:rPr>
      </w:pPr>
      <w:r>
        <w:rPr>
          <w:color w:val="000000"/>
          <w:sz w:val="24"/>
          <w:szCs w:val="24"/>
          <w:lang w:val="ru-RU"/>
        </w:rPr>
        <w:t>-формирование и развитие познавательного интереса к народному творчеству и миру ремесел в родном селе, районе;</w:t>
      </w:r>
    </w:p>
    <w:p w14:paraId="7063CBC7">
      <w:pPr>
        <w:pStyle w:val="14"/>
        <w:shd w:val="clear" w:color="auto" w:fill="auto"/>
        <w:spacing w:after="0" w:line="360" w:lineRule="auto"/>
        <w:jc w:val="both"/>
        <w:rPr>
          <w:color w:val="000000"/>
          <w:sz w:val="24"/>
          <w:szCs w:val="24"/>
          <w:lang w:val="ru-RU"/>
        </w:rPr>
      </w:pPr>
      <w:r>
        <w:rPr>
          <w:color w:val="000000"/>
          <w:sz w:val="24"/>
          <w:szCs w:val="24"/>
          <w:lang w:val="ru-RU"/>
        </w:rPr>
        <w:t>-формирование представлений о животном и растительном мире села, о Красной книге;</w:t>
      </w:r>
    </w:p>
    <w:p w14:paraId="5588B6BF">
      <w:pPr>
        <w:pStyle w:val="14"/>
        <w:shd w:val="clear" w:color="auto" w:fill="auto"/>
        <w:spacing w:after="0" w:line="360" w:lineRule="auto"/>
        <w:jc w:val="both"/>
        <w:rPr>
          <w:color w:val="000000"/>
          <w:sz w:val="24"/>
          <w:szCs w:val="24"/>
          <w:lang w:val="ru-RU"/>
        </w:rPr>
      </w:pPr>
      <w:r>
        <w:rPr>
          <w:color w:val="000000"/>
          <w:sz w:val="24"/>
          <w:szCs w:val="24"/>
          <w:lang w:val="ru-RU"/>
        </w:rPr>
        <w:t>-ознакомление с районом где расположен детский сад, его историей и достопримечательностями.</w:t>
      </w:r>
    </w:p>
    <w:p w14:paraId="063DEE91">
      <w:pPr>
        <w:pStyle w:val="14"/>
        <w:shd w:val="clear" w:color="auto" w:fill="auto"/>
        <w:spacing w:after="0" w:line="360" w:lineRule="auto"/>
        <w:jc w:val="both"/>
        <w:rPr>
          <w:color w:val="000000"/>
          <w:sz w:val="24"/>
          <w:szCs w:val="24"/>
          <w:lang w:val="ru-RU"/>
        </w:rPr>
      </w:pPr>
      <w:r>
        <w:rPr>
          <w:color w:val="000000"/>
          <w:sz w:val="24"/>
          <w:szCs w:val="24"/>
          <w:lang w:val="ru-RU"/>
        </w:rPr>
        <w:t>Часть ООП (МБДОУ), формируемая участниками образовательных отношений, учитывает современную социокультурную ситуацию развития ребенка:</w:t>
      </w:r>
    </w:p>
    <w:p w14:paraId="6D9E522E">
      <w:pPr>
        <w:pStyle w:val="14"/>
        <w:shd w:val="clear" w:color="auto" w:fill="auto"/>
        <w:spacing w:after="0" w:line="360" w:lineRule="auto"/>
        <w:jc w:val="both"/>
        <w:rPr>
          <w:color w:val="000000"/>
          <w:sz w:val="24"/>
          <w:szCs w:val="24"/>
          <w:lang w:val="ru-RU"/>
        </w:rPr>
      </w:pPr>
      <w:r>
        <w:rPr>
          <w:color w:val="000000"/>
          <w:sz w:val="24"/>
          <w:szCs w:val="24"/>
          <w:lang w:val="ru-RU"/>
        </w:rPr>
        <w:t>-открытость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
    <w:p w14:paraId="348BC3D7">
      <w:pPr>
        <w:pStyle w:val="14"/>
        <w:shd w:val="clear" w:color="auto" w:fill="auto"/>
        <w:spacing w:after="0" w:line="360" w:lineRule="auto"/>
        <w:jc w:val="both"/>
        <w:rPr>
          <w:color w:val="000000"/>
          <w:sz w:val="24"/>
          <w:szCs w:val="24"/>
          <w:lang w:val="ru-RU"/>
        </w:rPr>
      </w:pPr>
      <w:r>
        <w:rPr>
          <w:color w:val="000000"/>
          <w:sz w:val="24"/>
          <w:szCs w:val="24"/>
          <w:lang w:val="ru-RU"/>
        </w:rPr>
        <w:t>-культурная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w:t>
      </w:r>
    </w:p>
    <w:p w14:paraId="505986ED">
      <w:pPr>
        <w:pStyle w:val="14"/>
        <w:shd w:val="clear" w:color="auto" w:fill="auto"/>
        <w:spacing w:after="0" w:line="360" w:lineRule="auto"/>
        <w:jc w:val="both"/>
        <w:rPr>
          <w:color w:val="000000"/>
          <w:sz w:val="24"/>
          <w:szCs w:val="24"/>
          <w:lang w:val="ru-RU"/>
        </w:rPr>
      </w:pPr>
      <w:r>
        <w:rPr>
          <w:color w:val="000000"/>
          <w:sz w:val="24"/>
          <w:szCs w:val="24"/>
          <w:lang w:val="ru-RU"/>
        </w:rPr>
        <w:t>-сложность и быстрая изменяемость окружающей среды с технологической точки зрения, формирование уже на этапе дошкольного детства , универсальных,комплексных качеств личности ребенка;</w:t>
      </w:r>
    </w:p>
    <w:p w14:paraId="4B878962">
      <w:pPr>
        <w:pStyle w:val="14"/>
        <w:shd w:val="clear" w:color="auto" w:fill="auto"/>
        <w:spacing w:after="0" w:line="360" w:lineRule="auto"/>
        <w:jc w:val="both"/>
        <w:rPr>
          <w:color w:val="000000"/>
          <w:sz w:val="24"/>
          <w:szCs w:val="24"/>
          <w:lang w:val="ru-RU"/>
        </w:rPr>
      </w:pPr>
      <w:r>
        <w:rPr>
          <w:color w:val="000000"/>
          <w:sz w:val="24"/>
          <w:szCs w:val="24"/>
          <w:lang w:val="ru-RU"/>
        </w:rPr>
        <w:t>-понимание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14:paraId="10C35F93">
      <w:pPr>
        <w:pStyle w:val="14"/>
        <w:shd w:val="clear" w:color="auto" w:fill="auto"/>
        <w:spacing w:after="0" w:line="360" w:lineRule="auto"/>
        <w:jc w:val="both"/>
        <w:rPr>
          <w:color w:val="000000"/>
          <w:sz w:val="24"/>
          <w:szCs w:val="24"/>
          <w:lang w:val="ru-RU"/>
        </w:rPr>
      </w:pPr>
      <w:r>
        <w:rPr>
          <w:color w:val="000000"/>
          <w:sz w:val="24"/>
          <w:szCs w:val="24"/>
          <w:lang w:val="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w:t>
      </w:r>
    </w:p>
    <w:p w14:paraId="67F435D3">
      <w:pPr>
        <w:pStyle w:val="14"/>
        <w:shd w:val="clear" w:color="auto" w:fill="auto"/>
        <w:spacing w:after="0" w:line="360" w:lineRule="auto"/>
        <w:jc w:val="both"/>
        <w:rPr>
          <w:sz w:val="24"/>
          <w:szCs w:val="24"/>
          <w:lang w:val="ru-RU"/>
        </w:rPr>
      </w:pPr>
      <w:r>
        <w:rPr>
          <w:color w:val="000000"/>
          <w:sz w:val="24"/>
          <w:szCs w:val="24"/>
          <w:lang w:val="ru-RU"/>
        </w:rPr>
        <w:t>-роль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w:t>
      </w:r>
    </w:p>
    <w:p w14:paraId="6BE6E362">
      <w:pPr>
        <w:jc w:val="center"/>
        <w:rPr>
          <w:b/>
          <w:sz w:val="24"/>
          <w:szCs w:val="24"/>
          <w:lang w:val="ru-RU"/>
        </w:rPr>
      </w:pPr>
      <w:r>
        <w:rPr>
          <w:b/>
          <w:sz w:val="24"/>
          <w:szCs w:val="24"/>
          <w:lang w:val="ru-RU"/>
        </w:rPr>
        <w:t>2.1.4.Планируемые результаты освоения ООП ДО в разные периоды детства</w:t>
      </w:r>
    </w:p>
    <w:p w14:paraId="33882D27">
      <w:pPr>
        <w:pStyle w:val="9"/>
        <w:spacing w:before="0" w:beforeAutospacing="0" w:after="0" w:line="360" w:lineRule="auto"/>
        <w:rPr>
          <w:rFonts w:asciiTheme="minorHAnsi" w:hAnsiTheme="minorHAnsi" w:cstheme="minorHAnsi"/>
        </w:rPr>
      </w:pPr>
      <w:r>
        <w:rPr>
          <w:rFonts w:asciiTheme="minorHAnsi" w:hAnsiTheme="minorHAnsi" w:cstheme="minorHAnsi"/>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основной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457C0AA9">
      <w:pPr>
        <w:pStyle w:val="9"/>
        <w:spacing w:before="0" w:beforeAutospacing="0" w:after="0" w:line="360" w:lineRule="auto"/>
        <w:rPr>
          <w:rFonts w:asciiTheme="minorHAnsi" w:hAnsiTheme="minorHAnsi" w:cstheme="minorHAnsi"/>
        </w:rPr>
      </w:pPr>
      <w:r>
        <w:rPr>
          <w:rFonts w:asciiTheme="minorHAnsi" w:hAnsiTheme="minorHAnsi" w:cstheme="minorHAnsi"/>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48F48984">
      <w:pPr>
        <w:pStyle w:val="9"/>
        <w:spacing w:before="0" w:beforeAutospacing="0" w:after="0" w:line="360" w:lineRule="auto"/>
        <w:rPr>
          <w:rFonts w:asciiTheme="minorHAnsi" w:hAnsiTheme="minorHAnsi" w:cstheme="minorHAnsi"/>
        </w:rPr>
      </w:pPr>
      <w:r>
        <w:rPr>
          <w:rFonts w:asciiTheme="minorHAnsi" w:hAnsiTheme="minorHAnsi" w:cstheme="minorHAnsi"/>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7F65F6C3">
      <w:pPr>
        <w:pStyle w:val="9"/>
        <w:spacing w:before="0" w:beforeAutospacing="0" w:after="0" w:line="360" w:lineRule="auto"/>
        <w:rPr>
          <w:rFonts w:asciiTheme="minorHAnsi" w:hAnsiTheme="minorHAnsi" w:cstheme="minorHAnsi"/>
        </w:rPr>
      </w:pPr>
      <w:r>
        <w:rPr>
          <w:rFonts w:asciiTheme="minorHAnsi" w:hAnsiTheme="minorHAnsi" w:cstheme="minorHAnsi"/>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20D7186C">
      <w:pPr>
        <w:pStyle w:val="9"/>
        <w:spacing w:before="0" w:beforeAutospacing="0" w:after="0" w:line="360" w:lineRule="auto"/>
        <w:rPr>
          <w:rFonts w:asciiTheme="minorHAnsi" w:hAnsiTheme="minorHAnsi" w:cstheme="minorHAnsi"/>
          <w:b/>
        </w:rPr>
      </w:pPr>
      <w:r>
        <w:rPr>
          <w:rFonts w:asciiTheme="minorHAnsi" w:hAnsiTheme="minorHAnsi" w:cstheme="minorHAnsi"/>
          <w:b/>
        </w:rPr>
        <w:t>Планируемые результаты в младенческом возрасте (к одному году):</w:t>
      </w:r>
    </w:p>
    <w:p w14:paraId="0178E564">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7F337DD4">
      <w:pPr>
        <w:pStyle w:val="9"/>
        <w:spacing w:before="0" w:beforeAutospacing="0" w:after="0" w:line="360" w:lineRule="auto"/>
        <w:rPr>
          <w:rFonts w:asciiTheme="minorHAnsi" w:hAnsiTheme="minorHAnsi" w:cstheme="minorHAnsi"/>
        </w:rPr>
      </w:pPr>
      <w:r>
        <w:rPr>
          <w:rFonts w:asciiTheme="minorHAnsi" w:hAnsiTheme="minorHAnsi" w:cstheme="minorHAnsi"/>
        </w:rPr>
        <w:t>ребенок положительно реагирует на прием пищи и гигиенические процедуры;</w:t>
      </w:r>
    </w:p>
    <w:p w14:paraId="0FAE0434">
      <w:pPr>
        <w:pStyle w:val="9"/>
        <w:spacing w:before="0" w:beforeAutospacing="0" w:after="0" w:line="360" w:lineRule="auto"/>
        <w:rPr>
          <w:rFonts w:asciiTheme="minorHAnsi" w:hAnsiTheme="minorHAnsi" w:cstheme="minorHAnsi"/>
        </w:rPr>
      </w:pPr>
      <w:r>
        <w:rPr>
          <w:rFonts w:asciiTheme="minorHAnsi" w:hAnsiTheme="minorHAnsi" w:cstheme="minorHAnsi"/>
        </w:rPr>
        <w:t>ребенок эмоционально реагирует на внимание взрослого, проявляет радость в ответ на общение со взрослым;</w:t>
      </w:r>
    </w:p>
    <w:p w14:paraId="01A72121">
      <w:pPr>
        <w:pStyle w:val="9"/>
        <w:spacing w:before="0" w:beforeAutospacing="0" w:after="0" w:line="360" w:lineRule="auto"/>
        <w:rPr>
          <w:rFonts w:asciiTheme="minorHAnsi" w:hAnsiTheme="minorHAnsi" w:cstheme="minorHAnsi"/>
        </w:rPr>
      </w:pPr>
      <w:r>
        <w:rPr>
          <w:rFonts w:asciiTheme="minorHAnsi" w:hAnsiTheme="minorHAnsi" w:cstheme="minorHAnsi"/>
        </w:rPr>
        <w:t>ребенок понимает речь взрослого, откликается на свое имя, положительно реагирует на знакомых людей, имена близких родственников;</w:t>
      </w:r>
    </w:p>
    <w:p w14:paraId="424AABED">
      <w:pPr>
        <w:pStyle w:val="9"/>
        <w:spacing w:before="0" w:beforeAutospacing="0" w:after="0" w:line="360" w:lineRule="auto"/>
        <w:rPr>
          <w:rFonts w:asciiTheme="minorHAnsi" w:hAnsiTheme="minorHAnsi" w:cstheme="minorHAnsi"/>
        </w:rPr>
      </w:pPr>
      <w:r>
        <w:rPr>
          <w:rFonts w:asciiTheme="minorHAnsi" w:hAnsiTheme="minorHAnsi" w:cstheme="minorHAnsi"/>
        </w:rPr>
        <w:t>ребенок выполняет простые просьбы взрослого, понимает и адекватно реагирует на слова, регулирующие поведение (можно, нельзя и другие);</w:t>
      </w:r>
    </w:p>
    <w:p w14:paraId="7F388519">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произносит несколько простых, облегченных слов (мама, папа, баба, деда, дай, бах, на), которые несут смысловую нагрузку;</w:t>
      </w:r>
    </w:p>
    <w:p w14:paraId="54B46A83">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к животным, птицам, рыбам, растениям;</w:t>
      </w:r>
    </w:p>
    <w:p w14:paraId="155AC5C7">
      <w:pPr>
        <w:pStyle w:val="9"/>
        <w:spacing w:before="0" w:beforeAutospacing="0" w:after="0" w:line="360" w:lineRule="auto"/>
        <w:rPr>
          <w:rFonts w:asciiTheme="minorHAnsi" w:hAnsiTheme="minorHAnsi" w:cstheme="minorHAnsi"/>
        </w:rPr>
      </w:pPr>
      <w:r>
        <w:rPr>
          <w:rFonts w:asciiTheme="minorHAnsi" w:hAnsiTheme="minorHAnsi" w:cstheme="minorHAnsi"/>
        </w:rPr>
        <w:t>ребенок обнаруживает поисковую и познавательную активность по отношению к предметному окружению;</w:t>
      </w:r>
    </w:p>
    <w:p w14:paraId="5DB0741C">
      <w:pPr>
        <w:pStyle w:val="9"/>
        <w:spacing w:before="0" w:beforeAutospacing="0" w:after="0" w:line="360" w:lineRule="auto"/>
        <w:rPr>
          <w:rFonts w:asciiTheme="minorHAnsi" w:hAnsiTheme="minorHAnsi" w:cstheme="minorHAnsi"/>
        </w:rPr>
      </w:pPr>
      <w:r>
        <w:rPr>
          <w:rFonts w:asciiTheme="minorHAnsi" w:hAnsiTheme="minorHAnsi" w:cstheme="minorHAnsi"/>
        </w:rPr>
        <w:t>ребенок узнает и называет объекты живой природы ближайшего окружения, выделяет их характерные особенности, положительно реагирует на них;</w:t>
      </w:r>
    </w:p>
    <w:p w14:paraId="7AACEBAF">
      <w:pPr>
        <w:pStyle w:val="9"/>
        <w:spacing w:before="0" w:beforeAutospacing="0" w:after="0" w:line="360" w:lineRule="auto"/>
        <w:rPr>
          <w:rFonts w:asciiTheme="minorHAnsi" w:hAnsiTheme="minorHAnsi" w:cstheme="minorHAnsi"/>
        </w:rPr>
      </w:pPr>
      <w:r>
        <w:rPr>
          <w:rFonts w:asciiTheme="minorHAnsi" w:hAnsiTheme="minorHAnsi" w:cstheme="minorHAnsi"/>
        </w:rPr>
        <w:t>ребенок эмоционально реагирует на музыку, пение, игры-забавы, прислушивается к звучанию разных музыкальных инструментов;</w:t>
      </w:r>
    </w:p>
    <w:p w14:paraId="7572F2F4">
      <w:pPr>
        <w:pStyle w:val="9"/>
        <w:spacing w:before="0" w:beforeAutospacing="0" w:after="0" w:line="360" w:lineRule="auto"/>
        <w:rPr>
          <w:rFonts w:asciiTheme="minorHAnsi" w:hAnsiTheme="minorHAnsi" w:cstheme="minorHAnsi"/>
        </w:rPr>
      </w:pPr>
      <w:r>
        <w:rPr>
          <w:rFonts w:asciiTheme="minorHAnsi" w:hAnsiTheme="minorHAnsi" w:cstheme="minorHAnsi"/>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2B68EE30">
      <w:pPr>
        <w:pStyle w:val="9"/>
        <w:spacing w:before="0" w:beforeAutospacing="0" w:after="0" w:line="360" w:lineRule="auto"/>
        <w:rPr>
          <w:rFonts w:asciiTheme="minorHAnsi" w:hAnsiTheme="minorHAnsi" w:cstheme="minorHAnsi"/>
        </w:rPr>
      </w:pPr>
      <w:r>
        <w:rPr>
          <w:rFonts w:asciiTheme="minorHAnsi" w:hAnsiTheme="minorHAnsi" w:cstheme="minorHAnsi"/>
        </w:rPr>
        <w:t>ребенок активно действует с игрушками, подражая действиям взрослых (катает машинку, кормит собачку, качает куклу и тому подобное).</w:t>
      </w:r>
    </w:p>
    <w:p w14:paraId="75ABAE3A">
      <w:pPr>
        <w:pStyle w:val="9"/>
        <w:spacing w:before="0" w:beforeAutospacing="0" w:after="0" w:line="360" w:lineRule="auto"/>
        <w:rPr>
          <w:rFonts w:asciiTheme="minorHAnsi" w:hAnsiTheme="minorHAnsi" w:cstheme="minorHAnsi"/>
          <w:b/>
        </w:rPr>
      </w:pPr>
      <w:r>
        <w:rPr>
          <w:rFonts w:asciiTheme="minorHAnsi" w:hAnsiTheme="minorHAnsi" w:cstheme="minorHAnsi"/>
          <w:b/>
        </w:rPr>
        <w:t xml:space="preserve"> Планируемые результаты в раннем возрасте (к трем годам):</w:t>
      </w:r>
    </w:p>
    <w:p w14:paraId="67F51269">
      <w:pPr>
        <w:pStyle w:val="9"/>
        <w:spacing w:before="0" w:beforeAutospacing="0" w:after="0" w:line="360" w:lineRule="auto"/>
        <w:rPr>
          <w:rFonts w:asciiTheme="minorHAnsi" w:hAnsiTheme="minorHAnsi" w:cstheme="minorHAnsi"/>
        </w:rPr>
      </w:pPr>
      <w:r>
        <w:rPr>
          <w:rFonts w:asciiTheme="minorHAnsi" w:hAnsiTheme="minorHAnsi" w:cstheme="minorHAnsi"/>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4BF37737">
      <w:pPr>
        <w:pStyle w:val="9"/>
        <w:spacing w:before="0" w:beforeAutospacing="0" w:after="0" w:line="360" w:lineRule="auto"/>
        <w:rPr>
          <w:rFonts w:asciiTheme="minorHAnsi" w:hAnsiTheme="minorHAnsi" w:cstheme="minorHAnsi"/>
        </w:rPr>
      </w:pPr>
      <w:r>
        <w:rPr>
          <w:rFonts w:asciiTheme="minorHAnsi" w:hAnsiTheme="minorHAnsi" w:cstheme="minorHAnsi"/>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22143B6D">
      <w:pPr>
        <w:pStyle w:val="9"/>
        <w:spacing w:before="0" w:beforeAutospacing="0" w:after="0" w:line="360" w:lineRule="auto"/>
        <w:rPr>
          <w:rFonts w:asciiTheme="minorHAnsi" w:hAnsiTheme="minorHAnsi" w:cstheme="minorHAnsi"/>
        </w:rPr>
      </w:pPr>
      <w:r>
        <w:rPr>
          <w:rFonts w:asciiTheme="minorHAnsi" w:hAnsiTheme="minorHAnsi" w:cstheme="minorHAnsi"/>
        </w:rPr>
        <w:t>ребенок стремится к общению со взрослыми, реагирует на их настроение;</w:t>
      </w:r>
    </w:p>
    <w:p w14:paraId="0AFB718D">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к сверстникам; наблюдает за их действиями и подражает им; играет рядом;</w:t>
      </w:r>
    </w:p>
    <w:p w14:paraId="4E8F0187">
      <w:pPr>
        <w:pStyle w:val="9"/>
        <w:spacing w:before="0" w:beforeAutospacing="0" w:after="0" w:line="360" w:lineRule="auto"/>
        <w:rPr>
          <w:rFonts w:asciiTheme="minorHAnsi" w:hAnsiTheme="minorHAnsi" w:cstheme="minorHAnsi"/>
        </w:rPr>
      </w:pPr>
      <w:r>
        <w:rPr>
          <w:rFonts w:asciiTheme="minorHAnsi" w:hAnsiTheme="minorHAnsi" w:cstheme="minorHAnsi"/>
        </w:rPr>
        <w:t>ребенок понимает и выполняет простые поручения взрослого;</w:t>
      </w:r>
    </w:p>
    <w:p w14:paraId="0B0FD2C7">
      <w:pPr>
        <w:pStyle w:val="9"/>
        <w:spacing w:before="0" w:beforeAutospacing="0" w:after="0" w:line="360" w:lineRule="auto"/>
        <w:rPr>
          <w:rFonts w:asciiTheme="minorHAnsi" w:hAnsiTheme="minorHAnsi" w:cstheme="minorHAnsi"/>
        </w:rPr>
      </w:pPr>
      <w:r>
        <w:rPr>
          <w:rFonts w:asciiTheme="minorHAnsi" w:hAnsiTheme="minorHAnsi" w:cstheme="minorHAnsi"/>
        </w:rPr>
        <w:t>ребенок стремится проявлять самостоятельность в бытовом и игровом поведении;</w:t>
      </w:r>
    </w:p>
    <w:p w14:paraId="08C12601">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5D25E375">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6E28A899">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к стихам, сказкам, повторяет отдельные слова и фразы за взрослым;</w:t>
      </w:r>
    </w:p>
    <w:p w14:paraId="17D46899">
      <w:pPr>
        <w:pStyle w:val="9"/>
        <w:spacing w:before="0" w:beforeAutospacing="0" w:after="0" w:line="360" w:lineRule="auto"/>
        <w:rPr>
          <w:rFonts w:asciiTheme="minorHAnsi" w:hAnsiTheme="minorHAnsi" w:cstheme="minorHAnsi"/>
        </w:rPr>
      </w:pPr>
      <w:r>
        <w:rPr>
          <w:rFonts w:asciiTheme="minorHAnsi" w:hAnsiTheme="minorHAnsi" w:cstheme="minorHAnsi"/>
        </w:rPr>
        <w:t>ребенок рассматривает картинки, показывает и называет предметы, изображенные на них;</w:t>
      </w:r>
    </w:p>
    <w:p w14:paraId="3019F8B8">
      <w:pPr>
        <w:pStyle w:val="9"/>
        <w:spacing w:before="0" w:beforeAutospacing="0" w:after="0" w:line="360" w:lineRule="auto"/>
        <w:rPr>
          <w:rFonts w:asciiTheme="minorHAnsi" w:hAnsiTheme="minorHAnsi" w:cstheme="minorHAnsi"/>
        </w:rPr>
      </w:pPr>
      <w:r>
        <w:rPr>
          <w:rFonts w:asciiTheme="minorHAnsi" w:hAnsiTheme="minorHAnsi" w:cstheme="minorHAnsi"/>
        </w:rPr>
        <w:t>ребенок различает и называет основные цвета, формы предметов, ориентируется в основных пространственных и временных отношениях;</w:t>
      </w:r>
    </w:p>
    <w:p w14:paraId="079F1800">
      <w:pPr>
        <w:pStyle w:val="9"/>
        <w:spacing w:before="0" w:beforeAutospacing="0" w:after="0" w:line="360" w:lineRule="auto"/>
        <w:rPr>
          <w:rFonts w:asciiTheme="minorHAnsi" w:hAnsiTheme="minorHAnsi" w:cstheme="minorHAnsi"/>
        </w:rPr>
      </w:pPr>
      <w:r>
        <w:rPr>
          <w:rFonts w:asciiTheme="minorHAnsi" w:hAnsiTheme="minorHAnsi" w:cstheme="minorHAnsi"/>
        </w:rPr>
        <w:t>ребенок осуществляет поисковые и обследовательские действия;</w:t>
      </w:r>
    </w:p>
    <w:p w14:paraId="72C8A1CF">
      <w:pPr>
        <w:pStyle w:val="9"/>
        <w:spacing w:before="0" w:beforeAutospacing="0" w:after="0" w:line="360" w:lineRule="auto"/>
        <w:rPr>
          <w:rFonts w:asciiTheme="minorHAnsi" w:hAnsiTheme="minorHAnsi" w:cstheme="minorHAnsi"/>
        </w:rPr>
      </w:pPr>
      <w:r>
        <w:rPr>
          <w:rFonts w:asciiTheme="minorHAnsi" w:hAnsiTheme="minorHAnsi" w:cstheme="minorHAnsi"/>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4863E22D">
      <w:pPr>
        <w:pStyle w:val="9"/>
        <w:spacing w:before="0" w:beforeAutospacing="0" w:after="0" w:line="360" w:lineRule="auto"/>
        <w:rPr>
          <w:rFonts w:asciiTheme="minorHAnsi" w:hAnsiTheme="minorHAnsi" w:cstheme="minorHAnsi"/>
        </w:rPr>
      </w:pPr>
      <w:r>
        <w:rPr>
          <w:rFonts w:asciiTheme="minorHAnsi" w:hAnsiTheme="minorHAnsi" w:cstheme="minorHAnsi"/>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9D99C7">
      <w:pPr>
        <w:pStyle w:val="9"/>
        <w:spacing w:before="0" w:beforeAutospacing="0" w:after="0" w:line="360" w:lineRule="auto"/>
        <w:rPr>
          <w:rFonts w:asciiTheme="minorHAnsi" w:hAnsiTheme="minorHAnsi" w:cstheme="minorHAnsi"/>
        </w:rPr>
      </w:pPr>
      <w:r>
        <w:rPr>
          <w:rFonts w:asciiTheme="minorHAnsi" w:hAnsiTheme="minorHAnsi" w:cstheme="minorHAnsi"/>
        </w:rPr>
        <w:t>ребенок с удовольствием слушает музыку, подпевает, выполняет простые танцевальные движения;</w:t>
      </w:r>
    </w:p>
    <w:p w14:paraId="62765C0F">
      <w:pPr>
        <w:pStyle w:val="9"/>
        <w:spacing w:before="0" w:beforeAutospacing="0" w:after="0" w:line="360" w:lineRule="auto"/>
        <w:rPr>
          <w:rFonts w:asciiTheme="minorHAnsi" w:hAnsiTheme="minorHAnsi" w:cstheme="minorHAnsi"/>
        </w:rPr>
      </w:pPr>
      <w:r>
        <w:rPr>
          <w:rFonts w:asciiTheme="minorHAnsi" w:hAnsiTheme="minorHAnsi" w:cstheme="minorHAnsi"/>
        </w:rPr>
        <w:t>ребенок эмоционально откликается на красоту природы и произведения искусства;</w:t>
      </w:r>
    </w:p>
    <w:p w14:paraId="574A70BD">
      <w:pPr>
        <w:pStyle w:val="9"/>
        <w:spacing w:before="0" w:beforeAutospacing="0" w:after="0" w:line="360" w:lineRule="auto"/>
        <w:rPr>
          <w:rFonts w:asciiTheme="minorHAnsi" w:hAnsiTheme="minorHAnsi" w:cstheme="minorHAnsi"/>
        </w:rPr>
      </w:pPr>
      <w:r>
        <w:rPr>
          <w:rFonts w:asciiTheme="minorHAnsi" w:hAnsiTheme="minorHAnsi" w:cstheme="minorHAnsi"/>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FE5CF29">
      <w:pPr>
        <w:pStyle w:val="9"/>
        <w:spacing w:before="0" w:beforeAutospacing="0" w:after="0" w:line="360" w:lineRule="auto"/>
        <w:rPr>
          <w:rFonts w:asciiTheme="minorHAnsi" w:hAnsiTheme="minorHAnsi" w:cstheme="minorHAnsi"/>
        </w:rPr>
      </w:pPr>
      <w:r>
        <w:rPr>
          <w:rFonts w:asciiTheme="minorHAnsi" w:hAnsiTheme="minorHAnsi" w:cstheme="minorHAnsi"/>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A1822BB">
      <w:pPr>
        <w:pStyle w:val="9"/>
        <w:spacing w:before="0" w:beforeAutospacing="0" w:after="0" w:line="360" w:lineRule="auto"/>
        <w:rPr>
          <w:rFonts w:asciiTheme="minorHAnsi" w:hAnsiTheme="minorHAnsi" w:cstheme="minorHAnsi"/>
        </w:rPr>
      </w:pPr>
      <w:r>
        <w:rPr>
          <w:rFonts w:asciiTheme="minorHAnsi" w:hAnsiTheme="minorHAnsi" w:cstheme="minorHAnsi"/>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197DB385">
      <w:pPr>
        <w:pStyle w:val="9"/>
        <w:spacing w:before="0" w:beforeAutospacing="0" w:after="0" w:line="360" w:lineRule="auto"/>
        <w:rPr>
          <w:rFonts w:asciiTheme="minorHAnsi" w:hAnsiTheme="minorHAnsi" w:cstheme="minorHAnsi"/>
        </w:rPr>
      </w:pPr>
      <w:r>
        <w:rPr>
          <w:rStyle w:val="8"/>
          <w:rFonts w:asciiTheme="minorHAnsi" w:hAnsiTheme="minorHAnsi" w:cstheme="minorHAnsi"/>
        </w:rPr>
        <w:t>Планируемые результаты в дошкольном возрасте.</w:t>
      </w:r>
    </w:p>
    <w:p w14:paraId="7CD4E179">
      <w:pPr>
        <w:pStyle w:val="9"/>
        <w:spacing w:before="0" w:beforeAutospacing="0" w:after="0" w:line="360" w:lineRule="auto"/>
        <w:rPr>
          <w:rFonts w:asciiTheme="minorHAnsi" w:hAnsiTheme="minorHAnsi" w:cstheme="minorHAnsi"/>
        </w:rPr>
      </w:pPr>
      <w:r>
        <w:rPr>
          <w:rFonts w:asciiTheme="minorHAnsi" w:hAnsiTheme="minorHAnsi" w:cstheme="minorHAnsi"/>
        </w:rPr>
        <w:t>К четырем годам:</w:t>
      </w:r>
    </w:p>
    <w:p w14:paraId="5FF19BFF">
      <w:pPr>
        <w:pStyle w:val="9"/>
        <w:spacing w:before="0" w:beforeAutospacing="0" w:after="0" w:line="360" w:lineRule="auto"/>
        <w:rPr>
          <w:rFonts w:asciiTheme="minorHAnsi" w:hAnsiTheme="minorHAnsi" w:cstheme="minorHAnsi"/>
        </w:rPr>
      </w:pPr>
      <w:r>
        <w:rPr>
          <w:rFonts w:asciiTheme="minorHAnsi" w:hAnsiTheme="minorHAnsi" w:cstheme="minorHAnsi"/>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4D52E718">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5AFD9DD8">
      <w:pPr>
        <w:pStyle w:val="9"/>
        <w:spacing w:before="0" w:beforeAutospacing="0" w:after="0" w:line="360" w:lineRule="auto"/>
        <w:rPr>
          <w:rFonts w:asciiTheme="minorHAnsi" w:hAnsiTheme="minorHAnsi" w:cstheme="minorHAnsi"/>
        </w:rPr>
      </w:pPr>
      <w:r>
        <w:rPr>
          <w:rFonts w:asciiTheme="minorHAnsi" w:hAnsiTheme="minorHAnsi" w:cstheme="minorHAnsi"/>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48547196">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8BA5A53">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доверие к миру, положительно оценивает себя, говорит о себе в первом лице;</w:t>
      </w:r>
    </w:p>
    <w:p w14:paraId="7E8379C6">
      <w:pPr>
        <w:pStyle w:val="9"/>
        <w:spacing w:before="0" w:beforeAutospacing="0" w:after="0" w:line="360" w:lineRule="auto"/>
        <w:rPr>
          <w:rFonts w:asciiTheme="minorHAnsi" w:hAnsiTheme="minorHAnsi" w:cstheme="minorHAnsi"/>
        </w:rPr>
      </w:pPr>
      <w:r>
        <w:rPr>
          <w:rFonts w:asciiTheme="minorHAnsi" w:hAnsiTheme="minorHAnsi" w:cstheme="minorHAnsi"/>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333489FB">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4E4B973B">
      <w:pPr>
        <w:pStyle w:val="9"/>
        <w:spacing w:before="0" w:beforeAutospacing="0" w:after="0" w:line="360" w:lineRule="auto"/>
        <w:rPr>
          <w:rFonts w:asciiTheme="minorHAnsi" w:hAnsiTheme="minorHAnsi" w:cstheme="minorHAnsi"/>
        </w:rPr>
      </w:pPr>
      <w:r>
        <w:rPr>
          <w:rFonts w:asciiTheme="minorHAnsi" w:hAnsiTheme="minorHAnsi" w:cstheme="minorHAnsi"/>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0165177">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17503D58">
      <w:pPr>
        <w:pStyle w:val="9"/>
        <w:spacing w:before="0" w:beforeAutospacing="0" w:after="0" w:line="360" w:lineRule="auto"/>
        <w:rPr>
          <w:rFonts w:asciiTheme="minorHAnsi" w:hAnsiTheme="minorHAnsi" w:cstheme="minorHAnsi"/>
        </w:rPr>
      </w:pPr>
      <w:r>
        <w:rPr>
          <w:rFonts w:asciiTheme="minorHAnsi" w:hAnsiTheme="minorHAnsi" w:cstheme="minorHAnsi"/>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1D947B8A">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35525A06">
      <w:pPr>
        <w:pStyle w:val="9"/>
        <w:spacing w:before="0" w:beforeAutospacing="0" w:after="0" w:line="360" w:lineRule="auto"/>
        <w:rPr>
          <w:rFonts w:asciiTheme="minorHAnsi" w:hAnsiTheme="minorHAnsi" w:cstheme="minorHAnsi"/>
        </w:rPr>
      </w:pPr>
      <w:r>
        <w:rPr>
          <w:rFonts w:asciiTheme="minorHAnsi" w:hAnsiTheme="minorHAnsi" w:cstheme="minorHAnsi"/>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F6871C7">
      <w:pPr>
        <w:pStyle w:val="9"/>
        <w:spacing w:before="0" w:beforeAutospacing="0" w:after="0" w:line="360" w:lineRule="auto"/>
        <w:rPr>
          <w:rFonts w:asciiTheme="minorHAnsi" w:hAnsiTheme="minorHAnsi" w:cstheme="minorHAnsi"/>
        </w:rPr>
      </w:pPr>
      <w:r>
        <w:rPr>
          <w:rFonts w:asciiTheme="minorHAnsi" w:hAnsiTheme="minorHAnsi" w:cstheme="minorHAnsi"/>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70A6A33">
      <w:pPr>
        <w:pStyle w:val="9"/>
        <w:spacing w:before="0" w:beforeAutospacing="0" w:after="0" w:line="360" w:lineRule="auto"/>
        <w:rPr>
          <w:rFonts w:asciiTheme="minorHAnsi" w:hAnsiTheme="minorHAnsi" w:cstheme="minorHAnsi"/>
        </w:rPr>
      </w:pPr>
      <w:r>
        <w:rPr>
          <w:rFonts w:asciiTheme="minorHAnsi" w:hAnsiTheme="minorHAnsi" w:cstheme="minorHAnsi"/>
        </w:rPr>
        <w:t>ребенок совместно со взрослым пересказывает знакомые сказки, короткие стихи;</w:t>
      </w:r>
    </w:p>
    <w:p w14:paraId="3927E5D4">
      <w:pPr>
        <w:pStyle w:val="9"/>
        <w:spacing w:before="0" w:beforeAutospacing="0" w:after="0" w:line="360" w:lineRule="auto"/>
        <w:rPr>
          <w:rFonts w:asciiTheme="minorHAnsi" w:hAnsiTheme="minorHAnsi" w:cstheme="minorHAnsi"/>
        </w:rPr>
      </w:pPr>
      <w:r>
        <w:rPr>
          <w:rFonts w:asciiTheme="minorHAnsi" w:hAnsiTheme="minorHAnsi" w:cstheme="minorHAnsi"/>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4A3DB8EE">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0ACF06E7">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к миру, к себе и окружающим людям;</w:t>
      </w:r>
    </w:p>
    <w:p w14:paraId="629FF906">
      <w:pPr>
        <w:pStyle w:val="9"/>
        <w:spacing w:before="0" w:beforeAutospacing="0" w:after="0" w:line="360" w:lineRule="auto"/>
        <w:rPr>
          <w:rFonts w:asciiTheme="minorHAnsi" w:hAnsiTheme="minorHAnsi" w:cstheme="minorHAnsi"/>
        </w:rPr>
      </w:pPr>
      <w:r>
        <w:rPr>
          <w:rFonts w:asciiTheme="minorHAnsi" w:hAnsiTheme="minorHAnsi" w:cstheme="minorHAnsi"/>
        </w:rPr>
        <w:t>ребенок знает об объектах ближайшего окружения: о родном населенном пункте, его названии, достопримечательностях и традициях;</w:t>
      </w:r>
    </w:p>
    <w:p w14:paraId="730E14DA">
      <w:pPr>
        <w:pStyle w:val="9"/>
        <w:spacing w:before="0" w:beforeAutospacing="0" w:after="0" w:line="360" w:lineRule="auto"/>
        <w:rPr>
          <w:rFonts w:asciiTheme="minorHAnsi" w:hAnsiTheme="minorHAnsi" w:cstheme="minorHAnsi"/>
        </w:rPr>
      </w:pPr>
      <w:r>
        <w:rPr>
          <w:rFonts w:asciiTheme="minorHAnsi" w:hAnsiTheme="minorHAnsi" w:cstheme="minorHAnsi"/>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2ACA8435">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322CFDF0">
      <w:pPr>
        <w:pStyle w:val="9"/>
        <w:spacing w:before="0" w:beforeAutospacing="0" w:after="0" w:line="360" w:lineRule="auto"/>
        <w:rPr>
          <w:rFonts w:asciiTheme="minorHAnsi" w:hAnsiTheme="minorHAnsi" w:cstheme="minorHAnsi"/>
        </w:rPr>
      </w:pPr>
      <w:r>
        <w:rPr>
          <w:rFonts w:asciiTheme="minorHAnsi" w:hAnsiTheme="minorHAnsi" w:cstheme="minorHAnsi"/>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4ED5A0E">
      <w:pPr>
        <w:pStyle w:val="9"/>
        <w:spacing w:before="0" w:beforeAutospacing="0" w:after="0" w:line="360" w:lineRule="auto"/>
        <w:rPr>
          <w:rFonts w:asciiTheme="minorHAnsi" w:hAnsiTheme="minorHAnsi" w:cstheme="minorHAnsi"/>
        </w:rPr>
      </w:pPr>
      <w:r>
        <w:rPr>
          <w:rFonts w:asciiTheme="minorHAnsi" w:hAnsiTheme="minorHAnsi" w:cstheme="minorHAnsi"/>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3A2FD836">
      <w:pPr>
        <w:pStyle w:val="9"/>
        <w:spacing w:before="0" w:beforeAutospacing="0" w:after="0" w:line="360" w:lineRule="auto"/>
        <w:rPr>
          <w:rFonts w:asciiTheme="minorHAnsi" w:hAnsiTheme="minorHAnsi" w:cstheme="minorHAnsi"/>
        </w:rPr>
      </w:pPr>
      <w:r>
        <w:rPr>
          <w:rFonts w:asciiTheme="minorHAnsi" w:hAnsiTheme="minorHAnsi" w:cstheme="minorHAnsi"/>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731F5F5D">
      <w:pPr>
        <w:pStyle w:val="9"/>
        <w:spacing w:before="0" w:beforeAutospacing="0" w:after="0" w:line="360" w:lineRule="auto"/>
        <w:jc w:val="center"/>
        <w:rPr>
          <w:rFonts w:asciiTheme="minorHAnsi" w:hAnsiTheme="minorHAnsi" w:cstheme="minorHAnsi"/>
        </w:rPr>
      </w:pPr>
      <w:r>
        <w:rPr>
          <w:rStyle w:val="8"/>
          <w:rFonts w:asciiTheme="minorHAnsi" w:hAnsiTheme="minorHAnsi" w:cstheme="minorHAnsi"/>
        </w:rPr>
        <w:t>Планируемые результаты в дошкольном возрасте</w:t>
      </w:r>
    </w:p>
    <w:p w14:paraId="743539A5">
      <w:pPr>
        <w:pStyle w:val="9"/>
        <w:spacing w:before="0" w:beforeAutospacing="0" w:after="0" w:line="360" w:lineRule="auto"/>
        <w:rPr>
          <w:rFonts w:asciiTheme="minorHAnsi" w:hAnsiTheme="minorHAnsi" w:cstheme="minorHAnsi"/>
        </w:rPr>
      </w:pPr>
      <w:r>
        <w:rPr>
          <w:rFonts w:asciiTheme="minorHAnsi" w:hAnsiTheme="minorHAnsi" w:cstheme="minorHAnsi"/>
        </w:rPr>
        <w:t>К пяти годам:</w:t>
      </w:r>
    </w:p>
    <w:p w14:paraId="74803D83">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74A80DEB">
      <w:pPr>
        <w:pStyle w:val="9"/>
        <w:spacing w:before="0" w:beforeAutospacing="0" w:after="0" w:line="360" w:lineRule="auto"/>
        <w:rPr>
          <w:rFonts w:asciiTheme="minorHAnsi" w:hAnsiTheme="minorHAnsi" w:cstheme="minorHAnsi"/>
        </w:rPr>
      </w:pPr>
      <w:r>
        <w:rPr>
          <w:rFonts w:asciiTheme="minorHAnsi" w:hAnsiTheme="minorHAnsi" w:cstheme="minorHAnsi"/>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8E148E3">
      <w:pPr>
        <w:pStyle w:val="9"/>
        <w:spacing w:before="0" w:beforeAutospacing="0" w:after="0" w:line="360" w:lineRule="auto"/>
        <w:rPr>
          <w:rFonts w:asciiTheme="minorHAnsi" w:hAnsiTheme="minorHAnsi" w:cstheme="minorHAnsi"/>
        </w:rPr>
      </w:pPr>
      <w:r>
        <w:rPr>
          <w:rFonts w:asciiTheme="minorHAnsi" w:hAnsiTheme="minorHAnsi" w:cstheme="minorHAnsi"/>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0EF0FFE3">
      <w:pPr>
        <w:pStyle w:val="9"/>
        <w:spacing w:before="0" w:beforeAutospacing="0" w:after="0" w:line="360" w:lineRule="auto"/>
        <w:rPr>
          <w:rFonts w:asciiTheme="minorHAnsi" w:hAnsiTheme="minorHAnsi" w:cstheme="minorHAnsi"/>
        </w:rPr>
      </w:pPr>
      <w:r>
        <w:rPr>
          <w:rFonts w:asciiTheme="minorHAnsi" w:hAnsiTheme="minorHAnsi" w:cstheme="minorHAnsi"/>
        </w:rPr>
        <w:t>ребенок стремится к самостоятельному осуществлению процессов личной гигиены, их правильной организации;</w:t>
      </w:r>
    </w:p>
    <w:p w14:paraId="6F613756">
      <w:pPr>
        <w:pStyle w:val="9"/>
        <w:spacing w:before="0" w:beforeAutospacing="0" w:after="0" w:line="360" w:lineRule="auto"/>
        <w:rPr>
          <w:rFonts w:asciiTheme="minorHAnsi" w:hAnsiTheme="minorHAnsi" w:cstheme="minorHAnsi"/>
        </w:rPr>
      </w:pPr>
      <w:r>
        <w:rPr>
          <w:rFonts w:asciiTheme="minorHAnsi" w:hAnsiTheme="minorHAnsi" w:cstheme="minorHAnsi"/>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62F93F01">
      <w:pPr>
        <w:pStyle w:val="9"/>
        <w:spacing w:before="0" w:beforeAutospacing="0" w:after="0" w:line="360" w:lineRule="auto"/>
        <w:rPr>
          <w:rFonts w:asciiTheme="minorHAnsi" w:hAnsiTheme="minorHAnsi" w:cstheme="minorHAnsi"/>
        </w:rPr>
      </w:pPr>
      <w:r>
        <w:rPr>
          <w:rFonts w:asciiTheme="minorHAnsi" w:hAnsiTheme="minorHAnsi" w:cstheme="minorHAnsi"/>
        </w:rPr>
        <w:t>ребенок без напоминания взрослого здоровается и прощается, говорит "спасибо" и "пожалуйста";</w:t>
      </w:r>
    </w:p>
    <w:p w14:paraId="7034F3D7">
      <w:pPr>
        <w:pStyle w:val="9"/>
        <w:spacing w:before="0" w:beforeAutospacing="0" w:after="0" w:line="360" w:lineRule="auto"/>
        <w:rPr>
          <w:rFonts w:asciiTheme="minorHAnsi" w:hAnsiTheme="minorHAnsi" w:cstheme="minorHAnsi"/>
        </w:rPr>
      </w:pPr>
      <w:r>
        <w:rPr>
          <w:rFonts w:asciiTheme="minorHAnsi" w:hAnsiTheme="minorHAnsi" w:cstheme="minorHAnsi"/>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4A59ED82">
      <w:pPr>
        <w:pStyle w:val="9"/>
        <w:spacing w:before="0" w:beforeAutospacing="0" w:after="0" w:line="360" w:lineRule="auto"/>
        <w:rPr>
          <w:rFonts w:asciiTheme="minorHAnsi" w:hAnsiTheme="minorHAnsi" w:cstheme="minorHAnsi"/>
        </w:rPr>
      </w:pPr>
      <w:r>
        <w:rPr>
          <w:rFonts w:asciiTheme="minorHAnsi" w:hAnsiTheme="minorHAnsi" w:cstheme="minorHAnsi"/>
        </w:rPr>
        <w:t>ребенок познает правила безопасного поведения и стремится их выполнять в повседневной жизни;</w:t>
      </w:r>
    </w:p>
    <w:p w14:paraId="497CE898">
      <w:pPr>
        <w:pStyle w:val="9"/>
        <w:spacing w:before="0" w:beforeAutospacing="0" w:after="0" w:line="360" w:lineRule="auto"/>
        <w:rPr>
          <w:rFonts w:asciiTheme="minorHAnsi" w:hAnsiTheme="minorHAnsi" w:cstheme="minorHAnsi"/>
        </w:rPr>
      </w:pPr>
      <w:r>
        <w:rPr>
          <w:rFonts w:asciiTheme="minorHAnsi" w:hAnsiTheme="minorHAnsi" w:cstheme="minorHAnsi"/>
        </w:rPr>
        <w:t>ребенок самостоятелен в самообслуживании;</w:t>
      </w:r>
    </w:p>
    <w:p w14:paraId="552B5194">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познавательный интерес к труду взрослых, профессиям, технике; отражает эти представления в играх;</w:t>
      </w:r>
    </w:p>
    <w:p w14:paraId="4EB0D564">
      <w:pPr>
        <w:pStyle w:val="9"/>
        <w:spacing w:before="0" w:beforeAutospacing="0" w:after="0" w:line="360" w:lineRule="auto"/>
        <w:rPr>
          <w:rFonts w:asciiTheme="minorHAnsi" w:hAnsiTheme="minorHAnsi" w:cstheme="minorHAnsi"/>
        </w:rPr>
      </w:pPr>
      <w:r>
        <w:rPr>
          <w:rFonts w:asciiTheme="minorHAnsi" w:hAnsiTheme="minorHAnsi" w:cstheme="minorHAnsi"/>
        </w:rPr>
        <w:t>ребенок стремится к выполнению трудовых обязанностей, охотно включается в совместный труд со взрослыми или сверстниками;</w:t>
      </w:r>
    </w:p>
    <w:p w14:paraId="59F6E9A9">
      <w:pPr>
        <w:pStyle w:val="9"/>
        <w:spacing w:before="0" w:beforeAutospacing="0" w:after="0" w:line="360" w:lineRule="auto"/>
        <w:rPr>
          <w:rFonts w:asciiTheme="minorHAnsi" w:hAnsiTheme="minorHAnsi" w:cstheme="minorHAnsi"/>
        </w:rPr>
      </w:pPr>
      <w:r>
        <w:rPr>
          <w:rFonts w:asciiTheme="minorHAnsi" w:hAnsiTheme="minorHAnsi" w:cstheme="minorHAnsi"/>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065432AD">
      <w:pPr>
        <w:pStyle w:val="9"/>
        <w:spacing w:before="0" w:beforeAutospacing="0" w:after="0" w:line="360" w:lineRule="auto"/>
        <w:rPr>
          <w:rFonts w:asciiTheme="minorHAnsi" w:hAnsiTheme="minorHAnsi" w:cstheme="minorHAnsi"/>
        </w:rPr>
      </w:pPr>
      <w:r>
        <w:rPr>
          <w:rFonts w:asciiTheme="minorHAnsi" w:hAnsiTheme="minorHAnsi" w:cstheme="minorHAnsi"/>
        </w:rPr>
        <w:t>ребенок большинство звуков произносит правильно, пользуется средствами эмоциональной и речевой выразительности;</w:t>
      </w:r>
    </w:p>
    <w:p w14:paraId="069DEF46">
      <w:pPr>
        <w:pStyle w:val="9"/>
        <w:spacing w:before="0" w:beforeAutospacing="0" w:after="0" w:line="360" w:lineRule="auto"/>
        <w:rPr>
          <w:rFonts w:asciiTheme="minorHAnsi" w:hAnsiTheme="minorHAnsi" w:cstheme="minorHAnsi"/>
        </w:rPr>
      </w:pPr>
      <w:r>
        <w:rPr>
          <w:rFonts w:asciiTheme="minorHAnsi" w:hAnsiTheme="minorHAnsi" w:cstheme="minorHAnsi"/>
        </w:rPr>
        <w:t>ребенок самостоятельно пересказывает знакомые сказки, с небольшой помощью взрослого составляет описательные рассказы и загадки;</w:t>
      </w:r>
    </w:p>
    <w:p w14:paraId="19D0123D">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словотворчество, интерес к языку, с интересом слушает литературные тексты, воспроизводит текст;</w:t>
      </w:r>
    </w:p>
    <w:p w14:paraId="7102F720">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рассказать о предмете, его назначении и особенностях, о том, как он был создан;</w:t>
      </w:r>
    </w:p>
    <w:p w14:paraId="665C9448">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4AADDCDA">
      <w:pPr>
        <w:pStyle w:val="9"/>
        <w:spacing w:before="0" w:beforeAutospacing="0" w:after="0" w:line="360" w:lineRule="auto"/>
        <w:rPr>
          <w:rFonts w:asciiTheme="minorHAnsi" w:hAnsiTheme="minorHAnsi" w:cstheme="minorHAnsi"/>
        </w:rPr>
      </w:pPr>
      <w:r>
        <w:rPr>
          <w:rFonts w:asciiTheme="minorHAnsi" w:hAnsiTheme="minorHAnsi" w:cstheme="minorHAnsi"/>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37A60A1">
      <w:pPr>
        <w:pStyle w:val="9"/>
        <w:spacing w:before="0" w:beforeAutospacing="0" w:after="0" w:line="360" w:lineRule="auto"/>
        <w:rPr>
          <w:rFonts w:asciiTheme="minorHAnsi" w:hAnsiTheme="minorHAnsi" w:cstheme="minorHAnsi"/>
        </w:rPr>
      </w:pPr>
      <w:r>
        <w:rPr>
          <w:rFonts w:asciiTheme="minorHAnsi" w:hAnsiTheme="minorHAnsi" w:cstheme="minorHAnsi"/>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7D264C1">
      <w:pPr>
        <w:pStyle w:val="9"/>
        <w:spacing w:before="0" w:beforeAutospacing="0" w:after="0" w:line="360" w:lineRule="auto"/>
        <w:rPr>
          <w:rFonts w:asciiTheme="minorHAnsi" w:hAnsiTheme="minorHAnsi" w:cstheme="minorHAnsi"/>
        </w:rPr>
      </w:pPr>
      <w:r>
        <w:rPr>
          <w:rFonts w:asciiTheme="minorHAnsi" w:hAnsiTheme="minorHAnsi" w:cstheme="minorHAnsi"/>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745BA6">
      <w:pPr>
        <w:pStyle w:val="9"/>
        <w:spacing w:before="0" w:beforeAutospacing="0" w:after="0" w:line="360" w:lineRule="auto"/>
        <w:rPr>
          <w:rFonts w:asciiTheme="minorHAnsi" w:hAnsiTheme="minorHAnsi" w:cstheme="minorHAnsi"/>
        </w:rPr>
      </w:pPr>
      <w:r>
        <w:rPr>
          <w:rFonts w:asciiTheme="minorHAnsi" w:hAnsiTheme="minorHAnsi" w:cstheme="minorHAnsi"/>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4B44D594">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0BEB4090">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F76C8B8">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E36271A">
      <w:pPr>
        <w:pStyle w:val="9"/>
        <w:spacing w:before="0" w:beforeAutospacing="0" w:after="0" w:line="360" w:lineRule="auto"/>
        <w:rPr>
          <w:rFonts w:asciiTheme="minorHAnsi" w:hAnsiTheme="minorHAnsi" w:cstheme="minorHAnsi"/>
        </w:rPr>
      </w:pPr>
      <w:r>
        <w:rPr>
          <w:rFonts w:asciiTheme="minorHAnsi" w:hAnsiTheme="minorHAnsi" w:cstheme="minorHAnsi"/>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28E4F9CB">
      <w:pPr>
        <w:pStyle w:val="9"/>
        <w:spacing w:before="0" w:beforeAutospacing="0" w:after="0" w:line="360" w:lineRule="auto"/>
        <w:rPr>
          <w:rFonts w:asciiTheme="minorHAnsi" w:hAnsiTheme="minorHAnsi" w:cstheme="minorHAnsi"/>
        </w:rPr>
      </w:pPr>
      <w:r>
        <w:rPr>
          <w:rFonts w:asciiTheme="minorHAnsi" w:hAnsiTheme="minorHAnsi" w:cstheme="minorHAnsi"/>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186CA0C">
      <w:pPr>
        <w:pStyle w:val="9"/>
        <w:spacing w:before="0" w:beforeAutospacing="0" w:after="0" w:line="360" w:lineRule="auto"/>
        <w:rPr>
          <w:rFonts w:asciiTheme="minorHAnsi" w:hAnsiTheme="minorHAnsi" w:cstheme="minorHAnsi"/>
        </w:rPr>
      </w:pPr>
      <w:r>
        <w:rPr>
          <w:rFonts w:asciiTheme="minorHAnsi" w:hAnsiTheme="minorHAnsi" w:cstheme="minorHAnsi"/>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653A7D77">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2AA6B469">
      <w:pPr>
        <w:pStyle w:val="9"/>
        <w:spacing w:before="0" w:beforeAutospacing="0" w:after="0" w:line="360" w:lineRule="auto"/>
        <w:rPr>
          <w:rFonts w:asciiTheme="minorHAnsi" w:hAnsiTheme="minorHAnsi" w:cstheme="minorHAnsi"/>
        </w:rPr>
      </w:pPr>
      <w:r>
        <w:rPr>
          <w:rStyle w:val="8"/>
          <w:rFonts w:asciiTheme="minorHAnsi" w:hAnsiTheme="minorHAnsi" w:cstheme="minorHAnsi"/>
        </w:rPr>
        <w:t>Планируемые результаты в дошкольном возрасте</w:t>
      </w:r>
    </w:p>
    <w:p w14:paraId="07A28DC8">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 шести годам:</w:t>
      </w:r>
    </w:p>
    <w:p w14:paraId="13C02B7B">
      <w:pPr>
        <w:pStyle w:val="9"/>
        <w:spacing w:before="0" w:beforeAutospacing="0" w:after="0" w:line="360" w:lineRule="auto"/>
        <w:rPr>
          <w:rFonts w:asciiTheme="minorHAnsi" w:hAnsiTheme="minorHAnsi" w:cstheme="minorHAnsi"/>
        </w:rPr>
      </w:pPr>
      <w:r>
        <w:rPr>
          <w:rFonts w:asciiTheme="minorHAnsi" w:hAnsiTheme="minorHAnsi" w:cstheme="minorHAnsi"/>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611433BD">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32C92378">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доступный возрасту самоконтроль, способен привлечь внимание других детей и организовать знакомую подвижную игру;</w:t>
      </w:r>
    </w:p>
    <w:p w14:paraId="75278042">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47516CE1">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F01E262">
      <w:pPr>
        <w:pStyle w:val="9"/>
        <w:spacing w:before="0" w:beforeAutospacing="0" w:after="0" w:line="360" w:lineRule="auto"/>
        <w:rPr>
          <w:rFonts w:asciiTheme="minorHAnsi" w:hAnsiTheme="minorHAnsi" w:cstheme="minorHAnsi"/>
        </w:rPr>
      </w:pPr>
      <w:r>
        <w:rPr>
          <w:rFonts w:asciiTheme="minorHAnsi" w:hAnsiTheme="minorHAnsi" w:cstheme="minorHAnsi"/>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1153A61">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27D4B32A">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A0755C2">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0A18B373">
      <w:pPr>
        <w:pStyle w:val="9"/>
        <w:spacing w:before="0" w:beforeAutospacing="0" w:after="0" w:line="360" w:lineRule="auto"/>
        <w:rPr>
          <w:rFonts w:asciiTheme="minorHAnsi" w:hAnsiTheme="minorHAnsi" w:cstheme="minorHAnsi"/>
        </w:rPr>
      </w:pPr>
      <w:r>
        <w:rPr>
          <w:rFonts w:asciiTheme="minorHAnsi" w:hAnsiTheme="minorHAnsi" w:cstheme="minorHAnsi"/>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5419EE8B">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4B815E14">
      <w:pPr>
        <w:pStyle w:val="9"/>
        <w:spacing w:before="0" w:beforeAutospacing="0" w:after="0" w:line="360" w:lineRule="auto"/>
        <w:rPr>
          <w:rFonts w:asciiTheme="minorHAnsi" w:hAnsiTheme="minorHAnsi" w:cstheme="minorHAnsi"/>
        </w:rPr>
      </w:pPr>
      <w:r>
        <w:rPr>
          <w:rFonts w:asciiTheme="minorHAnsi" w:hAnsiTheme="minorHAnsi" w:cstheme="minorHAnsi"/>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61183814">
      <w:pPr>
        <w:pStyle w:val="9"/>
        <w:spacing w:before="0" w:beforeAutospacing="0" w:after="0" w:line="360" w:lineRule="auto"/>
        <w:rPr>
          <w:rFonts w:asciiTheme="minorHAnsi" w:hAnsiTheme="minorHAnsi" w:cstheme="minorHAnsi"/>
        </w:rPr>
      </w:pPr>
      <w:r>
        <w:rPr>
          <w:rFonts w:asciiTheme="minorHAnsi" w:hAnsiTheme="minorHAnsi" w:cstheme="minorHAnsi"/>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2422157C">
      <w:pPr>
        <w:pStyle w:val="9"/>
        <w:spacing w:before="0" w:beforeAutospacing="0" w:after="0" w:line="360" w:lineRule="auto"/>
        <w:rPr>
          <w:rFonts w:asciiTheme="minorHAnsi" w:hAnsiTheme="minorHAnsi" w:cstheme="minorHAnsi"/>
        </w:rPr>
      </w:pPr>
      <w:r>
        <w:rPr>
          <w:rFonts w:asciiTheme="minorHAnsi" w:hAnsiTheme="minorHAnsi" w:cstheme="minorHAnsi"/>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6D25046">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4EED8596">
      <w:pPr>
        <w:pStyle w:val="9"/>
        <w:spacing w:before="0" w:beforeAutospacing="0" w:after="0" w:line="360" w:lineRule="auto"/>
        <w:rPr>
          <w:rFonts w:asciiTheme="minorHAnsi" w:hAnsiTheme="minorHAnsi" w:cstheme="minorHAnsi"/>
        </w:rPr>
      </w:pPr>
      <w:r>
        <w:rPr>
          <w:rFonts w:asciiTheme="minorHAnsi" w:hAnsiTheme="minorHAnsi" w:cstheme="minorHAnsi"/>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3567FB2">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679E9A1">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7E07314F">
      <w:pPr>
        <w:pStyle w:val="9"/>
        <w:spacing w:before="0" w:beforeAutospacing="0" w:after="0" w:line="360" w:lineRule="auto"/>
        <w:rPr>
          <w:rFonts w:asciiTheme="minorHAnsi" w:hAnsiTheme="minorHAnsi" w:cstheme="minorHAnsi"/>
        </w:rPr>
      </w:pPr>
      <w:r>
        <w:rPr>
          <w:rFonts w:asciiTheme="minorHAnsi" w:hAnsiTheme="minorHAnsi" w:cstheme="minorHAnsi"/>
        </w:rPr>
        <w:t>ребенок самостоятельно 2определяет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DD75165">
      <w:pPr>
        <w:pStyle w:val="9"/>
        <w:spacing w:before="0" w:beforeAutospacing="0" w:after="0" w:line="360" w:lineRule="auto"/>
        <w:rPr>
          <w:rFonts w:asciiTheme="minorHAnsi" w:hAnsiTheme="minorHAnsi" w:cstheme="minorHAnsi"/>
        </w:rPr>
      </w:pPr>
      <w:r>
        <w:rPr>
          <w:rFonts w:asciiTheme="minorHAnsi" w:hAnsiTheme="minorHAnsi" w:cstheme="minorHAnsi"/>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666457D">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C9CEC66">
      <w:pPr>
        <w:pStyle w:val="9"/>
        <w:spacing w:before="0" w:beforeAutospacing="0" w:after="0" w:line="360" w:lineRule="auto"/>
        <w:jc w:val="center"/>
        <w:rPr>
          <w:rFonts w:asciiTheme="minorHAnsi" w:hAnsiTheme="minorHAnsi" w:cstheme="minorHAnsi"/>
          <w:b/>
        </w:rPr>
      </w:pPr>
      <w:r>
        <w:rPr>
          <w:rFonts w:asciiTheme="minorHAnsi" w:hAnsiTheme="minorHAnsi" w:cstheme="minorHAnsi"/>
          <w:b/>
        </w:rPr>
        <w:t>Планируемые результаты на этапе завершения освоения основной образовательной  программы (к концу дошкольного возраста):</w:t>
      </w:r>
    </w:p>
    <w:p w14:paraId="3564BC87">
      <w:pPr>
        <w:pStyle w:val="9"/>
        <w:spacing w:before="0" w:beforeAutospacing="0" w:after="0" w:line="360" w:lineRule="auto"/>
        <w:rPr>
          <w:rFonts w:asciiTheme="minorHAnsi" w:hAnsiTheme="minorHAnsi" w:cstheme="minorHAnsi"/>
        </w:rPr>
      </w:pPr>
      <w:r>
        <w:rPr>
          <w:rFonts w:asciiTheme="minorHAnsi" w:hAnsiTheme="minorHAnsi" w:cstheme="minorHAnsi"/>
        </w:rPr>
        <w:t>у ребенка сформированы основные психофизические и нравственно-волевые качества;</w:t>
      </w:r>
    </w:p>
    <w:p w14:paraId="62319E1D">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основными движениями и элементами спортивных игр, может контролировать свои движение и управлять ими;</w:t>
      </w:r>
    </w:p>
    <w:p w14:paraId="3F3DE2A9">
      <w:pPr>
        <w:pStyle w:val="9"/>
        <w:spacing w:before="0" w:beforeAutospacing="0" w:after="0" w:line="360" w:lineRule="auto"/>
        <w:rPr>
          <w:rFonts w:asciiTheme="minorHAnsi" w:hAnsiTheme="minorHAnsi" w:cstheme="minorHAnsi"/>
        </w:rPr>
      </w:pPr>
      <w:r>
        <w:rPr>
          <w:rFonts w:asciiTheme="minorHAnsi" w:hAnsiTheme="minorHAnsi" w:cstheme="minorHAnsi"/>
        </w:rPr>
        <w:t>ребенок соблюдает элементарные правила здорового образа жизни и личной гигиены;</w:t>
      </w:r>
    </w:p>
    <w:p w14:paraId="4E35745B">
      <w:pPr>
        <w:pStyle w:val="9"/>
        <w:spacing w:before="0" w:beforeAutospacing="0" w:after="0" w:line="360" w:lineRule="auto"/>
        <w:rPr>
          <w:rFonts w:asciiTheme="minorHAnsi" w:hAnsiTheme="minorHAnsi" w:cstheme="minorHAnsi"/>
        </w:rPr>
      </w:pPr>
      <w:r>
        <w:rPr>
          <w:rFonts w:asciiTheme="minorHAnsi" w:hAnsiTheme="minorHAnsi" w:cstheme="minorHAnsi"/>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DF6805A">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элементы творчества в двигательной деятельности;</w:t>
      </w:r>
    </w:p>
    <w:p w14:paraId="6E5DBD6A">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нравственно-волевые качества, самоконтроль и может осуществлять анализ своей двигательной деятельности;</w:t>
      </w:r>
    </w:p>
    <w:p w14:paraId="048B69BF">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2F3A24C">
      <w:pPr>
        <w:pStyle w:val="9"/>
        <w:spacing w:before="0" w:beforeAutospacing="0" w:after="0" w:line="360" w:lineRule="auto"/>
        <w:rPr>
          <w:rFonts w:asciiTheme="minorHAnsi" w:hAnsiTheme="minorHAnsi" w:cstheme="minorHAnsi"/>
        </w:rPr>
      </w:pPr>
      <w:r>
        <w:rPr>
          <w:rFonts w:asciiTheme="minorHAnsi" w:hAnsiTheme="minorHAnsi" w:cstheme="minorHAnsi"/>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9D2FCDD">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BB14DAC">
      <w:pPr>
        <w:pStyle w:val="9"/>
        <w:spacing w:before="0" w:beforeAutospacing="0" w:after="0" w:line="360" w:lineRule="auto"/>
        <w:rPr>
          <w:rFonts w:asciiTheme="minorHAnsi" w:hAnsiTheme="minorHAnsi" w:cstheme="minorHAnsi"/>
        </w:rPr>
      </w:pPr>
      <w:r>
        <w:rPr>
          <w:rFonts w:asciiTheme="minorHAnsi" w:hAnsiTheme="minorHAnsi" w:cstheme="minorHAnsi"/>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FAB9688">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447638EE">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05A9C6F3">
      <w:pPr>
        <w:pStyle w:val="9"/>
        <w:spacing w:before="0" w:beforeAutospacing="0" w:after="0" w:line="360" w:lineRule="auto"/>
        <w:rPr>
          <w:rFonts w:asciiTheme="minorHAnsi" w:hAnsiTheme="minorHAnsi" w:cstheme="minorHAnsi"/>
        </w:rPr>
      </w:pPr>
      <w:r>
        <w:rPr>
          <w:rFonts w:asciiTheme="minorHAnsi" w:hAnsiTheme="minorHAnsi" w:cstheme="minorHAnsi"/>
        </w:rPr>
        <w:t>ребенок стремится сохранять позитивную самооценку;</w:t>
      </w:r>
    </w:p>
    <w:p w14:paraId="329C1024">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положительное отношение к миру, разным видам труда, другим людям и самому себе;</w:t>
      </w:r>
    </w:p>
    <w:p w14:paraId="129C7DE1">
      <w:pPr>
        <w:pStyle w:val="9"/>
        <w:spacing w:before="0" w:beforeAutospacing="0" w:after="0" w:line="360" w:lineRule="auto"/>
        <w:rPr>
          <w:rFonts w:asciiTheme="minorHAnsi" w:hAnsiTheme="minorHAnsi" w:cstheme="minorHAnsi"/>
        </w:rPr>
      </w:pPr>
      <w:r>
        <w:rPr>
          <w:rFonts w:asciiTheme="minorHAnsi" w:hAnsiTheme="minorHAnsi" w:cstheme="minorHAnsi"/>
        </w:rPr>
        <w:t>у ребенка выражено стремление заниматься социально значимой деятельностью;</w:t>
      </w:r>
    </w:p>
    <w:p w14:paraId="036B7EDF">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откликаться на эмоции близких людей, проявлять эмпатию (сочувствие, сопереживание, содействие);</w:t>
      </w:r>
    </w:p>
    <w:p w14:paraId="4A5BE834">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29C98F97">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5655EF49">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50A16237">
      <w:pPr>
        <w:pStyle w:val="9"/>
        <w:spacing w:before="0" w:beforeAutospacing="0" w:after="0" w:line="360" w:lineRule="auto"/>
        <w:rPr>
          <w:rFonts w:asciiTheme="minorHAnsi" w:hAnsiTheme="minorHAnsi" w:cstheme="minorHAnsi"/>
        </w:rPr>
      </w:pPr>
      <w:r>
        <w:rPr>
          <w:rFonts w:asciiTheme="minorHAnsi" w:hAnsiTheme="minorHAnsi" w:cstheme="minorHAnsi"/>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560E130">
      <w:pPr>
        <w:pStyle w:val="9"/>
        <w:spacing w:before="0" w:beforeAutospacing="0" w:after="0" w:line="360" w:lineRule="auto"/>
        <w:rPr>
          <w:rFonts w:asciiTheme="minorHAnsi" w:hAnsiTheme="minorHAnsi" w:cstheme="minorHAnsi"/>
        </w:rPr>
      </w:pPr>
      <w:r>
        <w:rPr>
          <w:rFonts w:asciiTheme="minorHAnsi" w:hAnsiTheme="minorHAnsi" w:cstheme="minorHAnsi"/>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5CC18B85">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0BE9D7E5">
      <w:pPr>
        <w:pStyle w:val="9"/>
        <w:spacing w:before="0" w:beforeAutospacing="0" w:after="0" w:line="360" w:lineRule="auto"/>
        <w:rPr>
          <w:rFonts w:asciiTheme="minorHAnsi" w:hAnsiTheme="minorHAnsi" w:cstheme="minorHAnsi"/>
        </w:rPr>
      </w:pPr>
      <w:r>
        <w:rPr>
          <w:rFonts w:asciiTheme="minorHAnsi" w:hAnsiTheme="minorHAnsi" w:cstheme="minorHAnsi"/>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566CE06">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753EAD6">
      <w:pPr>
        <w:pStyle w:val="9"/>
        <w:spacing w:before="0" w:beforeAutospacing="0" w:after="0" w:line="360" w:lineRule="auto"/>
        <w:rPr>
          <w:rFonts w:asciiTheme="minorHAnsi" w:hAnsiTheme="minorHAnsi" w:cstheme="minorHAnsi"/>
        </w:rPr>
      </w:pPr>
      <w:r>
        <w:rPr>
          <w:rFonts w:asciiTheme="minorHAnsi" w:hAnsiTheme="minorHAnsi" w:cstheme="minorHAnsi"/>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A1ECB4E">
      <w:pPr>
        <w:pStyle w:val="9"/>
        <w:spacing w:before="0" w:beforeAutospacing="0" w:after="0" w:line="360" w:lineRule="auto"/>
        <w:rPr>
          <w:rFonts w:asciiTheme="minorHAnsi" w:hAnsiTheme="minorHAnsi" w:cstheme="minorHAnsi"/>
        </w:rPr>
      </w:pPr>
      <w:r>
        <w:rPr>
          <w:rFonts w:asciiTheme="minorHAnsi" w:hAnsiTheme="minorHAnsi" w:cstheme="minorHAnsi"/>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57EBC04C">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3E4E6854">
      <w:pPr>
        <w:pStyle w:val="9"/>
        <w:spacing w:before="0" w:beforeAutospacing="0" w:after="0" w:line="360" w:lineRule="auto"/>
        <w:rPr>
          <w:rFonts w:asciiTheme="minorHAnsi" w:hAnsiTheme="minorHAnsi" w:cstheme="minorHAnsi"/>
        </w:rPr>
      </w:pPr>
      <w:r>
        <w:rPr>
          <w:rFonts w:asciiTheme="minorHAnsi" w:hAnsiTheme="minorHAnsi" w:cstheme="minorHAnsi"/>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F1F0DDE">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348EF8F">
      <w:pPr>
        <w:pStyle w:val="9"/>
        <w:spacing w:before="0" w:beforeAutospacing="0" w:after="0" w:line="360" w:lineRule="auto"/>
        <w:rPr>
          <w:rFonts w:asciiTheme="minorHAnsi" w:hAnsiTheme="minorHAnsi" w:cstheme="minorHAnsi"/>
        </w:rPr>
      </w:pPr>
      <w:r>
        <w:rPr>
          <w:rFonts w:asciiTheme="minorHAnsi" w:hAnsiTheme="minorHAnsi" w:cstheme="minorHAnsi"/>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5654F1B">
      <w:pPr>
        <w:pStyle w:val="9"/>
        <w:spacing w:before="0" w:beforeAutospacing="0" w:after="0" w:line="360" w:lineRule="auto"/>
        <w:rPr>
          <w:rFonts w:asciiTheme="minorHAnsi" w:hAnsiTheme="minorHAnsi" w:cstheme="minorHAnsi"/>
        </w:rPr>
      </w:pPr>
      <w:r>
        <w:rPr>
          <w:rFonts w:asciiTheme="minorHAnsi" w:hAnsiTheme="minorHAnsi" w:cstheme="minorHAnsi"/>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5C329B59">
      <w:pPr>
        <w:pStyle w:val="9"/>
        <w:spacing w:before="0" w:beforeAutospacing="0" w:after="0" w:line="360" w:lineRule="auto"/>
        <w:rPr>
          <w:rFonts w:asciiTheme="minorHAnsi" w:hAnsiTheme="minorHAnsi" w:cstheme="minorHAnsi"/>
        </w:rPr>
      </w:pPr>
      <w:r>
        <w:rPr>
          <w:rFonts w:asciiTheme="minorHAnsi" w:hAnsiTheme="minorHAnsi" w:cstheme="minorHAnsi"/>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4316B2A">
      <w:pPr>
        <w:pStyle w:val="9"/>
        <w:spacing w:before="0" w:beforeAutospacing="0" w:after="0" w:line="360" w:lineRule="auto"/>
        <w:rPr>
          <w:rFonts w:asciiTheme="minorHAnsi" w:hAnsiTheme="minorHAnsi" w:cstheme="minorHAnsi"/>
        </w:rPr>
      </w:pPr>
      <w:r>
        <w:rPr>
          <w:rFonts w:asciiTheme="minorHAnsi" w:hAnsiTheme="minorHAnsi" w:cstheme="minorHAnsi"/>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3B96809">
      <w:pPr>
        <w:pStyle w:val="9"/>
        <w:spacing w:before="0" w:beforeAutospacing="0" w:after="0" w:line="360" w:lineRule="auto"/>
        <w:rPr>
          <w:rFonts w:asciiTheme="minorHAnsi" w:hAnsiTheme="minorHAnsi" w:cstheme="minorHAnsi"/>
        </w:rPr>
      </w:pPr>
      <w:r>
        <w:rPr>
          <w:rFonts w:asciiTheme="minorHAnsi" w:hAnsiTheme="minorHAnsi" w:cstheme="minorHAnsi"/>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0FCE19F">
      <w:pPr>
        <w:spacing w:before="0" w:beforeAutospacing="0" w:after="0" w:after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Планируемые результаты освоения части ООП ДО, формируемой участниками образовательных отношений, представлены в виде целевых долгосрочных ориентиров ,также прилагается карта наблюдения развития детей с критериями отслеживания динамики развития ребенка.</w:t>
      </w:r>
    </w:p>
    <w:p w14:paraId="61D235D5">
      <w:pPr>
        <w:spacing w:before="0" w:beforeAutospacing="0" w:after="0" w:afterAutospacing="0" w:line="360" w:lineRule="auto"/>
        <w:rPr>
          <w:rFonts w:hAnsi="Times New Roman" w:cs="Times New Roman"/>
          <w:color w:val="000000"/>
          <w:sz w:val="24"/>
          <w:szCs w:val="24"/>
          <w:lang w:val="ru-RU"/>
        </w:rPr>
      </w:pPr>
      <w:r>
        <w:rPr>
          <w:rFonts w:hAnsi="Times New Roman" w:cs="Times New Roman"/>
          <w:color w:val="000000"/>
          <w:sz w:val="24"/>
          <w:szCs w:val="24"/>
          <w:lang w:val="ru-RU"/>
        </w:rPr>
        <w:t>За период реализации части ООП (МБДОУ), формируемой участниками образовательных отношений, создаются портфолио на каждого воспитанника, где фиксируются его достижения в ходе образовательной деятельности.</w:t>
      </w:r>
    </w:p>
    <w:p w14:paraId="06D050DA">
      <w:pPr>
        <w:pStyle w:val="9"/>
        <w:ind w:left="1020"/>
      </w:pPr>
      <w:r>
        <w:rPr>
          <w:b/>
        </w:rPr>
        <w:t>2.1.5.</w:t>
      </w:r>
      <w:r>
        <w:rPr>
          <w:b/>
          <w:lang w:val="en-US"/>
        </w:rPr>
        <w:t>C</w:t>
      </w:r>
      <w:r>
        <w:rPr>
          <w:b/>
        </w:rPr>
        <w:t>истема оценки результатов освоения Программы</w:t>
      </w:r>
    </w:p>
    <w:p w14:paraId="05838676">
      <w:pPr>
        <w:pStyle w:val="9"/>
        <w:ind w:left="1020"/>
      </w:pPr>
      <w:r>
        <w:rPr>
          <w:rStyle w:val="8"/>
        </w:rPr>
        <w:t>Педагогическая диагностика достижения планируемых результатов.</w:t>
      </w:r>
    </w:p>
    <w:p w14:paraId="2F022E17">
      <w:pPr>
        <w:pStyle w:val="9"/>
        <w:spacing w:before="0" w:beforeAutospacing="0" w:line="360" w:lineRule="auto"/>
      </w:pPr>
      <w:r>
        <w:t>2.1.5.1.Педагогическая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46270E1">
      <w:pPr>
        <w:pStyle w:val="9"/>
        <w:spacing w:before="0" w:beforeAutospacing="0" w:line="360" w:lineRule="auto"/>
      </w:pPr>
      <w:r>
        <w:t xml:space="preserve">2.1.5.2. Цели педагогической диагностики, а также особенности ее проведения определяются требованиями ФГОС ДО. При реализации Программы  проводится оценка индивидуального развития детей </w:t>
      </w:r>
      <w:r>
        <w:rPr>
          <w:vertAlign w:val="superscript"/>
        </w:rPr>
        <w:t>4</w:t>
      </w:r>
      <w:r>
        <w:t>,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(МБДОУ).</w:t>
      </w:r>
    </w:p>
    <w:p w14:paraId="5067D5D4">
      <w:pPr>
        <w:pStyle w:val="9"/>
        <w:spacing w:before="0" w:beforeAutospacing="0" w:line="360" w:lineRule="auto"/>
      </w:pPr>
      <w:r>
        <w:t>_______________________</w:t>
      </w:r>
      <w:r>
        <w:br w:type="textWrapping"/>
      </w:r>
      <w:r>
        <w:rPr>
          <w:vertAlign w:val="superscript"/>
        </w:rPr>
        <w:t>4</w:t>
      </w:r>
      <w:r>
        <w:t xml:space="preserve"> Пункт 3.2.3 ФГОС ДО.</w:t>
      </w:r>
    </w:p>
    <w:p w14:paraId="774FBA6D">
      <w:pPr>
        <w:pStyle w:val="9"/>
        <w:spacing w:before="0" w:beforeAutospacing="0" w:line="360" w:lineRule="auto"/>
      </w:pPr>
      <w:r>
        <w:t>2.1.5.3.Специфика педагогической диагностики достижения планируемых образовательных результатов обусловлена следующими требованиями ФГОС ДО:</w:t>
      </w:r>
    </w:p>
    <w:p w14:paraId="5ECB196C">
      <w:pPr>
        <w:pStyle w:val="9"/>
        <w:spacing w:before="0" w:beforeAutospacing="0" w:line="360" w:lineRule="auto"/>
      </w:pPr>
      <w:r>
        <w:t>планируемые результаты освоения основной образовательной программы (МБДОУ)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6F5EA0B2">
      <w:pPr>
        <w:pStyle w:val="9"/>
        <w:spacing w:before="0" w:beforeAutospacing="0" w:line="360" w:lineRule="auto"/>
      </w:pPr>
      <w: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r>
        <w:rPr>
          <w:vertAlign w:val="superscript"/>
        </w:rPr>
        <w:t>5</w:t>
      </w:r>
      <w:r>
        <w:t>;</w:t>
      </w:r>
    </w:p>
    <w:p w14:paraId="1B70766E">
      <w:pPr>
        <w:pStyle w:val="9"/>
        <w:spacing w:before="0" w:beforeAutospacing="0" w:line="360" w:lineRule="auto"/>
      </w:pPr>
      <w:r>
        <w:t>_______________________</w:t>
      </w:r>
      <w:r>
        <w:br w:type="textWrapping"/>
      </w:r>
      <w:r>
        <w:rPr>
          <w:vertAlign w:val="superscript"/>
        </w:rPr>
        <w:t>5</w:t>
      </w:r>
      <w:r>
        <w:t xml:space="preserve"> Пункт 4.3 ФГОС ДО.</w:t>
      </w:r>
    </w:p>
    <w:p w14:paraId="214ED27C">
      <w:pPr>
        <w:pStyle w:val="9"/>
        <w:spacing w:before="0" w:beforeAutospacing="0" w:line="360" w:lineRule="auto"/>
      </w:pPr>
      <w:r>
        <w:t xml:space="preserve">освоение Программы не сопровождается проведением промежуточных аттестаций и итоговой аттестации обучающихся </w:t>
      </w:r>
      <w:r>
        <w:rPr>
          <w:vertAlign w:val="superscript"/>
        </w:rPr>
        <w:t>6</w:t>
      </w:r>
      <w:r>
        <w:t>.</w:t>
      </w:r>
    </w:p>
    <w:p w14:paraId="13C354A5">
      <w:pPr>
        <w:pStyle w:val="9"/>
        <w:spacing w:before="0" w:beforeAutospacing="0" w:line="360" w:lineRule="auto"/>
      </w:pPr>
      <w:r>
        <w:t>_______________________</w:t>
      </w:r>
      <w:r>
        <w:br w:type="textWrapping"/>
      </w:r>
      <w:r>
        <w:rPr>
          <w:vertAlign w:val="superscript"/>
        </w:rPr>
        <w:t>6</w:t>
      </w:r>
      <w:r>
        <w:t xml:space="preserve"> Пункт 4.3 ФГОС ДО.</w:t>
      </w:r>
    </w:p>
    <w:p w14:paraId="7C83D4F5">
      <w:pPr>
        <w:pStyle w:val="9"/>
        <w:spacing w:before="0" w:beforeAutospacing="0" w:line="360" w:lineRule="auto"/>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1F253AD6">
      <w:pPr>
        <w:pStyle w:val="9"/>
        <w:spacing w:before="0" w:beforeAutospacing="0" w:line="360" w:lineRule="auto"/>
      </w:pPr>
      <w:r>
        <w:t>2.1.5.4. Результаты педагогической диагностики (мониторинга) могут использоваться исключительно для решения следующих образовательных задач:</w:t>
      </w:r>
    </w:p>
    <w:p w14:paraId="59FB0E56">
      <w:pPr>
        <w:pStyle w:val="9"/>
        <w:spacing w:before="0" w:beforeAutospacing="0" w:line="360" w:lineRule="auto"/>
      </w:pPr>
      <w: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562B8D47">
      <w:pPr>
        <w:pStyle w:val="9"/>
        <w:spacing w:before="0" w:beforeAutospacing="0" w:line="360" w:lineRule="auto"/>
      </w:pPr>
      <w:r>
        <w:t>2) оптимизации работы с группой детей.</w:t>
      </w:r>
    </w:p>
    <w:p w14:paraId="6014AEAC">
      <w:pPr>
        <w:pStyle w:val="9"/>
        <w:spacing w:before="0" w:beforeAutospacing="0" w:line="360" w:lineRule="auto"/>
      </w:pPr>
      <w:r>
        <w:t>2.1.5.5. Периодичность проведения педагогической диагностики определяется Положением (МБДОУ).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445D2E72">
      <w:pPr>
        <w:pStyle w:val="9"/>
        <w:spacing w:before="0" w:beforeAutospacing="0" w:line="360" w:lineRule="auto"/>
      </w:pPr>
      <w:r>
        <w:t>2.1.5.6.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16236797">
      <w:pPr>
        <w:pStyle w:val="9"/>
        <w:spacing w:before="0" w:beforeAutospacing="0" w:line="360" w:lineRule="auto"/>
      </w:pPr>
      <w:r>
        <w:t>2.1.5.7.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14160C56">
      <w:pPr>
        <w:pStyle w:val="9"/>
        <w:spacing w:before="0" w:beforeAutospacing="0" w:line="360" w:lineRule="auto"/>
      </w:pPr>
      <w: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661F9D2C">
      <w:pPr>
        <w:pStyle w:val="9"/>
        <w:spacing w:before="0" w:beforeAutospacing="0" w:line="360" w:lineRule="auto"/>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7021EFB5">
      <w:pPr>
        <w:pStyle w:val="9"/>
        <w:spacing w:before="0" w:beforeAutospacing="0" w:line="360" w:lineRule="auto"/>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A743972">
      <w:pPr>
        <w:pStyle w:val="9"/>
        <w:spacing w:before="0" w:beforeAutospacing="0" w:line="360" w:lineRule="auto"/>
      </w:pPr>
      <w:r>
        <w:t>2.1.5.8.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7AC34FB9">
      <w:pPr>
        <w:pStyle w:val="9"/>
        <w:spacing w:before="0" w:beforeAutospacing="0" w:line="360" w:lineRule="auto"/>
      </w:pPr>
      <w:r>
        <w:t>2.1.5.9.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3BC9A4D">
      <w:pPr>
        <w:pStyle w:val="9"/>
        <w:spacing w:before="0" w:beforeAutospacing="0" w:line="360" w:lineRule="auto"/>
      </w:pPr>
      <w:r>
        <w:t>2.1.5.10.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31C06B96">
      <w:pPr>
        <w:spacing w:line="360" w:lineRule="auto"/>
        <w:jc w:val="center"/>
        <w:rPr>
          <w:rFonts w:ascii="Times New Roman" w:hAnsi="Times New Roman" w:eastAsia="Times New Roman" w:cs="Times New Roman"/>
          <w:b/>
          <w:sz w:val="24"/>
          <w:szCs w:val="24"/>
          <w:lang w:val="ru-RU"/>
        </w:rPr>
      </w:pPr>
      <w:r>
        <w:rPr>
          <w:rStyle w:val="56"/>
          <w:rFonts w:ascii="Times New Roman" w:hAnsi="Times New Roman" w:eastAsia="Times New Roman" w:cs="Times New Roman"/>
          <w:b/>
          <w:sz w:val="24"/>
          <w:szCs w:val="24"/>
        </w:rPr>
        <w:t>III</w:t>
      </w:r>
      <w:r>
        <w:rPr>
          <w:rStyle w:val="56"/>
          <w:rFonts w:ascii="Times New Roman" w:hAnsi="Times New Roman" w:eastAsia="Times New Roman" w:cs="Times New Roman"/>
          <w:b/>
          <w:sz w:val="24"/>
          <w:szCs w:val="24"/>
          <w:lang w:val="ru-RU"/>
        </w:rPr>
        <w:t>. Содержательный раздел</w:t>
      </w:r>
    </w:p>
    <w:p w14:paraId="581AEDD7">
      <w:pPr>
        <w:pStyle w:val="9"/>
        <w:spacing w:line="360" w:lineRule="auto"/>
        <w:jc w:val="center"/>
        <w:rPr>
          <w:rFonts w:eastAsiaTheme="minorEastAsia"/>
        </w:rPr>
      </w:pPr>
      <w:r>
        <w:rPr>
          <w:rStyle w:val="8"/>
        </w:rPr>
        <w:t>3.1.Задачи и содержание образования (обучения и воспитания) по образовательным областям.</w:t>
      </w:r>
    </w:p>
    <w:p w14:paraId="7B435820">
      <w:pPr>
        <w:pStyle w:val="9"/>
        <w:spacing w:before="0" w:beforeAutospacing="0" w:line="360" w:lineRule="auto"/>
      </w:pPr>
      <w:r>
        <w:t>3.1.1. Федеральная программа определяет содержательные линии образовательной деятельности, реализуемые (МБДОУ)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0F5198C8">
      <w:pPr>
        <w:pStyle w:val="9"/>
        <w:spacing w:before="0" w:beforeAutospacing="0" w:line="360" w:lineRule="auto"/>
      </w:pPr>
      <w:r>
        <w:t>3.1.2.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5D34E9CA">
      <w:pPr>
        <w:pStyle w:val="9"/>
        <w:spacing w:before="0" w:beforeAutospacing="0" w:line="360" w:lineRule="auto"/>
      </w:pPr>
      <w:r>
        <w:t>Более конкретное и дифференцированное по возрастам описание воспитательных задач приводится в Программе воспитания.</w:t>
      </w:r>
    </w:p>
    <w:p w14:paraId="6F0D8BDF">
      <w:pPr>
        <w:pStyle w:val="9"/>
        <w:spacing w:before="0" w:beforeAutospacing="0" w:line="360" w:lineRule="auto"/>
        <w:jc w:val="center"/>
        <w:rPr>
          <w:b/>
        </w:rPr>
      </w:pPr>
      <w:r>
        <w:rPr>
          <w:b/>
        </w:rPr>
        <w:t>Описание образовательной деятельности в соответствии с направлениями ребёнка представленными в пяти образовательных областях.</w:t>
      </w:r>
    </w:p>
    <w:p w14:paraId="53ECD95A">
      <w:pPr>
        <w:pStyle w:val="9"/>
        <w:spacing w:before="0" w:beforeAutospacing="0" w:line="360" w:lineRule="auto"/>
        <w:jc w:val="center"/>
        <w:rPr>
          <w:b/>
        </w:rPr>
      </w:pPr>
      <w:r>
        <w:rPr>
          <w:rStyle w:val="8"/>
        </w:rPr>
        <w:t>3.1.1.Социально-коммуникативное развитие.</w:t>
      </w:r>
    </w:p>
    <w:p w14:paraId="46068E57">
      <w:pPr>
        <w:pStyle w:val="9"/>
        <w:spacing w:before="0" w:beforeAutospacing="0" w:line="360" w:lineRule="auto"/>
      </w:pPr>
      <w:r>
        <w:rPr>
          <w:rStyle w:val="8"/>
        </w:rPr>
        <w:t>От 2 месяцев до 1 года.</w:t>
      </w:r>
    </w:p>
    <w:p w14:paraId="70D26F30">
      <w:pPr>
        <w:pStyle w:val="9"/>
        <w:spacing w:before="0" w:beforeAutospacing="0" w:line="360" w:lineRule="auto"/>
      </w:pPr>
      <w:r>
        <w:t>3.1.2. В области социально-коммуникативного развития основными задачами образовательной деятельности являются:</w:t>
      </w:r>
    </w:p>
    <w:p w14:paraId="19E375AA">
      <w:pPr>
        <w:pStyle w:val="9"/>
        <w:spacing w:before="0" w:beforeAutospacing="0" w:line="360" w:lineRule="auto"/>
      </w:pPr>
      <w:r>
        <w:t>до 6 месяцев: осуществлять эмоционально-контактное взаимодействие и общение с ребенком, эмоционально-позитивное реагирование на него;</w:t>
      </w:r>
    </w:p>
    <w:p w14:paraId="1CA05C27">
      <w:pPr>
        <w:pStyle w:val="9"/>
        <w:spacing w:before="0" w:beforeAutospacing="0" w:line="360" w:lineRule="auto"/>
      </w:pPr>
      <w: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14:paraId="412AB1A6">
      <w:pPr>
        <w:pStyle w:val="9"/>
        <w:spacing w:before="0" w:beforeAutospacing="0" w:line="360" w:lineRule="auto"/>
      </w:pPr>
      <w: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29FFE92B">
      <w:pPr>
        <w:pStyle w:val="9"/>
        <w:spacing w:before="0" w:beforeAutospacing="0" w:line="360" w:lineRule="auto"/>
      </w:pPr>
      <w:r>
        <w:t>3.1.3. Содержание образовательной деятельности.</w:t>
      </w:r>
    </w:p>
    <w:p w14:paraId="2BC83DCD">
      <w:pPr>
        <w:pStyle w:val="9"/>
        <w:spacing w:before="0" w:beforeAutospacing="0" w:line="360" w:lineRule="auto"/>
      </w:pPr>
      <w: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14:paraId="36EA0244">
      <w:pPr>
        <w:pStyle w:val="9"/>
        <w:spacing w:before="0" w:beforeAutospacing="0" w:line="360" w:lineRule="auto"/>
      </w:pPr>
      <w: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14:paraId="2A509531">
      <w:pPr>
        <w:pStyle w:val="9"/>
        <w:spacing w:before="0" w:beforeAutospacing="0" w:line="360" w:lineRule="auto"/>
      </w:pPr>
      <w:r>
        <w:rPr>
          <w:rStyle w:val="8"/>
        </w:rPr>
        <w:t xml:space="preserve"> От 1 года до 2 лет.</w:t>
      </w:r>
    </w:p>
    <w:p w14:paraId="79717651">
      <w:pPr>
        <w:pStyle w:val="9"/>
        <w:spacing w:before="0" w:beforeAutospacing="0" w:line="360" w:lineRule="auto"/>
      </w:pPr>
      <w:r>
        <w:t>3.1.4. В области социально-коммуникативного развития основными задачами образовательной деятельности являются:</w:t>
      </w:r>
    </w:p>
    <w:p w14:paraId="6B9FC70B">
      <w:pPr>
        <w:pStyle w:val="9"/>
        <w:spacing w:before="0" w:beforeAutospacing="0" w:line="360" w:lineRule="auto"/>
      </w:pPr>
      <w:r>
        <w:t>создавать условия для благоприятной адаптации ребенка к (МБДОУ);</w:t>
      </w:r>
    </w:p>
    <w:p w14:paraId="75B11B26">
      <w:pPr>
        <w:pStyle w:val="9"/>
        <w:spacing w:before="0" w:beforeAutospacing="0" w:line="360" w:lineRule="auto"/>
      </w:pPr>
      <w:r>
        <w:t>поддерживать пока еще непродолжительные контакты со сверстниками, интерес к сверстнику;</w:t>
      </w:r>
    </w:p>
    <w:p w14:paraId="6BB6E5F1">
      <w:pPr>
        <w:pStyle w:val="9"/>
        <w:spacing w:before="0" w:beforeAutospacing="0" w:line="360" w:lineRule="auto"/>
      </w:pPr>
      <w:r>
        <w:t>формировать элементарные представления: о себе, близких людях, ближайшем предметном окружении;</w:t>
      </w:r>
    </w:p>
    <w:p w14:paraId="6B362C57">
      <w:pPr>
        <w:pStyle w:val="9"/>
        <w:spacing w:before="0" w:beforeAutospacing="0" w:line="360" w:lineRule="auto"/>
      </w:pPr>
      <w:r>
        <w:t>создавать условия для получения опыта применения правил социального взаимодействия.</w:t>
      </w:r>
    </w:p>
    <w:p w14:paraId="63E14753">
      <w:pPr>
        <w:pStyle w:val="9"/>
        <w:spacing w:before="0" w:beforeAutospacing="0" w:line="360" w:lineRule="auto"/>
      </w:pPr>
      <w:r>
        <w:t>3.1.5. Содержание образовательной деятельности.</w:t>
      </w:r>
    </w:p>
    <w:p w14:paraId="1342EFA4">
      <w:pPr>
        <w:pStyle w:val="9"/>
        <w:spacing w:before="0" w:beforeAutospacing="0" w:line="360" w:lineRule="auto"/>
      </w:pPr>
      <w:r>
        <w:t>Для благоприятной адаптации к (МБДОУ)педагог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368366E2">
      <w:pPr>
        <w:pStyle w:val="9"/>
        <w:spacing w:before="0" w:beforeAutospacing="0" w:line="360" w:lineRule="auto"/>
      </w:pPr>
      <w: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14:paraId="20F6B7BB">
      <w:pPr>
        <w:pStyle w:val="9"/>
        <w:spacing w:before="0" w:beforeAutospacing="0" w:line="360" w:lineRule="auto"/>
      </w:pPr>
      <w: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14:paraId="515ADEE2">
      <w:pPr>
        <w:pStyle w:val="9"/>
        <w:spacing w:before="0" w:beforeAutospacing="0" w:line="360" w:lineRule="auto"/>
      </w:pPr>
      <w: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7F50A505">
      <w:pPr>
        <w:pStyle w:val="9"/>
        <w:spacing w:before="0" w:beforeAutospacing="0" w:line="360" w:lineRule="auto"/>
      </w:pPr>
      <w: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40A478C2">
      <w:pPr>
        <w:pStyle w:val="9"/>
        <w:spacing w:before="0" w:beforeAutospacing="0" w:line="360" w:lineRule="auto"/>
      </w:pPr>
      <w:r>
        <w:rPr>
          <w:rStyle w:val="8"/>
        </w:rPr>
        <w:t xml:space="preserve"> От 2 лет до 3 лет.</w:t>
      </w:r>
    </w:p>
    <w:p w14:paraId="6B2C363A">
      <w:pPr>
        <w:pStyle w:val="9"/>
        <w:spacing w:before="0" w:beforeAutospacing="0" w:line="360" w:lineRule="auto"/>
      </w:pPr>
      <w:r>
        <w:t>3.1.6. В области социально-коммуникативного развития основными задачами образовательной деятельности являются:</w:t>
      </w:r>
    </w:p>
    <w:p w14:paraId="7E33A1C3">
      <w:pPr>
        <w:pStyle w:val="9"/>
        <w:spacing w:before="0" w:beforeAutospacing="0" w:line="360" w:lineRule="auto"/>
      </w:pPr>
      <w:r>
        <w:t>поддерживать эмоционально-положительное состояние детей в период адаптации к (МБДОУ);</w:t>
      </w:r>
    </w:p>
    <w:p w14:paraId="1EE4AD7C">
      <w:pPr>
        <w:pStyle w:val="9"/>
        <w:spacing w:before="0" w:beforeAutospacing="0" w:line="360" w:lineRule="auto"/>
      </w:pPr>
      <w:r>
        <w:t>развивать игровой опыт ребенка, помогая детям отражать в игре представления об окружающей действительности;</w:t>
      </w:r>
    </w:p>
    <w:p w14:paraId="06F83E41">
      <w:pPr>
        <w:pStyle w:val="9"/>
        <w:spacing w:before="0" w:beforeAutospacing="0" w:line="360" w:lineRule="auto"/>
      </w:pPr>
      <w: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7D6A2D">
      <w:pPr>
        <w:pStyle w:val="9"/>
        <w:spacing w:before="0" w:beforeAutospacing="0" w:line="360" w:lineRule="auto"/>
      </w:pPr>
      <w: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(МБДОУ);</w:t>
      </w:r>
    </w:p>
    <w:p w14:paraId="1E655148">
      <w:pPr>
        <w:pStyle w:val="9"/>
        <w:spacing w:before="0" w:beforeAutospacing="0" w:line="360" w:lineRule="auto"/>
      </w:pPr>
      <w:r>
        <w:t>формировать первичные представления ребенка о себе, о своем возрасте, поле, о родителях (законных представителях) и близких членах семьи.</w:t>
      </w:r>
    </w:p>
    <w:p w14:paraId="27BF446A">
      <w:pPr>
        <w:pStyle w:val="9"/>
        <w:spacing w:before="0" w:beforeAutospacing="0" w:line="360" w:lineRule="auto"/>
      </w:pPr>
      <w:r>
        <w:t>3.1.7.Содержание образовательной деятельности.</w:t>
      </w:r>
    </w:p>
    <w:p w14:paraId="5A4C0FFC">
      <w:pPr>
        <w:pStyle w:val="9"/>
        <w:spacing w:before="0" w:beforeAutospacing="0" w:line="360" w:lineRule="auto"/>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75178AC7">
      <w:pPr>
        <w:pStyle w:val="9"/>
        <w:spacing w:before="0" w:beforeAutospacing="0" w:line="360" w:lineRule="auto"/>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619A1570">
      <w:pPr>
        <w:pStyle w:val="9"/>
        <w:spacing w:before="0" w:beforeAutospacing="0" w:line="360" w:lineRule="auto"/>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6F0205EC">
      <w:pPr>
        <w:pStyle w:val="9"/>
        <w:spacing w:before="0" w:beforeAutospacing="0" w:line="360" w:lineRule="auto"/>
      </w:pPr>
      <w: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2525EA73">
      <w:pPr>
        <w:pStyle w:val="9"/>
        <w:spacing w:before="0" w:beforeAutospacing="0" w:line="360" w:lineRule="auto"/>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14:paraId="710658B5">
      <w:pPr>
        <w:pStyle w:val="9"/>
        <w:spacing w:before="0" w:beforeAutospacing="0" w:line="360" w:lineRule="auto"/>
      </w:pPr>
      <w: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7B54BB3B">
      <w:pPr>
        <w:pStyle w:val="9"/>
        <w:spacing w:before="0" w:beforeAutospacing="0" w:line="360" w:lineRule="auto"/>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4E134BFD">
      <w:pPr>
        <w:pStyle w:val="9"/>
        <w:spacing w:before="0" w:beforeAutospacing="0" w:line="360" w:lineRule="auto"/>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07B87619">
      <w:pPr>
        <w:pStyle w:val="9"/>
        <w:spacing w:before="0" w:beforeAutospacing="0" w:line="360" w:lineRule="auto"/>
      </w:pPr>
      <w:r>
        <w:rPr>
          <w:rStyle w:val="8"/>
        </w:rPr>
        <w:t xml:space="preserve"> От 3 лет до 4 лет.</w:t>
      </w:r>
    </w:p>
    <w:p w14:paraId="615F2764">
      <w:pPr>
        <w:pStyle w:val="9"/>
        <w:spacing w:before="0" w:beforeAutospacing="0" w:line="360" w:lineRule="auto"/>
      </w:pPr>
      <w:r>
        <w:t>3.1.8. В области социально-коммуникативного развития основными задачами образовательной деятельности являются:</w:t>
      </w:r>
    </w:p>
    <w:p w14:paraId="5FC55331">
      <w:pPr>
        <w:pStyle w:val="9"/>
        <w:spacing w:before="0" w:beforeAutospacing="0" w:line="360" w:lineRule="auto"/>
      </w:pPr>
      <w:r>
        <w:t>1) в сфере социальных отношений:</w:t>
      </w:r>
    </w:p>
    <w:p w14:paraId="3730C9C7">
      <w:pPr>
        <w:pStyle w:val="9"/>
        <w:spacing w:before="0" w:beforeAutospacing="0" w:line="360" w:lineRule="auto"/>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4DEFCDEA">
      <w:pPr>
        <w:pStyle w:val="9"/>
        <w:spacing w:before="0" w:beforeAutospacing="0" w:line="360" w:lineRule="auto"/>
      </w:pPr>
      <w:r>
        <w:t>обогащать представления детей о действиях, в которых проявляются доброе отношение и забота о членах семьи, близком окружении;</w:t>
      </w:r>
    </w:p>
    <w:p w14:paraId="1C0B034A">
      <w:pPr>
        <w:pStyle w:val="9"/>
        <w:spacing w:before="0" w:beforeAutospacing="0" w:line="360" w:lineRule="auto"/>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1D40628">
      <w:pPr>
        <w:pStyle w:val="9"/>
        <w:spacing w:before="0" w:beforeAutospacing="0" w:line="360" w:lineRule="auto"/>
      </w:pPr>
      <w:r>
        <w:t>оказывать помощь в освоении способов взаимодействия со сверстниками в игре, в повседневном общении и бытовой деятельности;</w:t>
      </w:r>
    </w:p>
    <w:p w14:paraId="511AF52F">
      <w:pPr>
        <w:pStyle w:val="9"/>
        <w:spacing w:before="0" w:beforeAutospacing="0" w:line="360" w:lineRule="auto"/>
      </w:pPr>
      <w:r>
        <w:t>приучать детей к выполнению элементарных правил культуры поведения в(МБДОУ);</w:t>
      </w:r>
    </w:p>
    <w:p w14:paraId="14CF9929">
      <w:pPr>
        <w:pStyle w:val="9"/>
        <w:spacing w:before="0" w:beforeAutospacing="0" w:line="360" w:lineRule="auto"/>
      </w:pPr>
      <w:r>
        <w:t>2) в области формирования основ гражданственности и патриотизма:</w:t>
      </w:r>
    </w:p>
    <w:p w14:paraId="712B70E1">
      <w:pPr>
        <w:pStyle w:val="9"/>
        <w:spacing w:before="0" w:beforeAutospacing="0" w:line="360" w:lineRule="auto"/>
      </w:pPr>
      <w:r>
        <w:t>обогащать представления детей о малой родине и поддерживать их отражения в различных видах деятельности;</w:t>
      </w:r>
    </w:p>
    <w:p w14:paraId="5B78AA68">
      <w:pPr>
        <w:pStyle w:val="9"/>
        <w:spacing w:before="0" w:beforeAutospacing="0" w:line="360" w:lineRule="auto"/>
      </w:pPr>
      <w:r>
        <w:t>3) в сфере трудового воспитания:</w:t>
      </w:r>
    </w:p>
    <w:p w14:paraId="545A12D5">
      <w:pPr>
        <w:pStyle w:val="9"/>
        <w:spacing w:before="0" w:beforeAutospacing="0" w:line="360" w:lineRule="auto"/>
      </w:pPr>
      <w:r>
        <w:t>развивать интерес к труду взрослых в (МБДОУ)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6B5F340">
      <w:pPr>
        <w:pStyle w:val="9"/>
        <w:spacing w:before="0" w:beforeAutospacing="0" w:line="360" w:lineRule="auto"/>
      </w:pPr>
      <w:r>
        <w:t>воспитывать бережное отношение к предметам и игрушкам как результатам труда взрослых;</w:t>
      </w:r>
    </w:p>
    <w:p w14:paraId="76FB310A">
      <w:pPr>
        <w:pStyle w:val="9"/>
        <w:spacing w:before="0" w:beforeAutospacing="0" w:line="360" w:lineRule="auto"/>
      </w:pPr>
      <w:r>
        <w:t>приобщать детей к самообслуживанию (одевание, раздевание, умывание), развивать самостоятельность, уверенность, положительную самооценку;</w:t>
      </w:r>
    </w:p>
    <w:p w14:paraId="5970B55C">
      <w:pPr>
        <w:pStyle w:val="9"/>
        <w:spacing w:before="0" w:beforeAutospacing="0" w:line="360" w:lineRule="auto"/>
      </w:pPr>
      <w:r>
        <w:t>4) в области формирования основ безопасного поведения:</w:t>
      </w:r>
    </w:p>
    <w:p w14:paraId="418DC044">
      <w:pPr>
        <w:pStyle w:val="9"/>
        <w:spacing w:before="0" w:beforeAutospacing="0" w:line="360" w:lineRule="auto"/>
      </w:pPr>
      <w:r>
        <w:t>развивать интерес к правилам безопасного поведения;</w:t>
      </w:r>
    </w:p>
    <w:p w14:paraId="4C0ED497">
      <w:pPr>
        <w:pStyle w:val="9"/>
        <w:spacing w:before="0" w:beforeAutospacing="0" w:line="360" w:lineRule="auto"/>
      </w:pPr>
      <w: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4A771DC2">
      <w:pPr>
        <w:pStyle w:val="9"/>
        <w:spacing w:before="0" w:beforeAutospacing="0" w:line="360" w:lineRule="auto"/>
      </w:pPr>
      <w:r>
        <w:t>3.1.9.Содержание образовательной деятельности.</w:t>
      </w:r>
    </w:p>
    <w:p w14:paraId="61BC3EBE">
      <w:pPr>
        <w:pStyle w:val="9"/>
        <w:spacing w:before="0" w:beforeAutospacing="0" w:line="360" w:lineRule="auto"/>
      </w:pPr>
      <w:r>
        <w:t>1) В сфере социальных отношений.</w:t>
      </w:r>
    </w:p>
    <w:p w14:paraId="1A98ED31">
      <w:pPr>
        <w:pStyle w:val="9"/>
        <w:spacing w:before="0" w:beforeAutospacing="0" w:line="360" w:lineRule="auto"/>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053F6890">
      <w:pPr>
        <w:pStyle w:val="9"/>
        <w:spacing w:before="0" w:beforeAutospacing="0" w:line="360" w:lineRule="auto"/>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66EB063">
      <w:pPr>
        <w:pStyle w:val="9"/>
        <w:spacing w:before="0" w:beforeAutospacing="0" w:line="360" w:lineRule="auto"/>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7966175F">
      <w:pPr>
        <w:pStyle w:val="9"/>
        <w:spacing w:before="0" w:beforeAutospacing="0" w:line="360" w:lineRule="auto"/>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6886178">
      <w:pPr>
        <w:pStyle w:val="9"/>
        <w:spacing w:before="0" w:beforeAutospacing="0" w:line="360" w:lineRule="auto"/>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38C9C108">
      <w:pPr>
        <w:pStyle w:val="9"/>
        <w:spacing w:before="0" w:beforeAutospacing="0" w:line="360" w:lineRule="auto"/>
      </w:pPr>
      <w:r>
        <w:t>2) В области формирования основ гражданственности и патриотизма.</w:t>
      </w:r>
    </w:p>
    <w:p w14:paraId="0F4BD156">
      <w:pPr>
        <w:pStyle w:val="9"/>
        <w:spacing w:before="0" w:beforeAutospacing="0" w:line="360" w:lineRule="auto"/>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001BF91">
      <w:pPr>
        <w:pStyle w:val="9"/>
        <w:spacing w:before="0" w:beforeAutospacing="0" w:line="360" w:lineRule="auto"/>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AE0D6B9">
      <w:pPr>
        <w:pStyle w:val="9"/>
        <w:spacing w:before="0" w:beforeAutospacing="0" w:line="360" w:lineRule="auto"/>
      </w:pPr>
      <w:r>
        <w:t>3) В сфере трудового воспитания.</w:t>
      </w:r>
    </w:p>
    <w:p w14:paraId="10DA7A72">
      <w:pPr>
        <w:pStyle w:val="9"/>
        <w:spacing w:before="0" w:beforeAutospacing="0" w:line="360" w:lineRule="auto"/>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4B75807">
      <w:pPr>
        <w:pStyle w:val="9"/>
        <w:spacing w:before="0" w:beforeAutospacing="0" w:line="360" w:lineRule="auto"/>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8280093">
      <w:pPr>
        <w:pStyle w:val="9"/>
        <w:spacing w:before="0" w:beforeAutospacing="0" w:line="360" w:lineRule="auto"/>
      </w:pPr>
      <w: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2888B16">
      <w:pPr>
        <w:pStyle w:val="9"/>
        <w:spacing w:before="0" w:beforeAutospacing="0" w:line="360" w:lineRule="auto"/>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A4D7F01">
      <w:pPr>
        <w:pStyle w:val="9"/>
        <w:spacing w:before="0" w:beforeAutospacing="0" w:line="360" w:lineRule="auto"/>
      </w:pPr>
      <w:r>
        <w:t>4) В области формирования основ безопасного поведения.</w:t>
      </w:r>
    </w:p>
    <w:p w14:paraId="0EA55CC5">
      <w:pPr>
        <w:pStyle w:val="9"/>
        <w:spacing w:before="0" w:beforeAutospacing="0" w:line="360" w:lineRule="auto"/>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841DFD3">
      <w:pPr>
        <w:pStyle w:val="9"/>
        <w:spacing w:before="0" w:beforeAutospacing="0" w:line="360" w:lineRule="auto"/>
      </w:pPr>
      <w: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6EB8A325">
      <w:pPr>
        <w:pStyle w:val="9"/>
        <w:spacing w:before="0" w:beforeAutospacing="0" w:line="360" w:lineRule="auto"/>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69EE69D">
      <w:pPr>
        <w:pStyle w:val="9"/>
        <w:spacing w:before="0" w:beforeAutospacing="0" w:line="360" w:lineRule="auto"/>
      </w:pPr>
      <w:r>
        <w:t>Педагог рассказывает детям о том, как себя вести на площадке (МБДОУ ),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39712D6F">
      <w:pPr>
        <w:pStyle w:val="9"/>
        <w:spacing w:before="0" w:beforeAutospacing="0" w:line="360" w:lineRule="auto"/>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ABA9B88">
      <w:pPr>
        <w:pStyle w:val="9"/>
        <w:spacing w:before="0" w:beforeAutospacing="0" w:line="360" w:lineRule="auto"/>
      </w:pPr>
      <w:r>
        <w:rPr>
          <w:rStyle w:val="8"/>
        </w:rPr>
        <w:t xml:space="preserve"> От 4 лет до 5 лет.</w:t>
      </w:r>
    </w:p>
    <w:p w14:paraId="6676487F">
      <w:pPr>
        <w:pStyle w:val="9"/>
        <w:spacing w:before="0" w:beforeAutospacing="0" w:line="360" w:lineRule="auto"/>
      </w:pPr>
      <w:r>
        <w:t>3.1.10.В области социально-коммуникативного развития основными задачами образовательной деятельности являются:</w:t>
      </w:r>
    </w:p>
    <w:p w14:paraId="78F5D2D1">
      <w:pPr>
        <w:pStyle w:val="9"/>
        <w:spacing w:before="0" w:beforeAutospacing="0" w:line="360" w:lineRule="auto"/>
      </w:pPr>
      <w:r>
        <w:t>1) в сфере социальных отношений:</w:t>
      </w:r>
    </w:p>
    <w:p w14:paraId="0FA5C96C">
      <w:pPr>
        <w:pStyle w:val="9"/>
        <w:spacing w:before="0" w:beforeAutospacing="0" w:line="360" w:lineRule="auto"/>
      </w:pPr>
      <w:r>
        <w:t>формировать положительную самооценку, уверенность в своих силах, стремление к самостоятельности;</w:t>
      </w:r>
    </w:p>
    <w:p w14:paraId="36A95AFF">
      <w:pPr>
        <w:pStyle w:val="9"/>
        <w:spacing w:before="0" w:beforeAutospacing="0" w:line="360" w:lineRule="auto"/>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E0493BF">
      <w:pPr>
        <w:pStyle w:val="9"/>
        <w:spacing w:before="0" w:beforeAutospacing="0" w:line="360" w:lineRule="auto"/>
      </w:pPr>
      <w: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93DF573">
      <w:pPr>
        <w:pStyle w:val="9"/>
        <w:spacing w:before="0" w:beforeAutospacing="0" w:line="360" w:lineRule="auto"/>
      </w:pPr>
      <w:r>
        <w:t>воспитывать доброжелательное отношение ко взрослым и детям;</w:t>
      </w:r>
    </w:p>
    <w:p w14:paraId="1706A501">
      <w:pPr>
        <w:pStyle w:val="9"/>
        <w:spacing w:before="0" w:beforeAutospacing="0" w:line="360" w:lineRule="auto"/>
      </w:pPr>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297B33">
      <w:pPr>
        <w:pStyle w:val="9"/>
        <w:spacing w:before="0" w:beforeAutospacing="0" w:line="360" w:lineRule="auto"/>
      </w:pPr>
      <w:r>
        <w:t>развивать стремление к совместным играм, взаимодействию в паре или небольшой подгруппе, к взаимодействию в практической деятельности;</w:t>
      </w:r>
    </w:p>
    <w:p w14:paraId="1F58407F">
      <w:pPr>
        <w:pStyle w:val="9"/>
        <w:spacing w:before="0" w:beforeAutospacing="0" w:line="360" w:lineRule="auto"/>
      </w:pPr>
      <w:r>
        <w:t>2) в области формирования основ гражданственности и патриотизма:</w:t>
      </w:r>
    </w:p>
    <w:p w14:paraId="0B183F94">
      <w:pPr>
        <w:pStyle w:val="9"/>
        <w:spacing w:before="0" w:beforeAutospacing="0" w:line="360" w:lineRule="auto"/>
      </w:pPr>
      <w:r>
        <w:t>воспитывать уважительное отношение к Родине, символам страны, памятным датам;</w:t>
      </w:r>
    </w:p>
    <w:p w14:paraId="5EEA2528">
      <w:pPr>
        <w:pStyle w:val="9"/>
        <w:spacing w:before="0" w:beforeAutospacing="0" w:line="360" w:lineRule="auto"/>
      </w:pPr>
      <w:r>
        <w:t>воспитывать гордость за достижения страны в области спорта, науки, искусства и других областях;</w:t>
      </w:r>
    </w:p>
    <w:p w14:paraId="053A4C72">
      <w:pPr>
        <w:pStyle w:val="9"/>
        <w:spacing w:before="0" w:beforeAutospacing="0" w:line="360" w:lineRule="auto"/>
      </w:pPr>
      <w:r>
        <w:t>развивать интерес детей к основным достопримечательностями населенного пункта, в котором они живут.</w:t>
      </w:r>
    </w:p>
    <w:p w14:paraId="43642ABA">
      <w:pPr>
        <w:pStyle w:val="9"/>
        <w:spacing w:before="0" w:beforeAutospacing="0" w:line="360" w:lineRule="auto"/>
      </w:pPr>
      <w:r>
        <w:t>3) в сфере трудового воспитания:</w:t>
      </w:r>
    </w:p>
    <w:p w14:paraId="6454C451">
      <w:pPr>
        <w:pStyle w:val="9"/>
        <w:spacing w:before="0" w:beforeAutospacing="0" w:line="360" w:lineRule="auto"/>
      </w:pPr>
      <w:r>
        <w:t>формировать представления об отдельных профессиях взрослых на основе ознакомления с конкретными видами труда;</w:t>
      </w:r>
    </w:p>
    <w:p w14:paraId="01352AA7">
      <w:pPr>
        <w:pStyle w:val="9"/>
        <w:spacing w:before="0" w:beforeAutospacing="0" w:line="360" w:lineRule="auto"/>
      </w:pPr>
      <w:r>
        <w:t>воспитывать уважение и благодарность взрослым за их труд, заботу о детях; вовлекать в простейшие процессы хозяйственно-бытового труда;</w:t>
      </w:r>
    </w:p>
    <w:p w14:paraId="3BF86125">
      <w:pPr>
        <w:pStyle w:val="9"/>
        <w:spacing w:before="0" w:beforeAutospacing="0" w:line="360" w:lineRule="auto"/>
      </w:pPr>
      <w:r>
        <w:t>развивать самостоятельность и уверенность в самообслуживании, желании включаться в повседневные трудовые дела в (МБДОУ ), и семье;</w:t>
      </w:r>
    </w:p>
    <w:p w14:paraId="35453564">
      <w:pPr>
        <w:pStyle w:val="9"/>
        <w:spacing w:before="0" w:beforeAutospacing="0" w:line="360" w:lineRule="auto"/>
      </w:pPr>
      <w:r>
        <w:t>4) в области формирования основ безопасного поведения:</w:t>
      </w:r>
    </w:p>
    <w:p w14:paraId="5645C651">
      <w:pPr>
        <w:pStyle w:val="9"/>
        <w:spacing w:before="0" w:beforeAutospacing="0" w:line="360" w:lineRule="auto"/>
      </w:pPr>
      <w:r>
        <w:t>обогащать представления детей об основных источниках и видах опасности в быту, на улице, в природе, в общении с незнакомыми людьми;</w:t>
      </w:r>
    </w:p>
    <w:p w14:paraId="6A75FE6F">
      <w:pPr>
        <w:pStyle w:val="9"/>
        <w:spacing w:before="0" w:beforeAutospacing="0" w:line="360" w:lineRule="auto"/>
      </w:pPr>
      <w:r>
        <w:t>знакомить детей с простейшими способами безопасного поведения в опасных ситуациях;</w:t>
      </w:r>
    </w:p>
    <w:p w14:paraId="6B82A444">
      <w:pPr>
        <w:pStyle w:val="9"/>
        <w:spacing w:before="0" w:beforeAutospacing="0" w:line="360" w:lineRule="auto"/>
      </w:pPr>
      <w:r>
        <w:t>формировать представления о правилах безопасного дорожного движения в качестве пешехода и пассажира транспортного средства.</w:t>
      </w:r>
    </w:p>
    <w:p w14:paraId="663A8598">
      <w:pPr>
        <w:pStyle w:val="9"/>
        <w:spacing w:before="0" w:beforeAutospacing="0" w:line="360" w:lineRule="auto"/>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2D2042FA">
      <w:pPr>
        <w:pStyle w:val="9"/>
        <w:spacing w:before="0" w:beforeAutospacing="0" w:line="360" w:lineRule="auto"/>
      </w:pPr>
      <w:r>
        <w:t>3.1.11. Содержание образовательной деятельности.</w:t>
      </w:r>
    </w:p>
    <w:p w14:paraId="2F5F9E34">
      <w:pPr>
        <w:pStyle w:val="9"/>
        <w:spacing w:before="0" w:beforeAutospacing="0" w:line="360" w:lineRule="auto"/>
      </w:pPr>
      <w:r>
        <w:t>1) В сфере социальных отношений.</w:t>
      </w:r>
    </w:p>
    <w:p w14:paraId="59E60CC1">
      <w:pPr>
        <w:pStyle w:val="9"/>
        <w:spacing w:before="0" w:beforeAutospacing="0" w:line="360" w:lineRule="auto"/>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1E9598C">
      <w:pPr>
        <w:pStyle w:val="9"/>
        <w:spacing w:before="0" w:beforeAutospacing="0" w:line="360" w:lineRule="auto"/>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5DBCB12A">
      <w:pPr>
        <w:pStyle w:val="9"/>
        <w:spacing w:before="0" w:beforeAutospacing="0" w:line="360" w:lineRule="auto"/>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3B83F42">
      <w:pPr>
        <w:pStyle w:val="9"/>
        <w:spacing w:before="0" w:beforeAutospacing="0" w:line="360" w:lineRule="auto"/>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3D33FDB2">
      <w:pPr>
        <w:pStyle w:val="9"/>
        <w:spacing w:before="0" w:beforeAutospacing="0" w:line="360" w:lineRule="auto"/>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10112EF4">
      <w:pPr>
        <w:pStyle w:val="9"/>
        <w:spacing w:before="0" w:beforeAutospacing="0" w:line="360" w:lineRule="auto"/>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17AF4D1">
      <w:pPr>
        <w:pStyle w:val="9"/>
        <w:spacing w:before="0" w:beforeAutospacing="0" w:line="360" w:lineRule="auto"/>
      </w:pPr>
      <w:r>
        <w:t>Развивает позитивное отношение к (МБДОУ ),: знакомит с педагогическими и иными работниками (МБДОУ ),, с доступными для восприятия детьми правилами жизнедеятельности в (МБДОУ ),; ее традициями; воспитывает бережное отношение к пространству и оборудованию (МБДОУ ),.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10E5870A">
      <w:pPr>
        <w:pStyle w:val="9"/>
        <w:spacing w:before="0" w:beforeAutospacing="0" w:line="360" w:lineRule="auto"/>
      </w:pPr>
      <w:r>
        <w:t>2) В области формирования основ гражданственности и патриотизма.</w:t>
      </w:r>
    </w:p>
    <w:p w14:paraId="0A4D8C6B">
      <w:pPr>
        <w:pStyle w:val="9"/>
        <w:spacing w:before="0" w:beforeAutospacing="0" w:line="360" w:lineRule="auto"/>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24AB71ED">
      <w:pPr>
        <w:pStyle w:val="9"/>
        <w:spacing w:before="0" w:beforeAutospacing="0" w:line="360" w:lineRule="auto"/>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C03F431">
      <w:pPr>
        <w:pStyle w:val="9"/>
        <w:spacing w:before="0" w:beforeAutospacing="0" w:line="360" w:lineRule="auto"/>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C72F65B">
      <w:pPr>
        <w:pStyle w:val="9"/>
        <w:spacing w:before="0" w:beforeAutospacing="0" w:line="360" w:lineRule="auto"/>
      </w:pPr>
      <w:r>
        <w:t>Поддерживает интерес к народной культуре страны (традициям, устному народному творчеству, народной музыке, танцам, играм, игрушкам).</w:t>
      </w:r>
    </w:p>
    <w:p w14:paraId="5E47E328">
      <w:pPr>
        <w:pStyle w:val="9"/>
        <w:spacing w:before="0" w:beforeAutospacing="0" w:line="360" w:lineRule="auto"/>
      </w:pPr>
      <w:r>
        <w:t>3) В сфере трудового воспитания.</w:t>
      </w:r>
    </w:p>
    <w:p w14:paraId="31ED1B80">
      <w:pPr>
        <w:pStyle w:val="9"/>
        <w:spacing w:before="0" w:beforeAutospacing="0" w:line="360" w:lineRule="auto"/>
      </w:pPr>
      <w: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(МБДОУ ),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.(МБДОУ ),</w:t>
      </w:r>
    </w:p>
    <w:p w14:paraId="66D6F360">
      <w:pPr>
        <w:pStyle w:val="9"/>
        <w:spacing w:before="0" w:beforeAutospacing="0" w:line="360" w:lineRule="auto"/>
      </w:pPr>
      <w: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3EC80CBD">
      <w:pPr>
        <w:pStyle w:val="9"/>
        <w:spacing w:before="0" w:beforeAutospacing="0" w:line="360" w:lineRule="auto"/>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36B9570D">
      <w:pPr>
        <w:pStyle w:val="9"/>
        <w:spacing w:before="0" w:beforeAutospacing="0" w:line="360" w:lineRule="auto"/>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7975810E">
      <w:pPr>
        <w:pStyle w:val="9"/>
        <w:spacing w:before="0" w:beforeAutospacing="0" w:line="360" w:lineRule="auto"/>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F5B90DC">
      <w:pPr>
        <w:pStyle w:val="9"/>
        <w:spacing w:before="0" w:beforeAutospacing="0" w:line="360" w:lineRule="auto"/>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24C8DA2B">
      <w:pPr>
        <w:pStyle w:val="9"/>
        <w:spacing w:before="0" w:beforeAutospacing="0" w:line="360" w:lineRule="auto"/>
      </w:pPr>
      <w:r>
        <w:t>4) В области формирования основ безопасности поведения.</w:t>
      </w:r>
    </w:p>
    <w:p w14:paraId="29812302">
      <w:pPr>
        <w:pStyle w:val="9"/>
        <w:spacing w:before="0" w:beforeAutospacing="0" w:line="360" w:lineRule="auto"/>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352C0018">
      <w:pPr>
        <w:pStyle w:val="9"/>
        <w:spacing w:before="0" w:beforeAutospacing="0" w:line="360" w:lineRule="auto"/>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(МБДОУ ), необходимо соблюдать не только для красоты, но и для безопасности человека, что предметы и игрушки необходимо класть на свое место.</w:t>
      </w:r>
    </w:p>
    <w:p w14:paraId="58243911">
      <w:pPr>
        <w:pStyle w:val="9"/>
        <w:spacing w:before="0" w:beforeAutospacing="0" w:line="360" w:lineRule="auto"/>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(МБДОУ ),,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0964998D">
      <w:pPr>
        <w:pStyle w:val="9"/>
        <w:spacing w:before="0" w:beforeAutospacing="0" w:line="360" w:lineRule="auto"/>
      </w:pPr>
      <w: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F679F0D">
      <w:pPr>
        <w:pStyle w:val="9"/>
        <w:spacing w:before="0" w:beforeAutospacing="0" w:line="360" w:lineRule="auto"/>
      </w:pPr>
      <w:r>
        <w:rPr>
          <w:rStyle w:val="8"/>
        </w:rPr>
        <w:t>От 5 лет до 6 лет.</w:t>
      </w:r>
    </w:p>
    <w:p w14:paraId="3A85DB40">
      <w:pPr>
        <w:pStyle w:val="9"/>
        <w:spacing w:before="0" w:beforeAutospacing="0" w:line="360" w:lineRule="auto"/>
      </w:pPr>
      <w:r>
        <w:t>3.1.12.. В области социально-коммуникативного развития основными задачами образовательной деятельности являются:</w:t>
      </w:r>
    </w:p>
    <w:p w14:paraId="61AE3076">
      <w:pPr>
        <w:pStyle w:val="9"/>
        <w:spacing w:before="0" w:beforeAutospacing="0" w:line="360" w:lineRule="auto"/>
      </w:pPr>
      <w:r>
        <w:t>1) в сфере социальных отношений:</w:t>
      </w:r>
    </w:p>
    <w:p w14:paraId="0A87496A">
      <w:pPr>
        <w:pStyle w:val="9"/>
        <w:spacing w:before="0" w:beforeAutospacing="0" w:line="360" w:lineRule="auto"/>
      </w:pPr>
      <w:r>
        <w:t>обогащать представления детей о формах поведения и действиях в различных ситуациях в семье и (МБДОУ) ;</w:t>
      </w:r>
    </w:p>
    <w:p w14:paraId="24F5770D">
      <w:pPr>
        <w:pStyle w:val="9"/>
        <w:spacing w:before="0" w:beforeAutospacing="0" w:line="360" w:lineRule="auto"/>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3DD60A5F">
      <w:pPr>
        <w:pStyle w:val="9"/>
        <w:spacing w:before="0" w:beforeAutospacing="0" w:line="360" w:lineRule="auto"/>
      </w:pPr>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78619299">
      <w:pPr>
        <w:pStyle w:val="9"/>
        <w:spacing w:before="0" w:beforeAutospacing="0" w:line="360" w:lineRule="auto"/>
      </w:pPr>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37B58976">
      <w:pPr>
        <w:pStyle w:val="9"/>
        <w:spacing w:before="0" w:beforeAutospacing="0" w:line="360" w:lineRule="auto"/>
      </w:pPr>
      <w:r>
        <w:t>расширять представления о правилах поведения в общественных местах; об обязанностях в группе;</w:t>
      </w:r>
    </w:p>
    <w:p w14:paraId="74BF05A9">
      <w:pPr>
        <w:pStyle w:val="9"/>
        <w:spacing w:before="0" w:beforeAutospacing="0" w:line="360" w:lineRule="auto"/>
      </w:pPr>
      <w:r>
        <w:t>2) в области формирования основ гражданственности и патриотизма:</w:t>
      </w:r>
    </w:p>
    <w:p w14:paraId="2D4291B7">
      <w:pPr>
        <w:pStyle w:val="9"/>
        <w:spacing w:before="0" w:beforeAutospacing="0" w:line="360" w:lineRule="auto"/>
      </w:pPr>
      <w:r>
        <w:t>воспитывать уважительное отношение к Родине, к людям разных национальностей, проживающим на территории России, их культурному наследию;</w:t>
      </w:r>
    </w:p>
    <w:p w14:paraId="6D992428">
      <w:pPr>
        <w:pStyle w:val="9"/>
        <w:spacing w:before="0" w:beforeAutospacing="0" w:line="360" w:lineRule="auto"/>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A57BB51">
      <w:pPr>
        <w:pStyle w:val="9"/>
        <w:spacing w:before="0" w:beforeAutospacing="0" w:line="360" w:lineRule="auto"/>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5EDB99C7">
      <w:pPr>
        <w:pStyle w:val="9"/>
        <w:spacing w:before="0" w:beforeAutospacing="0" w:line="360" w:lineRule="auto"/>
      </w:pPr>
      <w:r>
        <w:t>3) в сфере трудового воспитания:</w:t>
      </w:r>
    </w:p>
    <w:p w14:paraId="00FC234D">
      <w:pPr>
        <w:pStyle w:val="9"/>
        <w:spacing w:before="0" w:beforeAutospacing="0" w:line="360" w:lineRule="auto"/>
      </w:pPr>
      <w:r>
        <w:t>формировать представления о профессиях и трудовых процессах;</w:t>
      </w:r>
    </w:p>
    <w:p w14:paraId="113CF589">
      <w:pPr>
        <w:pStyle w:val="9"/>
        <w:spacing w:before="0" w:beforeAutospacing="0" w:line="360" w:lineRule="auto"/>
      </w:pPr>
      <w: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0DADA3BC">
      <w:pPr>
        <w:pStyle w:val="9"/>
        <w:spacing w:before="0" w:beforeAutospacing="0" w:line="360" w:lineRule="auto"/>
      </w:pPr>
      <w:r>
        <w:t>знакомить детей с элементарными экономическими знаниями, формировать первоначальные представления о финансовой грамотности;</w:t>
      </w:r>
    </w:p>
    <w:p w14:paraId="67DFEEA9">
      <w:pPr>
        <w:pStyle w:val="9"/>
        <w:spacing w:before="0" w:beforeAutospacing="0" w:line="360" w:lineRule="auto"/>
      </w:pPr>
      <w:r>
        <w:t>4) в области формирования безопасного поведения:</w:t>
      </w:r>
    </w:p>
    <w:p w14:paraId="5B6831F5">
      <w:pPr>
        <w:pStyle w:val="9"/>
        <w:spacing w:before="0" w:beforeAutospacing="0" w:line="360" w:lineRule="auto"/>
      </w:pPr>
      <w: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B6841F3">
      <w:pPr>
        <w:pStyle w:val="9"/>
        <w:spacing w:before="0" w:beforeAutospacing="0" w:line="360" w:lineRule="auto"/>
      </w:pPr>
      <w:r>
        <w:t>формировать осмотрительное отношение к потенциально опасным для человека ситуациям;</w:t>
      </w:r>
    </w:p>
    <w:p w14:paraId="6540677E">
      <w:pPr>
        <w:pStyle w:val="9"/>
        <w:spacing w:before="0" w:beforeAutospacing="0" w:line="360" w:lineRule="auto"/>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7E282A83">
      <w:pPr>
        <w:pStyle w:val="9"/>
        <w:spacing w:before="0" w:beforeAutospacing="0" w:line="360" w:lineRule="auto"/>
      </w:pPr>
      <w:r>
        <w:t>3.1.13. Содержание образовательной деятельности.</w:t>
      </w:r>
    </w:p>
    <w:p w14:paraId="615832EC">
      <w:pPr>
        <w:pStyle w:val="9"/>
        <w:spacing w:before="0" w:beforeAutospacing="0" w:line="360" w:lineRule="auto"/>
      </w:pPr>
      <w:r>
        <w:t>1) В сфере социальных отношений.</w:t>
      </w:r>
    </w:p>
    <w:p w14:paraId="3BDB5C37">
      <w:pPr>
        <w:pStyle w:val="9"/>
        <w:spacing w:before="0" w:beforeAutospacing="0" w:line="360" w:lineRule="auto"/>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(МБДОУ) если имеются; забота и поддержка младших).</w:t>
      </w:r>
    </w:p>
    <w:p w14:paraId="7468C83C">
      <w:pPr>
        <w:pStyle w:val="9"/>
        <w:spacing w:before="0" w:beforeAutospacing="0" w:line="360" w:lineRule="auto"/>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CBF4F32">
      <w:pPr>
        <w:pStyle w:val="9"/>
        <w:spacing w:before="0" w:beforeAutospacing="0" w:line="360" w:lineRule="auto"/>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19B0C732">
      <w:pPr>
        <w:pStyle w:val="9"/>
        <w:spacing w:before="0" w:beforeAutospacing="0" w:line="360" w:lineRule="auto"/>
      </w:pPr>
      <w: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2AD8239">
      <w:pPr>
        <w:pStyle w:val="9"/>
        <w:spacing w:before="0" w:beforeAutospacing="0" w:line="360" w:lineRule="auto"/>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948BFC8">
      <w:pPr>
        <w:pStyle w:val="9"/>
        <w:spacing w:before="0" w:beforeAutospacing="0" w:line="360" w:lineRule="auto"/>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44B14942">
      <w:pPr>
        <w:pStyle w:val="9"/>
        <w:spacing w:before="0" w:beforeAutospacing="0" w:line="360" w:lineRule="auto"/>
      </w:pPr>
      <w:r>
        <w:t>Развивает позитивное отношение к (МБДОУ):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оборудованию(МБДОУ)  . Включает детей в подготовку мероприятий для родителей (законных представителей), пожилых людей, младших детей в .(МБДОУ)  Поддерживает чувство гордости детей, удовлетворение от проведенных мероприятий.</w:t>
      </w:r>
    </w:p>
    <w:p w14:paraId="405E86D2">
      <w:pPr>
        <w:pStyle w:val="9"/>
        <w:spacing w:before="0" w:beforeAutospacing="0" w:line="360" w:lineRule="auto"/>
      </w:pPr>
      <w:r>
        <w:t>2) В области формирования основ гражданственности и патриотизма.</w:t>
      </w:r>
    </w:p>
    <w:p w14:paraId="6F195E57">
      <w:pPr>
        <w:pStyle w:val="9"/>
        <w:spacing w:before="0" w:beforeAutospacing="0" w:line="360" w:lineRule="auto"/>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2347A0E3">
      <w:pPr>
        <w:pStyle w:val="9"/>
        <w:spacing w:before="0" w:beforeAutospacing="0" w:line="360" w:lineRule="auto"/>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40642F3D">
      <w:pPr>
        <w:pStyle w:val="9"/>
        <w:spacing w:before="0" w:beforeAutospacing="0" w:line="360" w:lineRule="auto"/>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99879DC">
      <w:pPr>
        <w:pStyle w:val="9"/>
        <w:spacing w:before="0" w:beforeAutospacing="0" w:line="360" w:lineRule="auto"/>
      </w:pPr>
      <w:r>
        <w:t>3) В сфере трудового воспитания.</w:t>
      </w:r>
    </w:p>
    <w:p w14:paraId="1945BBD9">
      <w:pPr>
        <w:pStyle w:val="9"/>
        <w:spacing w:before="0" w:beforeAutospacing="0" w:line="360" w:lineRule="auto"/>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F0EC45B">
      <w:pPr>
        <w:pStyle w:val="9"/>
        <w:spacing w:before="0" w:beforeAutospacing="0" w:line="360" w:lineRule="auto"/>
      </w:pPr>
      <w: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BB0063B">
      <w:pPr>
        <w:pStyle w:val="9"/>
        <w:spacing w:before="0" w:beforeAutospacing="0" w:line="360" w:lineRule="auto"/>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288120C0">
      <w:pPr>
        <w:pStyle w:val="9"/>
        <w:spacing w:before="0" w:beforeAutospacing="0" w:line="360" w:lineRule="auto"/>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87762B9">
      <w:pPr>
        <w:pStyle w:val="9"/>
        <w:spacing w:before="0" w:beforeAutospacing="0" w:line="360" w:lineRule="auto"/>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397AC98">
      <w:pPr>
        <w:pStyle w:val="9"/>
        <w:spacing w:before="0" w:beforeAutospacing="0" w:line="360" w:lineRule="auto"/>
      </w:pPr>
      <w:r>
        <w:t>4) В области формирования безопасного поведения.</w:t>
      </w:r>
    </w:p>
    <w:p w14:paraId="1E0F8A96">
      <w:pPr>
        <w:pStyle w:val="9"/>
        <w:spacing w:before="0" w:beforeAutospacing="0" w:line="360" w:lineRule="auto"/>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218EC1A4">
      <w:pPr>
        <w:pStyle w:val="9"/>
        <w:spacing w:before="0" w:beforeAutospacing="0" w:line="360" w:lineRule="auto"/>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72AA422">
      <w:pPr>
        <w:pStyle w:val="9"/>
        <w:spacing w:before="0" w:beforeAutospacing="0" w:line="360" w:lineRule="auto"/>
      </w:pPr>
      <w:r>
        <w:t>Педагог обсуждает с детьми правила пользования сетью Интернет, цифровыми ресурсами.</w:t>
      </w:r>
    </w:p>
    <w:p w14:paraId="628F23AE">
      <w:pPr>
        <w:pStyle w:val="9"/>
        <w:spacing w:before="0" w:beforeAutospacing="0" w:line="360" w:lineRule="auto"/>
        <w:rPr>
          <w:rFonts w:asciiTheme="minorHAnsi" w:hAnsiTheme="minorHAnsi" w:cstheme="minorHAnsi"/>
        </w:rPr>
      </w:pPr>
      <w:r>
        <w:rPr>
          <w:rStyle w:val="8"/>
          <w:rFonts w:asciiTheme="minorHAnsi" w:hAnsiTheme="minorHAnsi" w:cstheme="minorHAnsi"/>
        </w:rPr>
        <w:t>От 6 лет до 7 лет.</w:t>
      </w:r>
    </w:p>
    <w:p w14:paraId="74894A25">
      <w:pPr>
        <w:pStyle w:val="9"/>
        <w:spacing w:before="0" w:beforeAutospacing="0" w:line="360" w:lineRule="auto"/>
        <w:rPr>
          <w:rFonts w:asciiTheme="minorHAnsi" w:hAnsiTheme="minorHAnsi" w:cstheme="minorHAnsi"/>
        </w:rPr>
      </w:pPr>
      <w:r>
        <w:rPr>
          <w:rFonts w:asciiTheme="minorHAnsi" w:hAnsiTheme="minorHAnsi" w:cstheme="minorHAnsi"/>
        </w:rPr>
        <w:t>3.1.14.В области социально-коммуникативного развития основными задачами образовательной деятельности являются:</w:t>
      </w:r>
    </w:p>
    <w:p w14:paraId="34EC001F">
      <w:pPr>
        <w:pStyle w:val="9"/>
        <w:spacing w:before="0" w:beforeAutospacing="0" w:line="360" w:lineRule="auto"/>
        <w:rPr>
          <w:rFonts w:asciiTheme="minorHAnsi" w:hAnsiTheme="minorHAnsi" w:cstheme="minorHAnsi"/>
        </w:rPr>
      </w:pPr>
      <w:r>
        <w:rPr>
          <w:rFonts w:asciiTheme="minorHAnsi" w:hAnsiTheme="minorHAnsi" w:cstheme="minorHAnsi"/>
        </w:rPr>
        <w:t>1) в сфере социальных отношений:</w:t>
      </w:r>
    </w:p>
    <w:p w14:paraId="6A590980">
      <w:pPr>
        <w:pStyle w:val="9"/>
        <w:spacing w:before="0" w:beforeAutospacing="0" w:line="360" w:lineRule="auto"/>
        <w:rPr>
          <w:rFonts w:asciiTheme="minorHAnsi" w:hAnsiTheme="minorHAnsi" w:cstheme="minorHAnsi"/>
        </w:rPr>
      </w:pPr>
      <w:r>
        <w:rPr>
          <w:rFonts w:asciiTheme="minorHAnsi" w:hAnsiTheme="minorHAnsi" w:cstheme="minorHAnsi"/>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2F3D212E">
      <w:pPr>
        <w:pStyle w:val="9"/>
        <w:spacing w:before="0" w:beforeAutospacing="0" w:line="360" w:lineRule="auto"/>
        <w:rPr>
          <w:rFonts w:asciiTheme="minorHAnsi" w:hAnsiTheme="minorHAnsi" w:cstheme="minorHAnsi"/>
        </w:rPr>
      </w:pPr>
      <w:r>
        <w:rPr>
          <w:rFonts w:asciiTheme="minorHAnsi" w:hAnsiTheme="minorHAnsi" w:cstheme="minorHAnsi"/>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181728B2">
      <w:pPr>
        <w:pStyle w:val="9"/>
        <w:spacing w:before="0" w:beforeAutospacing="0" w:line="360" w:lineRule="auto"/>
        <w:rPr>
          <w:rFonts w:asciiTheme="minorHAnsi" w:hAnsiTheme="minorHAnsi" w:cstheme="minorHAnsi"/>
        </w:rPr>
      </w:pPr>
      <w:r>
        <w:rPr>
          <w:rFonts w:asciiTheme="minorHAnsi" w:hAnsiTheme="minorHAnsi" w:cstheme="minorHAnsi"/>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EC89B29">
      <w:pPr>
        <w:pStyle w:val="9"/>
        <w:spacing w:before="0" w:beforeAutospacing="0" w:line="360" w:lineRule="auto"/>
        <w:rPr>
          <w:rFonts w:asciiTheme="minorHAnsi" w:hAnsiTheme="minorHAnsi" w:cstheme="minorHAnsi"/>
        </w:rPr>
      </w:pPr>
      <w:r>
        <w:rPr>
          <w:rFonts w:asciiTheme="minorHAnsi" w:hAnsiTheme="minorHAnsi" w:cstheme="minorHAnsi"/>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2C9C5BB3">
      <w:pPr>
        <w:pStyle w:val="9"/>
        <w:spacing w:before="0" w:beforeAutospacing="0" w:line="360" w:lineRule="auto"/>
        <w:rPr>
          <w:rFonts w:asciiTheme="minorHAnsi" w:hAnsiTheme="minorHAnsi" w:cstheme="minorHAnsi"/>
        </w:rPr>
      </w:pPr>
      <w:r>
        <w:rPr>
          <w:rFonts w:asciiTheme="minorHAnsi" w:hAnsiTheme="minorHAnsi" w:cstheme="minorHAnsi"/>
        </w:rPr>
        <w:t>воспитывать привычки культурного поведения и общения с людьми, основ этикета, правил поведения в общественных местах;</w:t>
      </w:r>
    </w:p>
    <w:p w14:paraId="6B552221">
      <w:pPr>
        <w:pStyle w:val="9"/>
        <w:spacing w:before="0" w:beforeAutospacing="0" w:line="360" w:lineRule="auto"/>
        <w:rPr>
          <w:rFonts w:asciiTheme="minorHAnsi" w:hAnsiTheme="minorHAnsi" w:cstheme="minorHAnsi"/>
        </w:rPr>
      </w:pPr>
      <w:r>
        <w:rPr>
          <w:rFonts w:asciiTheme="minorHAnsi" w:hAnsiTheme="minorHAnsi" w:cstheme="minorHAnsi"/>
        </w:rPr>
        <w:t>2) в области формирования основ гражданственности и патриотизма:</w:t>
      </w:r>
    </w:p>
    <w:p w14:paraId="2688A7E7">
      <w:pPr>
        <w:pStyle w:val="9"/>
        <w:spacing w:before="0" w:beforeAutospacing="0" w:line="360" w:lineRule="auto"/>
        <w:rPr>
          <w:rFonts w:asciiTheme="minorHAnsi" w:hAnsiTheme="minorHAnsi" w:cstheme="minorHAnsi"/>
        </w:rPr>
      </w:pPr>
      <w:r>
        <w:rPr>
          <w:rFonts w:asciiTheme="minorHAnsi" w:hAnsiTheme="minorHAnsi" w:cstheme="minorHAnsi"/>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0BA45503">
      <w:pPr>
        <w:pStyle w:val="9"/>
        <w:spacing w:before="0" w:beforeAutospacing="0" w:line="360" w:lineRule="auto"/>
        <w:rPr>
          <w:rFonts w:asciiTheme="minorHAnsi" w:hAnsiTheme="minorHAnsi" w:cstheme="minorHAnsi"/>
        </w:rPr>
      </w:pPr>
      <w:r>
        <w:rPr>
          <w:rFonts w:asciiTheme="minorHAnsi" w:hAnsiTheme="minorHAnsi" w:cstheme="minorHAnsi"/>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4B57A02B">
      <w:pPr>
        <w:pStyle w:val="9"/>
        <w:spacing w:before="0" w:beforeAutospacing="0" w:line="360" w:lineRule="auto"/>
        <w:rPr>
          <w:rFonts w:asciiTheme="minorHAnsi" w:hAnsiTheme="minorHAnsi" w:cstheme="minorHAnsi"/>
        </w:rPr>
      </w:pPr>
      <w:r>
        <w:rPr>
          <w:rFonts w:asciiTheme="minorHAnsi" w:hAnsiTheme="minorHAnsi" w:cstheme="minorHAnsi"/>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93E37A4">
      <w:pPr>
        <w:pStyle w:val="9"/>
        <w:spacing w:before="0" w:beforeAutospacing="0" w:line="360" w:lineRule="auto"/>
        <w:rPr>
          <w:rFonts w:asciiTheme="minorHAnsi" w:hAnsiTheme="minorHAnsi" w:cstheme="minorHAnsi"/>
        </w:rPr>
      </w:pPr>
      <w:r>
        <w:rPr>
          <w:rFonts w:asciiTheme="minorHAnsi" w:hAnsiTheme="minorHAnsi" w:cstheme="minorHAnsi"/>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7E04A5A2">
      <w:pPr>
        <w:pStyle w:val="9"/>
        <w:spacing w:before="0" w:beforeAutospacing="0" w:line="360" w:lineRule="auto"/>
        <w:rPr>
          <w:rFonts w:asciiTheme="minorHAnsi" w:hAnsiTheme="minorHAnsi" w:cstheme="minorHAnsi"/>
        </w:rPr>
      </w:pPr>
      <w:r>
        <w:rPr>
          <w:rFonts w:asciiTheme="minorHAnsi" w:hAnsiTheme="minorHAnsi" w:cstheme="minorHAnsi"/>
        </w:rPr>
        <w:t>3) в сфере трудового воспитания:</w:t>
      </w:r>
    </w:p>
    <w:p w14:paraId="4EEBA93A">
      <w:pPr>
        <w:pStyle w:val="9"/>
        <w:spacing w:before="0" w:beforeAutospacing="0" w:line="360" w:lineRule="auto"/>
        <w:rPr>
          <w:rFonts w:asciiTheme="minorHAnsi" w:hAnsiTheme="minorHAnsi" w:cstheme="minorHAnsi"/>
        </w:rPr>
      </w:pPr>
      <w:r>
        <w:rPr>
          <w:rFonts w:asciiTheme="minorHAnsi" w:hAnsiTheme="minorHAnsi" w:cstheme="minorHAnsi"/>
        </w:rPr>
        <w:t>развивать ценностное отношение к труду взрослых;</w:t>
      </w:r>
    </w:p>
    <w:p w14:paraId="152C86A4">
      <w:pPr>
        <w:pStyle w:val="9"/>
        <w:spacing w:before="0" w:beforeAutospacing="0" w:line="360" w:lineRule="auto"/>
        <w:rPr>
          <w:rFonts w:asciiTheme="minorHAnsi" w:hAnsiTheme="minorHAnsi" w:cstheme="minorHAnsi"/>
        </w:rPr>
      </w:pPr>
      <w:r>
        <w:rPr>
          <w:rFonts w:asciiTheme="minorHAnsi" w:hAnsiTheme="minorHAnsi" w:cstheme="minorHAnsi"/>
        </w:rPr>
        <w:t>формировать представления о труде как ценности общества, о разнообразии и взаимосвязи видов труда и профессий;</w:t>
      </w:r>
    </w:p>
    <w:p w14:paraId="608248CC">
      <w:pPr>
        <w:pStyle w:val="9"/>
        <w:spacing w:before="0" w:beforeAutospacing="0" w:line="360" w:lineRule="auto"/>
        <w:rPr>
          <w:rFonts w:asciiTheme="minorHAnsi" w:hAnsiTheme="minorHAnsi" w:cstheme="minorHAnsi"/>
        </w:rPr>
      </w:pPr>
      <w:r>
        <w:rPr>
          <w:rFonts w:asciiTheme="minorHAnsi" w:hAnsiTheme="minorHAnsi" w:cstheme="minorHAnsi"/>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7684CB1">
      <w:pPr>
        <w:pStyle w:val="9"/>
        <w:spacing w:before="0" w:beforeAutospacing="0" w:line="360" w:lineRule="auto"/>
        <w:rPr>
          <w:rFonts w:asciiTheme="minorHAnsi" w:hAnsiTheme="minorHAnsi" w:cstheme="minorHAnsi"/>
        </w:rPr>
      </w:pPr>
      <w:r>
        <w:rPr>
          <w:rFonts w:asciiTheme="minorHAnsi" w:hAnsiTheme="minorHAnsi" w:cstheme="minorHAnsi"/>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769B9AC1">
      <w:pPr>
        <w:pStyle w:val="9"/>
        <w:spacing w:before="0" w:beforeAutospacing="0" w:line="360" w:lineRule="auto"/>
        <w:rPr>
          <w:rFonts w:asciiTheme="minorHAnsi" w:hAnsiTheme="minorHAnsi" w:cstheme="minorHAnsi"/>
        </w:rPr>
      </w:pPr>
      <w:r>
        <w:rPr>
          <w:rFonts w:asciiTheme="minorHAnsi" w:hAnsiTheme="minorHAnsi" w:cstheme="minorHAnsi"/>
        </w:rPr>
        <w:t>поддерживать освоение умений сотрудничества в совместном труде;</w:t>
      </w:r>
    </w:p>
    <w:p w14:paraId="254A9F49">
      <w:pPr>
        <w:pStyle w:val="9"/>
        <w:spacing w:before="0" w:beforeAutospacing="0" w:line="360" w:lineRule="auto"/>
        <w:rPr>
          <w:rFonts w:asciiTheme="minorHAnsi" w:hAnsiTheme="minorHAnsi" w:cstheme="minorHAnsi"/>
        </w:rPr>
      </w:pPr>
      <w:r>
        <w:rPr>
          <w:rFonts w:asciiTheme="minorHAnsi" w:hAnsiTheme="minorHAnsi" w:cstheme="minorHAnsi"/>
        </w:rPr>
        <w:t>воспитывать ответственность, добросовестность, стремление к участию в труде взрослых, оказанию посильной помощи;</w:t>
      </w:r>
    </w:p>
    <w:p w14:paraId="30D67320">
      <w:pPr>
        <w:pStyle w:val="9"/>
        <w:spacing w:before="0" w:beforeAutospacing="0" w:line="360" w:lineRule="auto"/>
        <w:rPr>
          <w:rFonts w:asciiTheme="minorHAnsi" w:hAnsiTheme="minorHAnsi" w:cstheme="minorHAnsi"/>
        </w:rPr>
      </w:pPr>
      <w:r>
        <w:rPr>
          <w:rFonts w:asciiTheme="minorHAnsi" w:hAnsiTheme="minorHAnsi" w:cstheme="minorHAnsi"/>
        </w:rPr>
        <w:t>4) в области формирования безопасного поведения:</w:t>
      </w:r>
    </w:p>
    <w:p w14:paraId="081A2A39">
      <w:pPr>
        <w:pStyle w:val="9"/>
        <w:spacing w:before="0" w:beforeAutospacing="0" w:line="360" w:lineRule="auto"/>
        <w:rPr>
          <w:rFonts w:asciiTheme="minorHAnsi" w:hAnsiTheme="minorHAnsi" w:cstheme="minorHAnsi"/>
        </w:rPr>
      </w:pPr>
      <w:r>
        <w:rPr>
          <w:rFonts w:asciiTheme="minorHAnsi" w:hAnsiTheme="minorHAnsi" w:cstheme="minorHAnsi"/>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6D77B1DB">
      <w:pPr>
        <w:pStyle w:val="9"/>
        <w:spacing w:before="0" w:beforeAutospacing="0" w:line="360" w:lineRule="auto"/>
        <w:rPr>
          <w:rFonts w:asciiTheme="minorHAnsi" w:hAnsiTheme="minorHAnsi" w:cstheme="minorHAnsi"/>
        </w:rPr>
      </w:pPr>
      <w:r>
        <w:rPr>
          <w:rFonts w:asciiTheme="minorHAnsi" w:hAnsiTheme="minorHAnsi" w:cstheme="minorHAnsi"/>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6511795">
      <w:pPr>
        <w:pStyle w:val="9"/>
        <w:spacing w:before="0" w:beforeAutospacing="0" w:line="360" w:lineRule="auto"/>
        <w:rPr>
          <w:rFonts w:asciiTheme="minorHAnsi" w:hAnsiTheme="minorHAnsi" w:cstheme="minorHAnsi"/>
        </w:rPr>
      </w:pPr>
      <w:r>
        <w:rPr>
          <w:rFonts w:asciiTheme="minorHAnsi" w:hAnsiTheme="minorHAnsi" w:cstheme="minorHAnsi"/>
        </w:rPr>
        <w:t>3.1.15.Содержание образовательной деятельности.</w:t>
      </w:r>
    </w:p>
    <w:p w14:paraId="592615B4">
      <w:pPr>
        <w:pStyle w:val="9"/>
        <w:spacing w:before="0" w:beforeAutospacing="0" w:line="360" w:lineRule="auto"/>
        <w:rPr>
          <w:rFonts w:asciiTheme="minorHAnsi" w:hAnsiTheme="minorHAnsi" w:cstheme="minorHAnsi"/>
        </w:rPr>
      </w:pPr>
      <w:r>
        <w:rPr>
          <w:rFonts w:asciiTheme="minorHAnsi" w:hAnsiTheme="minorHAnsi" w:cstheme="minorHAnsi"/>
        </w:rPr>
        <w:t>1) В сфере социальных отношений.</w:t>
      </w:r>
    </w:p>
    <w:p w14:paraId="1042E8C1">
      <w:pPr>
        <w:pStyle w:val="9"/>
        <w:spacing w:before="0" w:beforeAutospacing="0" w:line="360" w:lineRule="auto"/>
        <w:rPr>
          <w:rFonts w:asciiTheme="minorHAnsi" w:hAnsiTheme="minorHAnsi" w:cstheme="minorHAnsi"/>
        </w:rPr>
      </w:pPr>
      <w:r>
        <w:rPr>
          <w:rFonts w:asciiTheme="minorHAnsi" w:hAnsiTheme="minorHAnsi" w:cstheme="minorHAnsi"/>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AF43B8A">
      <w:pPr>
        <w:pStyle w:val="9"/>
        <w:spacing w:before="0" w:beforeAutospacing="0" w:line="360" w:lineRule="auto"/>
        <w:rPr>
          <w:rFonts w:asciiTheme="minorHAnsi" w:hAnsiTheme="minorHAnsi" w:cstheme="minorHAnsi"/>
        </w:rPr>
      </w:pPr>
      <w:r>
        <w:rPr>
          <w:rFonts w:asciiTheme="minorHAnsi" w:hAnsiTheme="minorHAnsi" w:cstheme="minorHAnsi"/>
        </w:rPr>
        <w:t xml:space="preserve">Педагог знакомит детей с изменением позиции человека с возрастом (ребенок посещает </w:t>
      </w:r>
      <w:r>
        <w:t>(МБДОУ)</w:t>
      </w:r>
      <w:r>
        <w:rPr>
          <w:rFonts w:asciiTheme="minorHAnsi" w:hAnsiTheme="minorHAnsi" w:cstheme="minorHAnsi"/>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EBC0576">
      <w:pPr>
        <w:pStyle w:val="9"/>
        <w:spacing w:before="0" w:beforeAutospacing="0" w:line="360" w:lineRule="auto"/>
        <w:rPr>
          <w:rFonts w:asciiTheme="minorHAnsi" w:hAnsiTheme="minorHAnsi" w:cstheme="minorHAnsi"/>
        </w:rPr>
      </w:pPr>
      <w:r>
        <w:rPr>
          <w:rFonts w:asciiTheme="minorHAnsi" w:hAnsiTheme="minorHAnsi" w:cstheme="minorHAnsi"/>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82267D4">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41EF8D24">
      <w:pPr>
        <w:pStyle w:val="9"/>
        <w:spacing w:before="0" w:beforeAutospacing="0" w:line="360" w:lineRule="auto"/>
        <w:rPr>
          <w:rFonts w:asciiTheme="minorHAnsi" w:hAnsiTheme="minorHAnsi" w:cstheme="minorHAnsi"/>
        </w:rPr>
      </w:pPr>
      <w:r>
        <w:rPr>
          <w:rFonts w:asciiTheme="minorHAnsi" w:hAnsiTheme="minorHAnsi" w:cstheme="minorHAnsi"/>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28430D51">
      <w:pPr>
        <w:pStyle w:val="9"/>
        <w:spacing w:before="0" w:beforeAutospacing="0" w:line="360" w:lineRule="auto"/>
        <w:rPr>
          <w:rFonts w:asciiTheme="minorHAnsi" w:hAnsiTheme="minorHAnsi" w:cstheme="minorHAnsi"/>
        </w:rPr>
      </w:pPr>
      <w:r>
        <w:rPr>
          <w:rFonts w:asciiTheme="minorHAnsi" w:hAnsiTheme="minorHAnsi" w:cstheme="minorHAnsi"/>
        </w:rPr>
        <w:t>Обогащает представления о нравственных качествах людей, их проявлении в поступках и взаимоотношениях.</w:t>
      </w:r>
    </w:p>
    <w:p w14:paraId="5420EBDC">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F22EF4A">
      <w:pPr>
        <w:pStyle w:val="9"/>
        <w:spacing w:before="0" w:beforeAutospacing="0" w:line="360" w:lineRule="auto"/>
        <w:rPr>
          <w:rFonts w:asciiTheme="minorHAnsi" w:hAnsiTheme="minorHAnsi" w:cstheme="minorHAnsi"/>
        </w:rPr>
      </w:pPr>
      <w:r>
        <w:rPr>
          <w:rFonts w:asciiTheme="minorHAnsi" w:hAnsiTheme="minorHAnsi" w:cstheme="minorHAnsi"/>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3758F9D4">
      <w:pPr>
        <w:pStyle w:val="9"/>
        <w:spacing w:before="0" w:beforeAutospacing="0" w:line="360" w:lineRule="auto"/>
        <w:rPr>
          <w:rFonts w:asciiTheme="minorHAnsi" w:hAnsiTheme="minorHAnsi" w:cstheme="minorHAnsi"/>
        </w:rPr>
      </w:pPr>
      <w:r>
        <w:rPr>
          <w:rFonts w:asciiTheme="minorHAnsi" w:hAnsiTheme="minorHAnsi" w:cstheme="minorHAnsi"/>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t>(МБДОУ)</w:t>
      </w:r>
      <w:r>
        <w:rPr>
          <w:rFonts w:asciiTheme="minorHAnsi" w:hAnsiTheme="minorHAnsi" w:cstheme="minorHAnsi"/>
        </w:rPr>
        <w:t>, показывают другим хороший пример, заботятся о малышах, помогают взрослым, готовятся к обучению в общеобразовательной организации.</w:t>
      </w:r>
    </w:p>
    <w:p w14:paraId="23CF0965">
      <w:pPr>
        <w:pStyle w:val="9"/>
        <w:spacing w:before="0" w:beforeAutospacing="0" w:line="360" w:lineRule="auto"/>
        <w:rPr>
          <w:rFonts w:asciiTheme="minorHAnsi" w:hAnsiTheme="minorHAnsi" w:cstheme="minorHAnsi"/>
        </w:rPr>
      </w:pPr>
      <w:r>
        <w:rPr>
          <w:rFonts w:asciiTheme="minorHAnsi" w:hAnsiTheme="minorHAnsi" w:cstheme="minorHAnsi"/>
        </w:rPr>
        <w:t>2) В области формирования основ гражданственности и патриотизма.</w:t>
      </w:r>
    </w:p>
    <w:p w14:paraId="55315271">
      <w:pPr>
        <w:pStyle w:val="9"/>
        <w:spacing w:before="0" w:beforeAutospacing="0" w:line="360" w:lineRule="auto"/>
        <w:rPr>
          <w:rFonts w:asciiTheme="minorHAnsi" w:hAnsiTheme="minorHAnsi" w:cstheme="minorHAnsi"/>
        </w:rPr>
      </w:pPr>
      <w:r>
        <w:rPr>
          <w:rFonts w:asciiTheme="minorHAnsi" w:hAnsiTheme="minorHAnsi" w:cstheme="minorHAnsi"/>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730496C">
      <w:pPr>
        <w:pStyle w:val="9"/>
        <w:spacing w:before="0" w:beforeAutospacing="0" w:line="360" w:lineRule="auto"/>
        <w:rPr>
          <w:rFonts w:asciiTheme="minorHAnsi" w:hAnsiTheme="minorHAnsi" w:cstheme="minorHAnsi"/>
        </w:rPr>
      </w:pPr>
      <w:r>
        <w:rPr>
          <w:rFonts w:asciiTheme="minorHAnsi" w:hAnsiTheme="minorHAnsi" w:cstheme="minorHAnsi"/>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6AE3B5BA">
      <w:pPr>
        <w:pStyle w:val="9"/>
        <w:spacing w:before="0" w:beforeAutospacing="0" w:line="360" w:lineRule="auto"/>
        <w:rPr>
          <w:rFonts w:asciiTheme="minorHAnsi" w:hAnsiTheme="minorHAnsi" w:cstheme="minorHAnsi"/>
        </w:rPr>
      </w:pPr>
      <w:r>
        <w:rPr>
          <w:rFonts w:asciiTheme="minorHAnsi" w:hAnsiTheme="minorHAnsi" w:cstheme="minorHAnsi"/>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57B855">
      <w:pPr>
        <w:pStyle w:val="9"/>
        <w:spacing w:before="0" w:beforeAutospacing="0" w:line="360" w:lineRule="auto"/>
        <w:rPr>
          <w:rFonts w:asciiTheme="minorHAnsi" w:hAnsiTheme="minorHAnsi" w:cstheme="minorHAnsi"/>
        </w:rPr>
      </w:pPr>
      <w:r>
        <w:rPr>
          <w:rFonts w:asciiTheme="minorHAnsi" w:hAnsiTheme="minorHAnsi" w:cstheme="minorHAnsi"/>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50D0CC28">
      <w:pPr>
        <w:pStyle w:val="9"/>
        <w:spacing w:before="0" w:beforeAutospacing="0" w:line="360" w:lineRule="auto"/>
        <w:rPr>
          <w:rFonts w:asciiTheme="minorHAnsi" w:hAnsiTheme="minorHAnsi" w:cstheme="minorHAnsi"/>
        </w:rPr>
      </w:pPr>
      <w:r>
        <w:rPr>
          <w:rFonts w:asciiTheme="minorHAnsi" w:hAnsiTheme="minorHAnsi" w:cstheme="minorHAnsi"/>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786A3AC5">
      <w:pPr>
        <w:pStyle w:val="9"/>
        <w:spacing w:before="0" w:beforeAutospacing="0" w:line="360" w:lineRule="auto"/>
        <w:rPr>
          <w:rFonts w:asciiTheme="minorHAnsi" w:hAnsiTheme="minorHAnsi" w:cstheme="minorHAnsi"/>
        </w:rPr>
      </w:pPr>
      <w:r>
        <w:rPr>
          <w:rFonts w:asciiTheme="minorHAnsi" w:hAnsiTheme="minorHAnsi" w:cstheme="minorHAnsi"/>
        </w:rPr>
        <w:t>3) В сфере трудового воспитания.</w:t>
      </w:r>
    </w:p>
    <w:p w14:paraId="5C2B1900">
      <w:pPr>
        <w:pStyle w:val="9"/>
        <w:spacing w:before="0" w:beforeAutospacing="0" w:line="360" w:lineRule="auto"/>
        <w:rPr>
          <w:rFonts w:asciiTheme="minorHAnsi" w:hAnsiTheme="minorHAnsi" w:cstheme="minorHAnsi"/>
        </w:rPr>
      </w:pPr>
      <w:r>
        <w:rPr>
          <w:rFonts w:asciiTheme="minorHAnsi" w:hAnsiTheme="minorHAnsi" w:cstheme="minorHAnsi"/>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24E737C">
      <w:pPr>
        <w:pStyle w:val="9"/>
        <w:spacing w:before="0" w:beforeAutospacing="0" w:line="360" w:lineRule="auto"/>
        <w:rPr>
          <w:rFonts w:asciiTheme="minorHAnsi" w:hAnsiTheme="minorHAnsi" w:cstheme="minorHAnsi"/>
        </w:rPr>
      </w:pPr>
      <w:r>
        <w:rPr>
          <w:rFonts w:asciiTheme="minorHAnsi" w:hAnsiTheme="minorHAnsi" w:cstheme="minorHAnsi"/>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4127F20">
      <w:pPr>
        <w:pStyle w:val="9"/>
        <w:spacing w:before="0" w:beforeAutospacing="0" w:line="360" w:lineRule="auto"/>
        <w:rPr>
          <w:rFonts w:asciiTheme="minorHAnsi" w:hAnsiTheme="minorHAnsi" w:cstheme="minorHAnsi"/>
        </w:rPr>
      </w:pPr>
      <w:r>
        <w:rPr>
          <w:rFonts w:asciiTheme="minorHAnsi" w:hAnsiTheme="minorHAnsi" w:cstheme="minorHAnsi"/>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7E15BCE">
      <w:pPr>
        <w:pStyle w:val="9"/>
        <w:spacing w:before="0" w:beforeAutospacing="0" w:line="360" w:lineRule="auto"/>
        <w:rPr>
          <w:rFonts w:asciiTheme="minorHAnsi" w:hAnsiTheme="minorHAnsi" w:cstheme="minorHAnsi"/>
        </w:rPr>
      </w:pPr>
      <w:r>
        <w:rPr>
          <w:rFonts w:asciiTheme="minorHAnsi" w:hAnsiTheme="minorHAnsi" w:cstheme="minorHAnsi"/>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7983F333">
      <w:pPr>
        <w:pStyle w:val="9"/>
        <w:spacing w:before="0" w:beforeAutospacing="0" w:line="360" w:lineRule="auto"/>
        <w:rPr>
          <w:rFonts w:asciiTheme="minorHAnsi" w:hAnsiTheme="minorHAnsi" w:cstheme="minorHAnsi"/>
        </w:rPr>
      </w:pPr>
      <w:r>
        <w:rPr>
          <w:rFonts w:asciiTheme="minorHAnsi" w:hAnsiTheme="minorHAnsi" w:cstheme="minorHAnsi"/>
        </w:rPr>
        <w:t>4) В области формирования безопасного поведения.</w:t>
      </w:r>
    </w:p>
    <w:p w14:paraId="0529ED69">
      <w:pPr>
        <w:pStyle w:val="9"/>
        <w:spacing w:before="0" w:beforeAutospacing="0" w:line="360" w:lineRule="auto"/>
        <w:rPr>
          <w:rFonts w:asciiTheme="minorHAnsi" w:hAnsiTheme="minorHAnsi" w:cstheme="minorHAnsi"/>
        </w:rPr>
      </w:pPr>
      <w:r>
        <w:rPr>
          <w:rFonts w:asciiTheme="minorHAnsi" w:hAnsiTheme="minorHAnsi" w:cstheme="minorHAnsi"/>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1D15FEC">
      <w:pPr>
        <w:pStyle w:val="9"/>
        <w:spacing w:before="0" w:beforeAutospacing="0" w:line="360" w:lineRule="auto"/>
        <w:rPr>
          <w:rFonts w:asciiTheme="minorHAnsi" w:hAnsiTheme="minorHAnsi" w:cstheme="minorHAnsi"/>
        </w:rPr>
      </w:pPr>
      <w:r>
        <w:rPr>
          <w:rFonts w:asciiTheme="minorHAnsi" w:hAnsiTheme="minorHAnsi" w:cstheme="minorHAnsi"/>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1EAAE1CB">
      <w:pPr>
        <w:pStyle w:val="9"/>
        <w:spacing w:before="0" w:beforeAutospacing="0" w:line="360" w:lineRule="auto"/>
        <w:rPr>
          <w:rFonts w:asciiTheme="minorHAnsi" w:hAnsiTheme="minorHAnsi" w:cstheme="minorHAnsi"/>
        </w:rPr>
      </w:pPr>
      <w:r>
        <w:rPr>
          <w:rFonts w:asciiTheme="minorHAnsi" w:hAnsiTheme="minorHAnsi" w:cstheme="minorHAnsi"/>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2B52526">
      <w:pPr>
        <w:pStyle w:val="9"/>
        <w:spacing w:before="0" w:beforeAutospacing="0" w:line="360" w:lineRule="auto"/>
        <w:rPr>
          <w:rFonts w:asciiTheme="minorHAnsi" w:hAnsiTheme="minorHAnsi" w:cstheme="minorHAnsi"/>
        </w:rPr>
      </w:pPr>
      <w:r>
        <w:rPr>
          <w:rFonts w:asciiTheme="minorHAnsi" w:hAnsiTheme="minorHAnsi" w:cstheme="minorHAnsi"/>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57591E3E">
      <w:pPr>
        <w:pStyle w:val="9"/>
        <w:spacing w:before="0" w:beforeAutospacing="0" w:line="360" w:lineRule="auto"/>
        <w:rPr>
          <w:rFonts w:asciiTheme="minorHAnsi" w:hAnsiTheme="minorHAnsi" w:cstheme="minorHAnsi"/>
        </w:rPr>
      </w:pPr>
      <w:r>
        <w:rPr>
          <w:rFonts w:asciiTheme="minorHAnsi" w:hAnsiTheme="minorHAnsi" w:cstheme="minorHAnsi"/>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0AFABC4C">
      <w:pPr>
        <w:pStyle w:val="9"/>
        <w:spacing w:before="0" w:beforeAutospacing="0" w:line="360" w:lineRule="auto"/>
        <w:rPr>
          <w:rFonts w:asciiTheme="minorHAnsi" w:hAnsiTheme="minorHAnsi" w:cstheme="minorHAnsi"/>
        </w:rPr>
      </w:pPr>
      <w:r>
        <w:rPr>
          <w:rFonts w:asciiTheme="minorHAnsi" w:hAnsiTheme="minorHAnsi" w:cstheme="minorHAnsi"/>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637D6C09">
      <w:pPr>
        <w:pStyle w:val="9"/>
        <w:spacing w:before="0" w:beforeAutospacing="0" w:line="360" w:lineRule="auto"/>
        <w:rPr>
          <w:rFonts w:asciiTheme="minorHAnsi" w:hAnsiTheme="minorHAnsi" w:cstheme="minorHAnsi"/>
        </w:rPr>
      </w:pPr>
      <w:r>
        <w:rPr>
          <w:rFonts w:asciiTheme="minorHAnsi" w:hAnsiTheme="minorHAnsi" w:cstheme="minorHAnsi"/>
        </w:rPr>
        <w:t>3.1.16.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4322B5B4">
      <w:pPr>
        <w:pStyle w:val="9"/>
        <w:spacing w:before="0" w:beforeAutospacing="0" w:line="360" w:lineRule="auto"/>
        <w:rPr>
          <w:rFonts w:asciiTheme="minorHAnsi" w:hAnsiTheme="minorHAnsi" w:cstheme="minorHAnsi"/>
        </w:rPr>
      </w:pPr>
      <w:r>
        <w:rPr>
          <w:rFonts w:asciiTheme="minorHAnsi" w:hAnsiTheme="minorHAnsi" w:cstheme="minorHAnsi"/>
        </w:rPr>
        <w:t>воспитание уважения к своей семье, своему населенному пункту, родному краю, своей стране;</w:t>
      </w:r>
    </w:p>
    <w:p w14:paraId="7DFFA8E8">
      <w:pPr>
        <w:pStyle w:val="9"/>
        <w:spacing w:before="0" w:beforeAutospacing="0" w:line="360" w:lineRule="auto"/>
        <w:rPr>
          <w:rFonts w:asciiTheme="minorHAnsi" w:hAnsiTheme="minorHAnsi" w:cstheme="minorHAnsi"/>
        </w:rPr>
      </w:pPr>
      <w:r>
        <w:rPr>
          <w:rFonts w:asciiTheme="minorHAnsi" w:hAnsiTheme="minorHAnsi" w:cstheme="minorHAnsi"/>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5D85207">
      <w:pPr>
        <w:pStyle w:val="9"/>
        <w:spacing w:before="0" w:beforeAutospacing="0" w:line="360" w:lineRule="auto"/>
        <w:rPr>
          <w:rFonts w:asciiTheme="minorHAnsi" w:hAnsiTheme="minorHAnsi" w:cstheme="minorHAnsi"/>
        </w:rPr>
      </w:pPr>
      <w:r>
        <w:rPr>
          <w:rFonts w:asciiTheme="minorHAnsi" w:hAnsiTheme="minorHAnsi" w:cstheme="minorHAnsi"/>
        </w:rPr>
        <w:t>воспитание ценностного отношения к культурному наследию своего народа, к нравственным и культурным традициям России;</w:t>
      </w:r>
    </w:p>
    <w:p w14:paraId="561AE515">
      <w:pPr>
        <w:pStyle w:val="9"/>
        <w:spacing w:before="0" w:beforeAutospacing="0" w:line="360" w:lineRule="auto"/>
        <w:rPr>
          <w:rFonts w:asciiTheme="minorHAnsi" w:hAnsiTheme="minorHAnsi" w:cstheme="minorHAnsi"/>
        </w:rPr>
      </w:pPr>
      <w:r>
        <w:rPr>
          <w:rFonts w:asciiTheme="minorHAnsi" w:hAnsiTheme="minorHAnsi" w:cstheme="minorHAnsi"/>
        </w:rPr>
        <w:t>содействие становлению целостной картины мира, основанной на представлениях о добре и зле, красоте и уродстве, правде и лжи;</w:t>
      </w:r>
    </w:p>
    <w:p w14:paraId="5D3D60AC">
      <w:pPr>
        <w:pStyle w:val="9"/>
        <w:spacing w:before="0" w:beforeAutospacing="0" w:line="360" w:lineRule="auto"/>
        <w:rPr>
          <w:rFonts w:asciiTheme="minorHAnsi" w:hAnsiTheme="minorHAnsi" w:cstheme="minorHAnsi"/>
        </w:rPr>
      </w:pPr>
      <w:r>
        <w:rPr>
          <w:rFonts w:asciiTheme="minorHAnsi" w:hAnsiTheme="minorHAnsi" w:cstheme="minorHAnsi"/>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A85C9CE">
      <w:pPr>
        <w:pStyle w:val="9"/>
        <w:spacing w:before="0" w:beforeAutospacing="0" w:line="360" w:lineRule="auto"/>
        <w:rPr>
          <w:rFonts w:asciiTheme="minorHAnsi" w:hAnsiTheme="minorHAnsi" w:cstheme="minorHAnsi"/>
        </w:rPr>
      </w:pPr>
      <w:r>
        <w:rPr>
          <w:rFonts w:asciiTheme="minorHAnsi" w:hAnsiTheme="minorHAnsi" w:cstheme="minorHAnsi"/>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13ED293C">
      <w:pPr>
        <w:pStyle w:val="9"/>
        <w:spacing w:before="0" w:beforeAutospacing="0" w:line="360" w:lineRule="auto"/>
        <w:rPr>
          <w:rFonts w:asciiTheme="minorHAnsi" w:hAnsiTheme="minorHAnsi" w:cstheme="minorHAnsi"/>
        </w:rPr>
      </w:pPr>
      <w:r>
        <w:rPr>
          <w:rFonts w:asciiTheme="minorHAnsi" w:hAnsiTheme="minorHAnsi" w:cstheme="minorHAnsi"/>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51A9D7D">
      <w:pPr>
        <w:pStyle w:val="9"/>
        <w:spacing w:before="0" w:beforeAutospacing="0" w:line="360" w:lineRule="auto"/>
        <w:rPr>
          <w:rFonts w:asciiTheme="minorHAnsi" w:hAnsiTheme="minorHAnsi" w:cstheme="minorHAnsi"/>
        </w:rPr>
      </w:pPr>
      <w:r>
        <w:rPr>
          <w:rFonts w:asciiTheme="minorHAnsi" w:hAnsiTheme="minorHAnsi" w:cstheme="minorHAnsi"/>
        </w:rPr>
        <w:t>формирование способности бережно и уважительно относиться к результатам своего труда и труда других людей.</w:t>
      </w:r>
    </w:p>
    <w:p w14:paraId="7FF8DDE7">
      <w:pPr>
        <w:pStyle w:val="9"/>
        <w:spacing w:before="0" w:beforeAutospacing="0" w:line="360" w:lineRule="auto"/>
        <w:rPr>
          <w:rFonts w:asciiTheme="minorHAnsi" w:hAnsiTheme="minorHAnsi" w:cstheme="minorHAnsi"/>
        </w:rPr>
      </w:pPr>
      <w:r>
        <w:rPr>
          <w:rStyle w:val="8"/>
          <w:rFonts w:asciiTheme="minorHAnsi" w:hAnsiTheme="minorHAnsi" w:cstheme="minorHAnsi"/>
        </w:rPr>
        <w:t>3.2.Познавательное развитие.</w:t>
      </w:r>
    </w:p>
    <w:p w14:paraId="08860E7C">
      <w:pPr>
        <w:pStyle w:val="9"/>
        <w:spacing w:before="0" w:beforeAutospacing="0" w:line="360" w:lineRule="auto"/>
        <w:rPr>
          <w:rFonts w:asciiTheme="minorHAnsi" w:hAnsiTheme="minorHAnsi" w:cstheme="minorHAnsi"/>
        </w:rPr>
      </w:pPr>
      <w:r>
        <w:rPr>
          <w:rStyle w:val="8"/>
          <w:rFonts w:asciiTheme="minorHAnsi" w:hAnsiTheme="minorHAnsi" w:cstheme="minorHAnsi"/>
        </w:rPr>
        <w:t>От 2 месяцев до 1 года.</w:t>
      </w:r>
    </w:p>
    <w:p w14:paraId="710388E6">
      <w:pPr>
        <w:pStyle w:val="9"/>
        <w:spacing w:before="0" w:beforeAutospacing="0" w:line="360" w:lineRule="auto"/>
        <w:rPr>
          <w:rFonts w:asciiTheme="minorHAnsi" w:hAnsiTheme="minorHAnsi" w:cstheme="minorHAnsi"/>
        </w:rPr>
      </w:pPr>
      <w:r>
        <w:rPr>
          <w:rFonts w:asciiTheme="minorHAnsi" w:hAnsiTheme="minorHAnsi" w:cstheme="minorHAnsi"/>
        </w:rPr>
        <w:t>3.2.1. В области познавательного развития основными задачами образовательной деятельности являются:</w:t>
      </w:r>
    </w:p>
    <w:p w14:paraId="389A32DF">
      <w:pPr>
        <w:pStyle w:val="9"/>
        <w:spacing w:before="0" w:beforeAutospacing="0" w:line="360" w:lineRule="auto"/>
        <w:rPr>
          <w:rFonts w:asciiTheme="minorHAnsi" w:hAnsiTheme="minorHAnsi" w:cstheme="minorHAnsi"/>
        </w:rPr>
      </w:pPr>
      <w:r>
        <w:rPr>
          <w:rFonts w:asciiTheme="minorHAnsi" w:hAnsiTheme="minorHAnsi" w:cstheme="minorHAnsi"/>
        </w:rPr>
        <w:t>1) развивать интерес детей к окружающим предметам и действиям с ними;</w:t>
      </w:r>
    </w:p>
    <w:p w14:paraId="04637F1F">
      <w:pPr>
        <w:pStyle w:val="9"/>
        <w:spacing w:before="0" w:beforeAutospacing="0" w:line="360" w:lineRule="auto"/>
        <w:rPr>
          <w:rFonts w:asciiTheme="minorHAnsi" w:hAnsiTheme="minorHAnsi" w:cstheme="minorHAnsi"/>
        </w:rPr>
      </w:pPr>
      <w:r>
        <w:rPr>
          <w:rFonts w:asciiTheme="minorHAnsi" w:hAnsiTheme="minorHAnsi" w:cstheme="minorHAnsi"/>
        </w:rPr>
        <w:t>2) вовлекать ребенка в действия с предметами и игрушками, развивать способы действий с ними;</w:t>
      </w:r>
    </w:p>
    <w:p w14:paraId="64CB32E2">
      <w:pPr>
        <w:pStyle w:val="9"/>
        <w:spacing w:before="0" w:beforeAutospacing="0" w:line="360" w:lineRule="auto"/>
        <w:rPr>
          <w:rFonts w:asciiTheme="minorHAnsi" w:hAnsiTheme="minorHAnsi" w:cstheme="minorHAnsi"/>
        </w:rPr>
      </w:pPr>
      <w:r>
        <w:rPr>
          <w:rFonts w:asciiTheme="minorHAnsi" w:hAnsiTheme="minorHAnsi" w:cstheme="minorHAnsi"/>
        </w:rPr>
        <w:t>3) развивать способности детей ориентироваться в знакомой обстановке, поддерживать эмоциональный контакт в общении со взрослым;</w:t>
      </w:r>
    </w:p>
    <w:p w14:paraId="357606EF">
      <w:pPr>
        <w:pStyle w:val="9"/>
        <w:spacing w:before="0" w:beforeAutospacing="0" w:line="360" w:lineRule="auto"/>
        <w:rPr>
          <w:rFonts w:asciiTheme="minorHAnsi" w:hAnsiTheme="minorHAnsi" w:cstheme="minorHAnsi"/>
        </w:rPr>
      </w:pPr>
      <w:r>
        <w:rPr>
          <w:rFonts w:asciiTheme="minorHAnsi" w:hAnsiTheme="minorHAnsi" w:cstheme="minorHAnsi"/>
        </w:rPr>
        <w:t>4) вызывать интерес к объектам живой и неживой природы в процессе взаимодействия с ними, узнавать их.</w:t>
      </w:r>
    </w:p>
    <w:p w14:paraId="46CEA069">
      <w:pPr>
        <w:pStyle w:val="9"/>
        <w:spacing w:before="0" w:beforeAutospacing="0" w:line="360" w:lineRule="auto"/>
        <w:rPr>
          <w:rFonts w:asciiTheme="minorHAnsi" w:hAnsiTheme="minorHAnsi" w:cstheme="minorHAnsi"/>
        </w:rPr>
      </w:pPr>
      <w:r>
        <w:rPr>
          <w:rFonts w:asciiTheme="minorHAnsi" w:hAnsiTheme="minorHAnsi" w:cstheme="minorHAnsi"/>
        </w:rPr>
        <w:t>3.2.2.Содержание образовательной деятельности.</w:t>
      </w:r>
    </w:p>
    <w:p w14:paraId="5E3111FF">
      <w:pPr>
        <w:pStyle w:val="9"/>
        <w:spacing w:before="0" w:beforeAutospacing="0" w:line="360" w:lineRule="auto"/>
        <w:rPr>
          <w:rFonts w:asciiTheme="minorHAnsi" w:hAnsiTheme="minorHAnsi" w:cstheme="minorHAnsi"/>
        </w:rPr>
      </w:pPr>
      <w:r>
        <w:rPr>
          <w:rFonts w:asciiTheme="minorHAnsi" w:hAnsiTheme="minorHAnsi" w:cstheme="minorHAnsi"/>
        </w:rPr>
        <w:t>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14:paraId="350F65EA">
      <w:pPr>
        <w:pStyle w:val="9"/>
        <w:spacing w:before="0" w:beforeAutospacing="0" w:line="360" w:lineRule="auto"/>
        <w:rPr>
          <w:rFonts w:asciiTheme="minorHAnsi" w:hAnsiTheme="minorHAnsi" w:cstheme="minorHAnsi"/>
        </w:rPr>
      </w:pPr>
      <w:r>
        <w:rPr>
          <w:rFonts w:asciiTheme="minorHAnsi" w:hAnsiTheme="minorHAnsi" w:cstheme="minorHAnsi"/>
        </w:rPr>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1AE6FAB5">
      <w:pPr>
        <w:pStyle w:val="9"/>
        <w:spacing w:before="0" w:beforeAutospacing="0" w:line="360" w:lineRule="auto"/>
        <w:rPr>
          <w:rFonts w:asciiTheme="minorHAnsi" w:hAnsiTheme="minorHAnsi" w:cstheme="minorHAnsi"/>
        </w:rPr>
      </w:pPr>
      <w:r>
        <w:rPr>
          <w:rFonts w:asciiTheme="minorHAnsi" w:hAnsiTheme="minorHAnsi" w:cstheme="minorHAnsi"/>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3D9C5E54">
      <w:pPr>
        <w:pStyle w:val="9"/>
        <w:spacing w:before="0" w:beforeAutospacing="0" w:line="360" w:lineRule="auto"/>
        <w:rPr>
          <w:rFonts w:asciiTheme="minorHAnsi" w:hAnsiTheme="minorHAnsi" w:cstheme="minorHAnsi"/>
        </w:rPr>
      </w:pPr>
      <w:r>
        <w:rPr>
          <w:rFonts w:asciiTheme="minorHAnsi" w:hAnsiTheme="minorHAnsi" w:cstheme="minorHAnsi"/>
        </w:rPr>
        <w:t>4) Педагог привлекает внимание детей и организует взаимодействие с объектами живой и неживой природы в естественной среде.</w:t>
      </w:r>
    </w:p>
    <w:p w14:paraId="3242A122">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1 года до 2 лет.</w:t>
      </w:r>
    </w:p>
    <w:p w14:paraId="4AFCFBDB">
      <w:pPr>
        <w:pStyle w:val="9"/>
        <w:spacing w:before="0" w:beforeAutospacing="0" w:line="360" w:lineRule="auto"/>
        <w:rPr>
          <w:rFonts w:asciiTheme="minorHAnsi" w:hAnsiTheme="minorHAnsi" w:cstheme="minorHAnsi"/>
        </w:rPr>
      </w:pPr>
      <w:r>
        <w:rPr>
          <w:rFonts w:asciiTheme="minorHAnsi" w:hAnsiTheme="minorHAnsi" w:cstheme="minorHAnsi"/>
        </w:rPr>
        <w:t>3.2.3..В области познавательного развития основными задачами образовательной деятельности являются:</w:t>
      </w:r>
    </w:p>
    <w:p w14:paraId="5FDF6CAB">
      <w:pPr>
        <w:pStyle w:val="9"/>
        <w:spacing w:before="0" w:beforeAutospacing="0" w:line="360" w:lineRule="auto"/>
        <w:rPr>
          <w:rFonts w:asciiTheme="minorHAnsi" w:hAnsiTheme="minorHAnsi" w:cstheme="minorHAnsi"/>
        </w:rPr>
      </w:pPr>
      <w:r>
        <w:rPr>
          <w:rFonts w:asciiTheme="minorHAnsi" w:hAnsiTheme="minorHAnsi" w:cstheme="minorHAnsi"/>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2041590F">
      <w:pPr>
        <w:pStyle w:val="9"/>
        <w:spacing w:before="0" w:beforeAutospacing="0" w:line="360" w:lineRule="auto"/>
        <w:rPr>
          <w:rFonts w:asciiTheme="minorHAnsi" w:hAnsiTheme="minorHAnsi" w:cstheme="minorHAnsi"/>
        </w:rPr>
      </w:pPr>
      <w:r>
        <w:rPr>
          <w:rFonts w:asciiTheme="minorHAnsi" w:hAnsiTheme="minorHAnsi" w:cstheme="minorHAnsi"/>
        </w:rPr>
        <w:t>2) формировать стремление детей к подражанию действиям взрослых, понимать обозначающие их слова;</w:t>
      </w:r>
    </w:p>
    <w:p w14:paraId="6DCBD554">
      <w:pPr>
        <w:pStyle w:val="9"/>
        <w:spacing w:before="0" w:beforeAutospacing="0" w:line="360" w:lineRule="auto"/>
        <w:rPr>
          <w:rFonts w:asciiTheme="minorHAnsi" w:hAnsiTheme="minorHAnsi" w:cstheme="minorHAnsi"/>
        </w:rPr>
      </w:pPr>
      <w:r>
        <w:rPr>
          <w:rFonts w:asciiTheme="minorHAnsi" w:hAnsiTheme="minorHAnsi" w:cstheme="minorHAnsi"/>
        </w:rPr>
        <w:t>3) формировать умения ориентироваться в ближайшем окружении;</w:t>
      </w:r>
    </w:p>
    <w:p w14:paraId="40DB0534">
      <w:pPr>
        <w:pStyle w:val="9"/>
        <w:spacing w:before="0" w:beforeAutospacing="0" w:line="360" w:lineRule="auto"/>
        <w:rPr>
          <w:rFonts w:asciiTheme="minorHAnsi" w:hAnsiTheme="minorHAnsi" w:cstheme="minorHAnsi"/>
        </w:rPr>
      </w:pPr>
      <w:r>
        <w:rPr>
          <w:rFonts w:asciiTheme="minorHAnsi" w:hAnsiTheme="minorHAnsi" w:cstheme="minorHAnsi"/>
        </w:rPr>
        <w:t>4) развивать познавательный интерес к близким людям, к предметному окружению, природным объектам;</w:t>
      </w:r>
    </w:p>
    <w:p w14:paraId="2F50BB17">
      <w:pPr>
        <w:pStyle w:val="9"/>
        <w:spacing w:before="0" w:beforeAutospacing="0" w:line="360" w:lineRule="auto"/>
        <w:rPr>
          <w:rFonts w:asciiTheme="minorHAnsi" w:hAnsiTheme="minorHAnsi" w:cstheme="minorHAnsi"/>
        </w:rPr>
      </w:pPr>
      <w:r>
        <w:rPr>
          <w:rFonts w:asciiTheme="minorHAnsi" w:hAnsiTheme="minorHAnsi" w:cstheme="minorHAnsi"/>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4865DD7E">
      <w:pPr>
        <w:pStyle w:val="9"/>
        <w:spacing w:before="0" w:beforeAutospacing="0" w:line="360" w:lineRule="auto"/>
        <w:rPr>
          <w:rFonts w:asciiTheme="minorHAnsi" w:hAnsiTheme="minorHAnsi" w:cstheme="minorHAnsi"/>
        </w:rPr>
      </w:pPr>
      <w:r>
        <w:rPr>
          <w:rFonts w:asciiTheme="minorHAnsi" w:hAnsiTheme="minorHAnsi" w:cstheme="minorHAnsi"/>
        </w:rPr>
        <w:t>3.2.4..Содержание образовательной деятельности.</w:t>
      </w:r>
    </w:p>
    <w:p w14:paraId="4E05CAE3">
      <w:pPr>
        <w:pStyle w:val="9"/>
        <w:spacing w:before="0" w:beforeAutospacing="0" w:line="360" w:lineRule="auto"/>
        <w:rPr>
          <w:rFonts w:asciiTheme="minorHAnsi" w:hAnsiTheme="minorHAnsi" w:cstheme="minorHAnsi"/>
        </w:rPr>
      </w:pPr>
      <w:r>
        <w:rPr>
          <w:rFonts w:asciiTheme="minorHAnsi" w:hAnsiTheme="minorHAnsi" w:cstheme="minorHAnsi"/>
        </w:rPr>
        <w:t>1) Сенсорные эталоны и познавательные действия:</w:t>
      </w:r>
    </w:p>
    <w:p w14:paraId="766FB2CF">
      <w:pPr>
        <w:pStyle w:val="9"/>
        <w:spacing w:before="0" w:beforeAutospacing="0" w:line="360" w:lineRule="auto"/>
        <w:rPr>
          <w:rFonts w:asciiTheme="minorHAnsi" w:hAnsiTheme="minorHAnsi" w:cstheme="minorHAnsi"/>
        </w:rPr>
      </w:pPr>
      <w:r>
        <w:rPr>
          <w:rFonts w:asciiTheme="minorHAnsi" w:hAnsiTheme="minorHAnsi" w:cstheme="minorHAnsi"/>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188835C9">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09DBA2F9">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7BB42978">
      <w:pPr>
        <w:pStyle w:val="9"/>
        <w:spacing w:before="0" w:beforeAutospacing="0" w:line="360" w:lineRule="auto"/>
        <w:rPr>
          <w:rFonts w:asciiTheme="minorHAnsi" w:hAnsiTheme="minorHAnsi" w:cstheme="minorHAnsi"/>
        </w:rPr>
      </w:pPr>
      <w:r>
        <w:rPr>
          <w:rFonts w:asciiTheme="minorHAnsi" w:hAnsiTheme="minorHAnsi" w:cstheme="minorHAnsi"/>
        </w:rPr>
        <w:t>2) Окружающий мир:</w:t>
      </w:r>
    </w:p>
    <w:p w14:paraId="7B03B54F">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14:paraId="09ABBA8E">
      <w:pPr>
        <w:pStyle w:val="9"/>
        <w:spacing w:before="0" w:beforeAutospacing="0" w:line="360" w:lineRule="auto"/>
        <w:rPr>
          <w:rFonts w:asciiTheme="minorHAnsi" w:hAnsiTheme="minorHAnsi" w:cstheme="minorHAnsi"/>
        </w:rPr>
      </w:pPr>
      <w:r>
        <w:rPr>
          <w:rFonts w:asciiTheme="minorHAnsi" w:hAnsiTheme="minorHAnsi" w:cstheme="minorHAnsi"/>
        </w:rPr>
        <w:t>3) Природа:</w:t>
      </w:r>
    </w:p>
    <w:p w14:paraId="1FE09C0B">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174FAA25">
      <w:pPr>
        <w:pStyle w:val="9"/>
        <w:spacing w:before="0" w:beforeAutospacing="0" w:line="360" w:lineRule="auto"/>
        <w:rPr>
          <w:rFonts w:asciiTheme="minorHAnsi" w:hAnsiTheme="minorHAnsi" w:cstheme="minorHAnsi"/>
        </w:rPr>
      </w:pPr>
      <w:r>
        <w:rPr>
          <w:rStyle w:val="8"/>
          <w:rFonts w:asciiTheme="minorHAnsi" w:hAnsiTheme="minorHAnsi" w:cstheme="minorHAnsi"/>
        </w:rPr>
        <w:t>От 2 лет до 3 лет.</w:t>
      </w:r>
    </w:p>
    <w:p w14:paraId="4E59584B">
      <w:pPr>
        <w:pStyle w:val="9"/>
        <w:spacing w:before="0" w:beforeAutospacing="0" w:line="360" w:lineRule="auto"/>
        <w:rPr>
          <w:rFonts w:asciiTheme="minorHAnsi" w:hAnsiTheme="minorHAnsi" w:cstheme="minorHAnsi"/>
        </w:rPr>
      </w:pPr>
      <w:r>
        <w:rPr>
          <w:rFonts w:asciiTheme="minorHAnsi" w:hAnsiTheme="minorHAnsi" w:cstheme="minorHAnsi"/>
        </w:rPr>
        <w:t>3.2.5. В области познавательного развития основными задачами образовательной деятельности являются:</w:t>
      </w:r>
    </w:p>
    <w:p w14:paraId="0A2707BA">
      <w:pPr>
        <w:pStyle w:val="9"/>
        <w:spacing w:before="0" w:beforeAutospacing="0" w:line="360" w:lineRule="auto"/>
        <w:rPr>
          <w:rFonts w:asciiTheme="minorHAnsi" w:hAnsiTheme="minorHAnsi" w:cstheme="minorHAnsi"/>
        </w:rPr>
      </w:pPr>
      <w:r>
        <w:rPr>
          <w:rFonts w:asciiTheme="minorHAnsi" w:hAnsiTheme="minorHAnsi" w:cstheme="minorHAnsi"/>
        </w:rPr>
        <w:t>1) развивать разные виды восприятия: зрительного, слухового, осязательного, вкусового, обонятельного;</w:t>
      </w:r>
    </w:p>
    <w:p w14:paraId="1A02BFC1">
      <w:pPr>
        <w:pStyle w:val="9"/>
        <w:spacing w:before="0" w:beforeAutospacing="0" w:line="360" w:lineRule="auto"/>
        <w:rPr>
          <w:rFonts w:asciiTheme="minorHAnsi" w:hAnsiTheme="minorHAnsi" w:cstheme="minorHAnsi"/>
        </w:rPr>
      </w:pPr>
      <w:r>
        <w:rPr>
          <w:rFonts w:asciiTheme="minorHAnsi" w:hAnsiTheme="minorHAnsi" w:cstheme="minorHAnsi"/>
        </w:rPr>
        <w:t>2) развивать наглядно-действенное мышление в процессе решения познавательных практических задач;</w:t>
      </w:r>
    </w:p>
    <w:p w14:paraId="613464C6">
      <w:pPr>
        <w:pStyle w:val="9"/>
        <w:spacing w:before="0" w:beforeAutospacing="0" w:line="360" w:lineRule="auto"/>
        <w:rPr>
          <w:rFonts w:asciiTheme="minorHAnsi" w:hAnsiTheme="minorHAnsi" w:cstheme="minorHAnsi"/>
        </w:rPr>
      </w:pPr>
      <w:r>
        <w:rPr>
          <w:rFonts w:asciiTheme="minorHAnsi" w:hAnsiTheme="minorHAnsi" w:cstheme="minorHAnsi"/>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06E13DF0">
      <w:pPr>
        <w:pStyle w:val="9"/>
        <w:spacing w:before="0" w:beforeAutospacing="0" w:line="360" w:lineRule="auto"/>
        <w:rPr>
          <w:rFonts w:asciiTheme="minorHAnsi" w:hAnsiTheme="minorHAnsi" w:cstheme="minorHAnsi"/>
        </w:rPr>
      </w:pPr>
      <w:r>
        <w:rPr>
          <w:rFonts w:asciiTheme="minorHAnsi" w:hAnsiTheme="minorHAnsi" w:cstheme="minorHAnsi"/>
        </w:rPr>
        <w:t>4) формировать у детей простейшие представления о геометрических фигурах, величине и количестве предметов на основе чувственного познания;</w:t>
      </w:r>
    </w:p>
    <w:p w14:paraId="4DAA5EEE">
      <w:pPr>
        <w:pStyle w:val="9"/>
        <w:spacing w:before="0" w:beforeAutospacing="0" w:line="360" w:lineRule="auto"/>
        <w:rPr>
          <w:rFonts w:asciiTheme="minorHAnsi" w:hAnsiTheme="minorHAnsi" w:cstheme="minorHAnsi"/>
        </w:rPr>
      </w:pPr>
      <w:r>
        <w:rPr>
          <w:rFonts w:asciiTheme="minorHAnsi" w:hAnsiTheme="minorHAnsi" w:cstheme="minorHAnsi"/>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808868F">
      <w:pPr>
        <w:pStyle w:val="9"/>
        <w:spacing w:before="0" w:beforeAutospacing="0" w:line="360" w:lineRule="auto"/>
        <w:rPr>
          <w:rFonts w:asciiTheme="minorHAnsi" w:hAnsiTheme="minorHAnsi" w:cstheme="minorHAnsi"/>
        </w:rPr>
      </w:pPr>
      <w:r>
        <w:rPr>
          <w:rFonts w:asciiTheme="minorHAnsi" w:hAnsiTheme="minorHAnsi" w:cstheme="minorHAnsi"/>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w:t>
      </w:r>
      <w:r>
        <w:t>(МБДОУ)</w:t>
      </w:r>
      <w:r>
        <w:rPr>
          <w:rFonts w:asciiTheme="minorHAnsi" w:hAnsiTheme="minorHAnsi" w:cstheme="minorHAnsi"/>
        </w:rPr>
        <w:t>;</w:t>
      </w:r>
    </w:p>
    <w:p w14:paraId="0E4F88DB">
      <w:pPr>
        <w:pStyle w:val="9"/>
        <w:spacing w:before="0" w:beforeAutospacing="0" w:line="360" w:lineRule="auto"/>
        <w:rPr>
          <w:rFonts w:asciiTheme="minorHAnsi" w:hAnsiTheme="minorHAnsi" w:cstheme="minorHAnsi"/>
        </w:rPr>
      </w:pPr>
      <w:r>
        <w:rPr>
          <w:rFonts w:asciiTheme="minorHAnsi" w:hAnsiTheme="minorHAnsi" w:cstheme="minorHAnsi"/>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0B260D05">
      <w:pPr>
        <w:pStyle w:val="9"/>
        <w:spacing w:before="0" w:beforeAutospacing="0" w:line="360" w:lineRule="auto"/>
        <w:rPr>
          <w:rFonts w:asciiTheme="minorHAnsi" w:hAnsiTheme="minorHAnsi" w:cstheme="minorHAnsi"/>
        </w:rPr>
      </w:pPr>
      <w:r>
        <w:rPr>
          <w:rFonts w:asciiTheme="minorHAnsi" w:hAnsiTheme="minorHAnsi" w:cstheme="minorHAnsi"/>
        </w:rPr>
        <w:t>8) развивать способность наблюдать за явлениями природы, воспитывать бережное отношение к животным и растениям.</w:t>
      </w:r>
    </w:p>
    <w:p w14:paraId="0571EC14">
      <w:pPr>
        <w:pStyle w:val="9"/>
        <w:spacing w:before="0" w:beforeAutospacing="0" w:line="360" w:lineRule="auto"/>
        <w:rPr>
          <w:rFonts w:asciiTheme="minorHAnsi" w:hAnsiTheme="minorHAnsi" w:cstheme="minorHAnsi"/>
        </w:rPr>
      </w:pPr>
      <w:r>
        <w:rPr>
          <w:rFonts w:asciiTheme="minorHAnsi" w:hAnsiTheme="minorHAnsi" w:cstheme="minorHAnsi"/>
        </w:rPr>
        <w:t>3.2.6.Содержание образовательной деятельности.</w:t>
      </w:r>
    </w:p>
    <w:p w14:paraId="4E1F6BBF">
      <w:pPr>
        <w:pStyle w:val="9"/>
        <w:spacing w:before="0" w:beforeAutospacing="0" w:line="360" w:lineRule="auto"/>
        <w:rPr>
          <w:rFonts w:asciiTheme="minorHAnsi" w:hAnsiTheme="minorHAnsi" w:cstheme="minorHAnsi"/>
        </w:rPr>
      </w:pPr>
      <w:r>
        <w:rPr>
          <w:rFonts w:asciiTheme="minorHAnsi" w:hAnsiTheme="minorHAnsi" w:cstheme="minorHAnsi"/>
        </w:rPr>
        <w:t>1) Сенсорные эталоны и познавательные действия:</w:t>
      </w:r>
    </w:p>
    <w:p w14:paraId="299D3B88">
      <w:pPr>
        <w:pStyle w:val="9"/>
        <w:spacing w:before="0" w:beforeAutospacing="0" w:line="360" w:lineRule="auto"/>
        <w:rPr>
          <w:rFonts w:asciiTheme="minorHAnsi" w:hAnsiTheme="minorHAnsi" w:cstheme="minorHAnsi"/>
        </w:rPr>
      </w:pPr>
      <w:r>
        <w:rPr>
          <w:rFonts w:asciiTheme="minorHAnsi" w:hAnsiTheme="minorHAnsi" w:cstheme="minorHAnsi"/>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C317CC3">
      <w:pPr>
        <w:pStyle w:val="9"/>
        <w:spacing w:before="0" w:beforeAutospacing="0" w:line="360" w:lineRule="auto"/>
        <w:rPr>
          <w:rFonts w:asciiTheme="minorHAnsi" w:hAnsiTheme="minorHAnsi" w:cstheme="minorHAnsi"/>
        </w:rPr>
      </w:pPr>
      <w:r>
        <w:rPr>
          <w:rFonts w:asciiTheme="minorHAnsi" w:hAnsiTheme="minorHAnsi" w:cstheme="minorHAnsi"/>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2C8BAB24">
      <w:pPr>
        <w:pStyle w:val="9"/>
        <w:spacing w:before="0" w:beforeAutospacing="0" w:line="360" w:lineRule="auto"/>
        <w:rPr>
          <w:rFonts w:asciiTheme="minorHAnsi" w:hAnsiTheme="minorHAnsi" w:cstheme="minorHAnsi"/>
        </w:rPr>
      </w:pPr>
      <w:r>
        <w:rPr>
          <w:rFonts w:asciiTheme="minorHAnsi" w:hAnsiTheme="minorHAnsi" w:cstheme="minorHAnsi"/>
        </w:rPr>
        <w:t>2) Математические представления:</w:t>
      </w:r>
    </w:p>
    <w:p w14:paraId="2A8A14AF">
      <w:pPr>
        <w:pStyle w:val="9"/>
        <w:spacing w:before="0" w:beforeAutospacing="0" w:line="360" w:lineRule="auto"/>
        <w:rPr>
          <w:rFonts w:asciiTheme="minorHAnsi" w:hAnsiTheme="minorHAnsi" w:cstheme="minorHAnsi"/>
        </w:rPr>
      </w:pPr>
      <w:r>
        <w:rPr>
          <w:rFonts w:asciiTheme="minorHAnsi" w:hAnsiTheme="minorHAnsi" w:cstheme="minorHAnsi"/>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6DA4DEFC">
      <w:pPr>
        <w:pStyle w:val="9"/>
        <w:spacing w:before="0" w:beforeAutospacing="0" w:line="360" w:lineRule="auto"/>
        <w:rPr>
          <w:rFonts w:asciiTheme="minorHAnsi" w:hAnsiTheme="minorHAnsi" w:cstheme="minorHAnsi"/>
        </w:rPr>
      </w:pPr>
      <w:r>
        <w:rPr>
          <w:rFonts w:asciiTheme="minorHAnsi" w:hAnsiTheme="minorHAnsi" w:cstheme="minorHAnsi"/>
        </w:rPr>
        <w:t>3) Окружающий мир:</w:t>
      </w:r>
    </w:p>
    <w:p w14:paraId="4E2F7D59">
      <w:pPr>
        <w:pStyle w:val="9"/>
        <w:spacing w:before="0" w:beforeAutospacing="0" w:line="360" w:lineRule="auto"/>
        <w:rPr>
          <w:rFonts w:asciiTheme="minorHAnsi" w:hAnsiTheme="minorHAnsi" w:cstheme="minorHAnsi"/>
        </w:rPr>
      </w:pPr>
      <w:r>
        <w:rPr>
          <w:rFonts w:asciiTheme="minorHAnsi" w:hAnsiTheme="minorHAnsi" w:cstheme="minorHAnsi"/>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283BEED3">
      <w:pPr>
        <w:pStyle w:val="9"/>
        <w:spacing w:before="0" w:beforeAutospacing="0" w:line="360" w:lineRule="auto"/>
        <w:rPr>
          <w:rFonts w:asciiTheme="minorHAnsi" w:hAnsiTheme="minorHAnsi" w:cstheme="minorHAnsi"/>
        </w:rPr>
      </w:pPr>
      <w:r>
        <w:rPr>
          <w:rFonts w:asciiTheme="minorHAnsi" w:hAnsiTheme="minorHAnsi" w:cstheme="minorHAnsi"/>
        </w:rPr>
        <w:t>4) Природа:</w:t>
      </w:r>
    </w:p>
    <w:p w14:paraId="7B12162C">
      <w:pPr>
        <w:pStyle w:val="9"/>
        <w:spacing w:before="0" w:beforeAutospacing="0" w:line="360" w:lineRule="auto"/>
        <w:rPr>
          <w:rFonts w:asciiTheme="minorHAnsi" w:hAnsiTheme="minorHAnsi" w:cstheme="minorHAnsi"/>
        </w:rPr>
      </w:pPr>
      <w:r>
        <w:rPr>
          <w:rFonts w:asciiTheme="minorHAnsi" w:hAnsiTheme="minorHAnsi" w:cstheme="minorHAnsi"/>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54B4302">
      <w:pPr>
        <w:pStyle w:val="9"/>
        <w:spacing w:before="0" w:beforeAutospacing="0" w:line="360" w:lineRule="auto"/>
        <w:rPr>
          <w:rFonts w:asciiTheme="minorHAnsi" w:hAnsiTheme="minorHAnsi" w:cstheme="minorHAnsi"/>
        </w:rPr>
      </w:pPr>
      <w:r>
        <w:rPr>
          <w:rStyle w:val="8"/>
          <w:rFonts w:asciiTheme="minorHAnsi" w:hAnsiTheme="minorHAnsi" w:cstheme="minorHAnsi"/>
        </w:rPr>
        <w:t>От 3 лет до 4 лет.</w:t>
      </w:r>
    </w:p>
    <w:p w14:paraId="4FA75874">
      <w:pPr>
        <w:pStyle w:val="9"/>
        <w:spacing w:before="0" w:beforeAutospacing="0" w:line="360" w:lineRule="auto"/>
        <w:rPr>
          <w:rFonts w:asciiTheme="minorHAnsi" w:hAnsiTheme="minorHAnsi" w:cstheme="minorHAnsi"/>
        </w:rPr>
      </w:pPr>
      <w:r>
        <w:rPr>
          <w:rFonts w:asciiTheme="minorHAnsi" w:hAnsiTheme="minorHAnsi" w:cstheme="minorHAnsi"/>
        </w:rPr>
        <w:t>3.2.7. В области познавательного развития основными задачами образовательной деятельности являются:</w:t>
      </w:r>
    </w:p>
    <w:p w14:paraId="01C46C71">
      <w:pPr>
        <w:pStyle w:val="9"/>
        <w:spacing w:before="0" w:beforeAutospacing="0" w:line="360" w:lineRule="auto"/>
        <w:rPr>
          <w:rFonts w:asciiTheme="minorHAnsi" w:hAnsiTheme="minorHAnsi" w:cstheme="minorHAnsi"/>
        </w:rPr>
      </w:pPr>
      <w:r>
        <w:rPr>
          <w:rFonts w:asciiTheme="minorHAnsi" w:hAnsiTheme="minorHAnsi" w:cstheme="minorHAnsi"/>
        </w:rPr>
        <w:t>1) формировать представления детей о сенсорных эталонах цвета и формы, их использовании в самостоятельной деятельности;</w:t>
      </w:r>
    </w:p>
    <w:p w14:paraId="5E4106C7">
      <w:pPr>
        <w:pStyle w:val="9"/>
        <w:spacing w:before="0" w:beforeAutospacing="0" w:line="360" w:lineRule="auto"/>
        <w:rPr>
          <w:rFonts w:asciiTheme="minorHAnsi" w:hAnsiTheme="minorHAnsi" w:cstheme="minorHAnsi"/>
        </w:rPr>
      </w:pPr>
      <w:r>
        <w:rPr>
          <w:rFonts w:asciiTheme="minorHAnsi" w:hAnsiTheme="minorHAnsi" w:cstheme="minorHAnsi"/>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1FA65A0F">
      <w:pPr>
        <w:pStyle w:val="9"/>
        <w:spacing w:before="0" w:beforeAutospacing="0" w:line="360" w:lineRule="auto"/>
        <w:rPr>
          <w:rFonts w:asciiTheme="minorHAnsi" w:hAnsiTheme="minorHAnsi" w:cstheme="minorHAnsi"/>
        </w:rPr>
      </w:pPr>
      <w:r>
        <w:rPr>
          <w:rFonts w:asciiTheme="minorHAnsi" w:hAnsiTheme="minorHAnsi" w:cstheme="minorHAnsi"/>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1213E8AA">
      <w:pPr>
        <w:pStyle w:val="9"/>
        <w:spacing w:before="0" w:beforeAutospacing="0" w:line="360" w:lineRule="auto"/>
        <w:rPr>
          <w:rFonts w:asciiTheme="minorHAnsi" w:hAnsiTheme="minorHAnsi" w:cstheme="minorHAnsi"/>
        </w:rPr>
      </w:pPr>
      <w:r>
        <w:rPr>
          <w:rFonts w:asciiTheme="minorHAnsi" w:hAnsiTheme="minorHAnsi" w:cstheme="minorHAnsi"/>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1CE5B73">
      <w:pPr>
        <w:pStyle w:val="9"/>
        <w:spacing w:before="0" w:beforeAutospacing="0" w:line="360" w:lineRule="auto"/>
        <w:rPr>
          <w:rFonts w:asciiTheme="minorHAnsi" w:hAnsiTheme="minorHAnsi" w:cstheme="minorHAnsi"/>
        </w:rPr>
      </w:pPr>
      <w:r>
        <w:rPr>
          <w:rFonts w:asciiTheme="minorHAnsi" w:hAnsiTheme="minorHAnsi" w:cstheme="minorHAnsi"/>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6B90F6E1">
      <w:pPr>
        <w:pStyle w:val="9"/>
        <w:spacing w:before="0" w:beforeAutospacing="0" w:line="360" w:lineRule="auto"/>
        <w:rPr>
          <w:rFonts w:asciiTheme="minorHAnsi" w:hAnsiTheme="minorHAnsi" w:cstheme="minorHAnsi"/>
        </w:rPr>
      </w:pPr>
      <w:r>
        <w:rPr>
          <w:rFonts w:asciiTheme="minorHAnsi" w:hAnsiTheme="minorHAnsi" w:cstheme="minorHAnsi"/>
        </w:rPr>
        <w:t>3.2.8.Содержание образовательной деятельности.</w:t>
      </w:r>
    </w:p>
    <w:p w14:paraId="3B6C5EAC">
      <w:pPr>
        <w:pStyle w:val="9"/>
        <w:spacing w:before="0" w:beforeAutospacing="0" w:line="360" w:lineRule="auto"/>
        <w:rPr>
          <w:rFonts w:asciiTheme="minorHAnsi" w:hAnsiTheme="minorHAnsi" w:cstheme="minorHAnsi"/>
        </w:rPr>
      </w:pPr>
      <w:r>
        <w:rPr>
          <w:rFonts w:asciiTheme="minorHAnsi" w:hAnsiTheme="minorHAnsi" w:cstheme="minorHAnsi"/>
        </w:rPr>
        <w:t>1) Сенсорные эталоны и познавательные действия:</w:t>
      </w:r>
    </w:p>
    <w:p w14:paraId="796E9C3A">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6E190F7F">
      <w:pPr>
        <w:pStyle w:val="9"/>
        <w:spacing w:before="0" w:beforeAutospacing="0" w:line="360" w:lineRule="auto"/>
        <w:rPr>
          <w:rFonts w:asciiTheme="minorHAnsi" w:hAnsiTheme="minorHAnsi" w:cstheme="minorHAnsi"/>
        </w:rPr>
      </w:pPr>
      <w:r>
        <w:rPr>
          <w:rFonts w:asciiTheme="minorHAnsi" w:hAnsiTheme="minorHAnsi" w:cstheme="minorHAnsi"/>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EEE8CFF">
      <w:pPr>
        <w:pStyle w:val="9"/>
        <w:spacing w:before="0" w:beforeAutospacing="0" w:line="360" w:lineRule="auto"/>
        <w:rPr>
          <w:rFonts w:asciiTheme="minorHAnsi" w:hAnsiTheme="minorHAnsi" w:cstheme="minorHAnsi"/>
        </w:rPr>
      </w:pPr>
      <w:r>
        <w:rPr>
          <w:rFonts w:asciiTheme="minorHAnsi" w:hAnsiTheme="minorHAnsi" w:cstheme="minorHAnsi"/>
        </w:rPr>
        <w:t>2) Математические представления:</w:t>
      </w:r>
    </w:p>
    <w:p w14:paraId="3A7FB3AC">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30193AEB">
      <w:pPr>
        <w:pStyle w:val="9"/>
        <w:spacing w:before="0" w:beforeAutospacing="0" w:line="360" w:lineRule="auto"/>
        <w:rPr>
          <w:rFonts w:asciiTheme="minorHAnsi" w:hAnsiTheme="minorHAnsi" w:cstheme="minorHAnsi"/>
        </w:rPr>
      </w:pPr>
      <w:r>
        <w:rPr>
          <w:rFonts w:asciiTheme="minorHAnsi" w:hAnsiTheme="minorHAnsi" w:cstheme="minorHAnsi"/>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48B3CF97">
      <w:pPr>
        <w:pStyle w:val="9"/>
        <w:spacing w:before="0" w:beforeAutospacing="0" w:line="360" w:lineRule="auto"/>
        <w:rPr>
          <w:rFonts w:asciiTheme="minorHAnsi" w:hAnsiTheme="minorHAnsi" w:cstheme="minorHAnsi"/>
        </w:rPr>
      </w:pPr>
      <w:r>
        <w:rPr>
          <w:rFonts w:asciiTheme="minorHAnsi" w:hAnsiTheme="minorHAnsi" w:cstheme="minorHAnsi"/>
        </w:rPr>
        <w:t>3) Окружающий мир:</w:t>
      </w:r>
    </w:p>
    <w:p w14:paraId="48A4C3CB">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36C2F9AE">
      <w:pPr>
        <w:pStyle w:val="9"/>
        <w:spacing w:before="0" w:beforeAutospacing="0" w:line="360" w:lineRule="auto"/>
        <w:rPr>
          <w:rFonts w:asciiTheme="minorHAnsi" w:hAnsiTheme="minorHAnsi" w:cstheme="minorHAnsi"/>
        </w:rPr>
      </w:pPr>
      <w:r>
        <w:rPr>
          <w:rFonts w:asciiTheme="minorHAnsi" w:hAnsiTheme="minorHAnsi" w:cstheme="minorHAnsi"/>
        </w:rPr>
        <w:t>4) Природа:</w:t>
      </w:r>
    </w:p>
    <w:p w14:paraId="4058DAFF">
      <w:pPr>
        <w:pStyle w:val="9"/>
        <w:spacing w:before="0" w:beforeAutospacing="0" w:line="360" w:lineRule="auto"/>
        <w:rPr>
          <w:rFonts w:asciiTheme="minorHAnsi" w:hAnsiTheme="minorHAnsi" w:cstheme="minorHAnsi"/>
        </w:rPr>
      </w:pPr>
      <w:r>
        <w:rPr>
          <w:rFonts w:asciiTheme="minorHAnsi" w:hAnsiTheme="minorHAnsi" w:cstheme="minorHAnsi"/>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577E52D7">
      <w:pPr>
        <w:pStyle w:val="9"/>
        <w:spacing w:before="0" w:beforeAutospacing="0" w:line="360" w:lineRule="auto"/>
        <w:rPr>
          <w:rFonts w:asciiTheme="minorHAnsi" w:hAnsiTheme="minorHAnsi" w:cstheme="minorHAnsi"/>
        </w:rPr>
      </w:pPr>
      <w:r>
        <w:rPr>
          <w:rStyle w:val="8"/>
          <w:rFonts w:asciiTheme="minorHAnsi" w:hAnsiTheme="minorHAnsi" w:cstheme="minorHAnsi"/>
        </w:rPr>
        <w:t>От 4 лет до 5 лет.</w:t>
      </w:r>
    </w:p>
    <w:p w14:paraId="0087844F">
      <w:pPr>
        <w:pStyle w:val="9"/>
        <w:spacing w:before="0" w:beforeAutospacing="0" w:line="360" w:lineRule="auto"/>
        <w:rPr>
          <w:rFonts w:asciiTheme="minorHAnsi" w:hAnsiTheme="minorHAnsi" w:cstheme="minorHAnsi"/>
        </w:rPr>
      </w:pPr>
      <w:r>
        <w:rPr>
          <w:rFonts w:asciiTheme="minorHAnsi" w:hAnsiTheme="minorHAnsi" w:cstheme="minorHAnsi"/>
        </w:rPr>
        <w:t>3.2.9.В области познавательного развития основными задачами образовательной деятельности являются:</w:t>
      </w:r>
    </w:p>
    <w:p w14:paraId="77BBFF4B">
      <w:pPr>
        <w:pStyle w:val="9"/>
        <w:spacing w:before="0" w:beforeAutospacing="0" w:line="360" w:lineRule="auto"/>
        <w:rPr>
          <w:rFonts w:asciiTheme="minorHAnsi" w:hAnsiTheme="minorHAnsi" w:cstheme="minorHAnsi"/>
        </w:rPr>
      </w:pPr>
      <w:r>
        <w:rPr>
          <w:rFonts w:asciiTheme="minorHAnsi" w:hAnsiTheme="minorHAnsi" w:cstheme="minorHAnsi"/>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3455C7A9">
      <w:pPr>
        <w:pStyle w:val="9"/>
        <w:spacing w:before="0" w:beforeAutospacing="0" w:line="360" w:lineRule="auto"/>
        <w:rPr>
          <w:rFonts w:asciiTheme="minorHAnsi" w:hAnsiTheme="minorHAnsi" w:cstheme="minorHAnsi"/>
        </w:rPr>
      </w:pPr>
      <w:r>
        <w:rPr>
          <w:rFonts w:asciiTheme="minorHAnsi" w:hAnsiTheme="minorHAnsi" w:cstheme="minorHAnsi"/>
        </w:rPr>
        <w:t>2) развивать способы решения поисковых задач в самостоятельной и совместной со сверстниками и взрослыми деятельности;</w:t>
      </w:r>
    </w:p>
    <w:p w14:paraId="57D8931B">
      <w:pPr>
        <w:pStyle w:val="9"/>
        <w:spacing w:before="0" w:beforeAutospacing="0" w:line="360" w:lineRule="auto"/>
        <w:rPr>
          <w:rFonts w:asciiTheme="minorHAnsi" w:hAnsiTheme="minorHAnsi" w:cstheme="minorHAnsi"/>
        </w:rPr>
      </w:pPr>
      <w:r>
        <w:rPr>
          <w:rFonts w:asciiTheme="minorHAnsi" w:hAnsiTheme="minorHAnsi" w:cstheme="minorHAnsi"/>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08BAD2E5">
      <w:pPr>
        <w:pStyle w:val="9"/>
        <w:spacing w:before="0" w:beforeAutospacing="0" w:line="360" w:lineRule="auto"/>
        <w:rPr>
          <w:rFonts w:asciiTheme="minorHAnsi" w:hAnsiTheme="minorHAnsi" w:cstheme="minorHAnsi"/>
        </w:rPr>
      </w:pPr>
      <w:r>
        <w:rPr>
          <w:rFonts w:asciiTheme="minorHAnsi" w:hAnsiTheme="minorHAnsi" w:cstheme="minorHAnsi"/>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1B466A8">
      <w:pPr>
        <w:pStyle w:val="9"/>
        <w:spacing w:before="0" w:beforeAutospacing="0" w:line="360" w:lineRule="auto"/>
        <w:rPr>
          <w:rFonts w:asciiTheme="minorHAnsi" w:hAnsiTheme="minorHAnsi" w:cstheme="minorHAnsi"/>
        </w:rPr>
      </w:pPr>
      <w:r>
        <w:rPr>
          <w:rFonts w:asciiTheme="minorHAnsi" w:hAnsiTheme="minorHAnsi" w:cstheme="minorHAnsi"/>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3D28C69D">
      <w:pPr>
        <w:pStyle w:val="9"/>
        <w:spacing w:before="0" w:beforeAutospacing="0" w:line="360" w:lineRule="auto"/>
        <w:rPr>
          <w:rFonts w:asciiTheme="minorHAnsi" w:hAnsiTheme="minorHAnsi" w:cstheme="minorHAnsi"/>
        </w:rPr>
      </w:pPr>
      <w:r>
        <w:rPr>
          <w:rFonts w:asciiTheme="minorHAnsi" w:hAnsiTheme="minorHAnsi" w:cstheme="minorHAnsi"/>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4235C61A">
      <w:pPr>
        <w:pStyle w:val="9"/>
        <w:spacing w:before="0" w:beforeAutospacing="0" w:line="360" w:lineRule="auto"/>
        <w:rPr>
          <w:rFonts w:asciiTheme="minorHAnsi" w:hAnsiTheme="minorHAnsi" w:cstheme="minorHAnsi"/>
        </w:rPr>
      </w:pPr>
      <w:r>
        <w:rPr>
          <w:rFonts w:asciiTheme="minorHAnsi" w:hAnsiTheme="minorHAnsi" w:cstheme="minorHAnsi"/>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395501DC">
      <w:pPr>
        <w:pStyle w:val="9"/>
        <w:spacing w:before="0" w:beforeAutospacing="0" w:line="360" w:lineRule="auto"/>
        <w:rPr>
          <w:rFonts w:asciiTheme="minorHAnsi" w:hAnsiTheme="minorHAnsi" w:cstheme="minorHAnsi"/>
        </w:rPr>
      </w:pPr>
      <w:r>
        <w:rPr>
          <w:rFonts w:asciiTheme="minorHAnsi" w:hAnsiTheme="minorHAnsi" w:cstheme="minorHAnsi"/>
        </w:rPr>
        <w:t>3.2.10. Содержание образовательной деятельности.</w:t>
      </w:r>
    </w:p>
    <w:p w14:paraId="3CB8B827">
      <w:pPr>
        <w:pStyle w:val="9"/>
        <w:spacing w:before="0" w:beforeAutospacing="0" w:line="360" w:lineRule="auto"/>
        <w:rPr>
          <w:rFonts w:asciiTheme="minorHAnsi" w:hAnsiTheme="minorHAnsi" w:cstheme="minorHAnsi"/>
        </w:rPr>
      </w:pPr>
      <w:r>
        <w:rPr>
          <w:rFonts w:asciiTheme="minorHAnsi" w:hAnsiTheme="minorHAnsi" w:cstheme="minorHAnsi"/>
        </w:rPr>
        <w:t>1) Сенсорные эталоны и познавательные действия:</w:t>
      </w:r>
    </w:p>
    <w:p w14:paraId="30963299">
      <w:pPr>
        <w:pStyle w:val="9"/>
        <w:spacing w:before="0" w:beforeAutospacing="0" w:line="360" w:lineRule="auto"/>
        <w:rPr>
          <w:rFonts w:asciiTheme="minorHAnsi" w:hAnsiTheme="minorHAnsi" w:cstheme="minorHAnsi"/>
        </w:rPr>
      </w:pPr>
      <w:r>
        <w:rPr>
          <w:rFonts w:asciiTheme="minorHAnsi" w:hAnsiTheme="minorHAnsi" w:cstheme="minorHAnsi"/>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14:paraId="32288B68">
      <w:pPr>
        <w:pStyle w:val="9"/>
        <w:spacing w:before="0" w:beforeAutospacing="0" w:line="360" w:lineRule="auto"/>
        <w:rPr>
          <w:rFonts w:asciiTheme="minorHAnsi" w:hAnsiTheme="minorHAnsi" w:cstheme="minorHAnsi"/>
        </w:rPr>
      </w:pPr>
      <w:r>
        <w:rPr>
          <w:rFonts w:asciiTheme="minorHAnsi" w:hAnsiTheme="minorHAnsi" w:cstheme="minorHAnsi"/>
        </w:rPr>
        <w:t>2) Математические представления:</w:t>
      </w:r>
    </w:p>
    <w:p w14:paraId="53A89C22">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2D650210">
      <w:pPr>
        <w:pStyle w:val="9"/>
        <w:spacing w:before="0" w:beforeAutospacing="0" w:line="360" w:lineRule="auto"/>
        <w:rPr>
          <w:rFonts w:asciiTheme="minorHAnsi" w:hAnsiTheme="minorHAnsi" w:cstheme="minorHAnsi"/>
        </w:rPr>
      </w:pPr>
      <w:r>
        <w:rPr>
          <w:rFonts w:asciiTheme="minorHAnsi" w:hAnsiTheme="minorHAnsi" w:cstheme="minorHAnsi"/>
        </w:rPr>
        <w:t>3) Окружающий мир:</w:t>
      </w:r>
    </w:p>
    <w:p w14:paraId="088B1687">
      <w:pPr>
        <w:pStyle w:val="9"/>
        <w:spacing w:before="0" w:beforeAutospacing="0" w:line="360" w:lineRule="auto"/>
        <w:rPr>
          <w:rFonts w:asciiTheme="minorHAnsi" w:hAnsiTheme="minorHAnsi" w:cstheme="minorHAnsi"/>
        </w:rPr>
      </w:pPr>
      <w:r>
        <w:rPr>
          <w:rFonts w:asciiTheme="minorHAnsi" w:hAnsiTheme="minorHAnsi" w:cstheme="minorHAnsi"/>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7EC6243D">
      <w:pPr>
        <w:pStyle w:val="9"/>
        <w:spacing w:before="0" w:beforeAutospacing="0" w:line="360" w:lineRule="auto"/>
        <w:rPr>
          <w:rFonts w:asciiTheme="minorHAnsi" w:hAnsiTheme="minorHAnsi" w:cstheme="minorHAnsi"/>
        </w:rPr>
      </w:pPr>
      <w:r>
        <w:rPr>
          <w:rFonts w:asciiTheme="minorHAnsi" w:hAnsiTheme="minorHAnsi" w:cstheme="minorHAnsi"/>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01F764D4">
      <w:pPr>
        <w:pStyle w:val="9"/>
        <w:spacing w:before="0" w:beforeAutospacing="0" w:line="360" w:lineRule="auto"/>
        <w:rPr>
          <w:rFonts w:asciiTheme="minorHAnsi" w:hAnsiTheme="minorHAnsi" w:cstheme="minorHAnsi"/>
        </w:rPr>
      </w:pPr>
      <w:r>
        <w:rPr>
          <w:rFonts w:asciiTheme="minorHAnsi" w:hAnsiTheme="minorHAnsi" w:cstheme="minorHAnsi"/>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6BA58F3">
      <w:pPr>
        <w:pStyle w:val="9"/>
        <w:spacing w:before="0" w:beforeAutospacing="0" w:line="360" w:lineRule="auto"/>
        <w:rPr>
          <w:rFonts w:asciiTheme="minorHAnsi" w:hAnsiTheme="minorHAnsi" w:cstheme="minorHAnsi"/>
        </w:rPr>
      </w:pPr>
      <w:r>
        <w:rPr>
          <w:rFonts w:asciiTheme="minorHAnsi" w:hAnsiTheme="minorHAnsi" w:cstheme="minorHAnsi"/>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t>(МБДОУ)</w:t>
      </w:r>
      <w:r>
        <w:rPr>
          <w:rFonts w:asciiTheme="minorHAnsi" w:hAnsiTheme="minorHAnsi" w:cstheme="minorHAnsi"/>
        </w:rPr>
        <w:t>, поликлиники, магазины, парки, стадионы и другие.</w:t>
      </w:r>
    </w:p>
    <w:p w14:paraId="789553C4">
      <w:pPr>
        <w:pStyle w:val="9"/>
        <w:spacing w:before="0" w:beforeAutospacing="0" w:line="360" w:lineRule="auto"/>
        <w:rPr>
          <w:rFonts w:asciiTheme="minorHAnsi" w:hAnsiTheme="minorHAnsi" w:cstheme="minorHAnsi"/>
        </w:rPr>
      </w:pPr>
      <w:r>
        <w:rPr>
          <w:rFonts w:asciiTheme="minorHAnsi" w:hAnsiTheme="minorHAnsi" w:cstheme="minorHAnsi"/>
        </w:rPr>
        <w:t>4) Природа:</w:t>
      </w:r>
    </w:p>
    <w:p w14:paraId="688F3B9E">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6DCD3FB9">
      <w:pPr>
        <w:pStyle w:val="9"/>
        <w:spacing w:before="0" w:beforeAutospacing="0" w:line="360" w:lineRule="auto"/>
        <w:rPr>
          <w:rFonts w:asciiTheme="minorHAnsi" w:hAnsiTheme="minorHAnsi" w:cstheme="minorHAnsi"/>
        </w:rPr>
      </w:pPr>
      <w:r>
        <w:rPr>
          <w:rFonts w:asciiTheme="minorHAnsi" w:hAnsiTheme="minorHAnsi" w:cstheme="minorHAnsi"/>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097C56A9">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5 лет до 6 лет.</w:t>
      </w:r>
    </w:p>
    <w:p w14:paraId="2776DA53">
      <w:pPr>
        <w:pStyle w:val="9"/>
        <w:spacing w:before="0" w:beforeAutospacing="0" w:line="360" w:lineRule="auto"/>
        <w:rPr>
          <w:rFonts w:asciiTheme="minorHAnsi" w:hAnsiTheme="minorHAnsi" w:cstheme="minorHAnsi"/>
        </w:rPr>
      </w:pPr>
      <w:r>
        <w:rPr>
          <w:rFonts w:asciiTheme="minorHAnsi" w:hAnsiTheme="minorHAnsi" w:cstheme="minorHAnsi"/>
        </w:rPr>
        <w:t>3.2.11.В области познавательного развития основными задачами образовательной деятельности являются:</w:t>
      </w:r>
    </w:p>
    <w:p w14:paraId="54959F69">
      <w:pPr>
        <w:pStyle w:val="9"/>
        <w:spacing w:before="0" w:beforeAutospacing="0" w:line="360" w:lineRule="auto"/>
        <w:rPr>
          <w:rFonts w:asciiTheme="minorHAnsi" w:hAnsiTheme="minorHAnsi" w:cstheme="minorHAnsi"/>
        </w:rPr>
      </w:pPr>
      <w:r>
        <w:rPr>
          <w:rFonts w:asciiTheme="minorHAnsi" w:hAnsiTheme="minorHAnsi" w:cstheme="minorHAnsi"/>
        </w:rPr>
        <w:t>1) развивать интерес детей к самостоятельному познанию объектов окружающего мира в его разнообразных проявлениях и простейших зависимостях;</w:t>
      </w:r>
    </w:p>
    <w:p w14:paraId="62BD74AB">
      <w:pPr>
        <w:pStyle w:val="9"/>
        <w:spacing w:before="0" w:beforeAutospacing="0" w:line="360" w:lineRule="auto"/>
        <w:rPr>
          <w:rFonts w:asciiTheme="minorHAnsi" w:hAnsiTheme="minorHAnsi" w:cstheme="minorHAnsi"/>
        </w:rPr>
      </w:pPr>
      <w:r>
        <w:rPr>
          <w:rFonts w:asciiTheme="minorHAnsi" w:hAnsiTheme="minorHAnsi" w:cstheme="minorHAnsi"/>
        </w:rPr>
        <w:t>2) формировать представления детей о цифровых средствах познания окружающего мира, способах их безопасного использования;</w:t>
      </w:r>
    </w:p>
    <w:p w14:paraId="1FEED149">
      <w:pPr>
        <w:pStyle w:val="9"/>
        <w:spacing w:before="0" w:beforeAutospacing="0" w:line="360" w:lineRule="auto"/>
        <w:rPr>
          <w:rFonts w:asciiTheme="minorHAnsi" w:hAnsiTheme="minorHAnsi" w:cstheme="minorHAnsi"/>
        </w:rPr>
      </w:pPr>
      <w:r>
        <w:rPr>
          <w:rFonts w:asciiTheme="minorHAnsi" w:hAnsiTheme="minorHAnsi" w:cstheme="minorHAnsi"/>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5FB7E765">
      <w:pPr>
        <w:pStyle w:val="9"/>
        <w:spacing w:before="0" w:beforeAutospacing="0" w:line="360" w:lineRule="auto"/>
        <w:rPr>
          <w:rFonts w:asciiTheme="minorHAnsi" w:hAnsiTheme="minorHAnsi" w:cstheme="minorHAnsi"/>
        </w:rPr>
      </w:pPr>
      <w:r>
        <w:rPr>
          <w:rFonts w:asciiTheme="minorHAnsi" w:hAnsiTheme="minorHAnsi" w:cstheme="minorHAnsi"/>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E5749ED">
      <w:pPr>
        <w:pStyle w:val="9"/>
        <w:spacing w:before="0" w:beforeAutospacing="0" w:line="360" w:lineRule="auto"/>
        <w:rPr>
          <w:rFonts w:asciiTheme="minorHAnsi" w:hAnsiTheme="minorHAnsi" w:cstheme="minorHAnsi"/>
        </w:rPr>
      </w:pPr>
      <w:r>
        <w:rPr>
          <w:rFonts w:asciiTheme="minorHAnsi" w:hAnsiTheme="minorHAnsi" w:cstheme="minorHAnsi"/>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C5935FA">
      <w:pPr>
        <w:pStyle w:val="9"/>
        <w:spacing w:before="0" w:beforeAutospacing="0" w:line="360" w:lineRule="auto"/>
        <w:rPr>
          <w:rFonts w:asciiTheme="minorHAnsi" w:hAnsiTheme="minorHAnsi" w:cstheme="minorHAnsi"/>
        </w:rPr>
      </w:pPr>
      <w:r>
        <w:rPr>
          <w:rFonts w:asciiTheme="minorHAnsi" w:hAnsiTheme="minorHAnsi" w:cstheme="minorHAnsi"/>
        </w:rPr>
        <w:t>6) продолжать учить детей использовать приемы экспериментирования для познания объектов живой и неживой природы и их свойств и качеств;</w:t>
      </w:r>
    </w:p>
    <w:p w14:paraId="5AD85EC8">
      <w:pPr>
        <w:pStyle w:val="9"/>
        <w:spacing w:before="0" w:beforeAutospacing="0" w:line="360" w:lineRule="auto"/>
        <w:rPr>
          <w:rFonts w:asciiTheme="minorHAnsi" w:hAnsiTheme="minorHAnsi" w:cstheme="minorHAnsi"/>
        </w:rPr>
      </w:pPr>
      <w:r>
        <w:rPr>
          <w:rFonts w:asciiTheme="minorHAnsi" w:hAnsiTheme="minorHAnsi" w:cstheme="minorHAnsi"/>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2BF6680A">
      <w:pPr>
        <w:pStyle w:val="9"/>
        <w:spacing w:before="0" w:beforeAutospacing="0" w:line="360" w:lineRule="auto"/>
        <w:rPr>
          <w:rFonts w:asciiTheme="minorHAnsi" w:hAnsiTheme="minorHAnsi" w:cstheme="minorHAnsi"/>
        </w:rPr>
      </w:pPr>
      <w:r>
        <w:rPr>
          <w:rFonts w:asciiTheme="minorHAnsi" w:hAnsiTheme="minorHAnsi" w:cstheme="minorHAnsi"/>
        </w:rPr>
        <w:t>3.2.12.Содержание образовательной деятельности.</w:t>
      </w:r>
    </w:p>
    <w:p w14:paraId="614165BA">
      <w:pPr>
        <w:pStyle w:val="9"/>
        <w:spacing w:before="0" w:beforeAutospacing="0" w:line="360" w:lineRule="auto"/>
        <w:rPr>
          <w:rFonts w:asciiTheme="minorHAnsi" w:hAnsiTheme="minorHAnsi" w:cstheme="minorHAnsi"/>
        </w:rPr>
      </w:pPr>
      <w:r>
        <w:rPr>
          <w:rFonts w:asciiTheme="minorHAnsi" w:hAnsiTheme="minorHAnsi" w:cstheme="minorHAnsi"/>
        </w:rPr>
        <w:t>1) Сенсорные эталоны и познавательные действия:</w:t>
      </w:r>
    </w:p>
    <w:p w14:paraId="26AF8B88">
      <w:pPr>
        <w:pStyle w:val="9"/>
        <w:spacing w:before="0" w:beforeAutospacing="0" w:line="360" w:lineRule="auto"/>
        <w:rPr>
          <w:rFonts w:asciiTheme="minorHAnsi" w:hAnsiTheme="minorHAnsi" w:cstheme="minorHAnsi"/>
        </w:rPr>
      </w:pPr>
      <w:r>
        <w:rPr>
          <w:rFonts w:asciiTheme="minorHAnsi" w:hAnsiTheme="minorHAnsi" w:cstheme="minorHAnsi"/>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1C403580">
      <w:pPr>
        <w:pStyle w:val="9"/>
        <w:spacing w:before="0" w:beforeAutospacing="0" w:line="360" w:lineRule="auto"/>
        <w:rPr>
          <w:rFonts w:asciiTheme="minorHAnsi" w:hAnsiTheme="minorHAnsi" w:cstheme="minorHAnsi"/>
        </w:rPr>
      </w:pPr>
      <w:r>
        <w:rPr>
          <w:rFonts w:asciiTheme="minorHAnsi" w:hAnsiTheme="minorHAnsi" w:cstheme="minorHAnsi"/>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4CBC572C">
      <w:pPr>
        <w:pStyle w:val="9"/>
        <w:spacing w:before="0" w:beforeAutospacing="0" w:line="360" w:lineRule="auto"/>
        <w:rPr>
          <w:rFonts w:asciiTheme="minorHAnsi" w:hAnsiTheme="minorHAnsi" w:cstheme="minorHAnsi"/>
        </w:rPr>
      </w:pPr>
      <w:r>
        <w:rPr>
          <w:rFonts w:asciiTheme="minorHAnsi" w:hAnsiTheme="minorHAnsi" w:cstheme="minorHAnsi"/>
        </w:rPr>
        <w:t>2) Математические представления:</w:t>
      </w:r>
    </w:p>
    <w:p w14:paraId="7FB48C0A">
      <w:pPr>
        <w:pStyle w:val="9"/>
        <w:spacing w:before="0" w:beforeAutospacing="0" w:line="360" w:lineRule="auto"/>
        <w:rPr>
          <w:rFonts w:asciiTheme="minorHAnsi" w:hAnsiTheme="minorHAnsi" w:cstheme="minorHAnsi"/>
        </w:rPr>
      </w:pPr>
      <w:r>
        <w:rPr>
          <w:rFonts w:asciiTheme="minorHAnsi" w:hAnsiTheme="minorHAnsi" w:cstheme="minorHAnsi"/>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DD67EC2">
      <w:pPr>
        <w:pStyle w:val="9"/>
        <w:spacing w:before="0" w:beforeAutospacing="0" w:line="360" w:lineRule="auto"/>
        <w:rPr>
          <w:rFonts w:asciiTheme="minorHAnsi" w:hAnsiTheme="minorHAnsi" w:cstheme="minorHAnsi"/>
        </w:rPr>
      </w:pPr>
      <w:r>
        <w:rPr>
          <w:rFonts w:asciiTheme="minorHAnsi" w:hAnsiTheme="minorHAnsi" w:cstheme="minorHAnsi"/>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48BE2CD">
      <w:pPr>
        <w:pStyle w:val="9"/>
        <w:spacing w:before="0" w:beforeAutospacing="0" w:line="360" w:lineRule="auto"/>
        <w:rPr>
          <w:rFonts w:asciiTheme="minorHAnsi" w:hAnsiTheme="minorHAnsi" w:cstheme="minorHAnsi"/>
        </w:rPr>
      </w:pPr>
      <w:r>
        <w:rPr>
          <w:rFonts w:asciiTheme="minorHAnsi" w:hAnsiTheme="minorHAnsi" w:cstheme="minorHAnsi"/>
        </w:rPr>
        <w:t>3) Окружающий мир:</w:t>
      </w:r>
    </w:p>
    <w:p w14:paraId="429E8527">
      <w:pPr>
        <w:pStyle w:val="9"/>
        <w:spacing w:before="0" w:beforeAutospacing="0" w:line="360" w:lineRule="auto"/>
        <w:rPr>
          <w:rFonts w:asciiTheme="minorHAnsi" w:hAnsiTheme="minorHAnsi" w:cstheme="minorHAnsi"/>
        </w:rPr>
      </w:pPr>
      <w:r>
        <w:rPr>
          <w:rFonts w:asciiTheme="minorHAnsi" w:hAnsiTheme="minorHAnsi" w:cstheme="minorHAnsi"/>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16EEFA7D">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B1F996D">
      <w:pPr>
        <w:pStyle w:val="9"/>
        <w:spacing w:before="0" w:beforeAutospacing="0" w:line="360" w:lineRule="auto"/>
        <w:rPr>
          <w:rFonts w:asciiTheme="minorHAnsi" w:hAnsiTheme="minorHAnsi" w:cstheme="minorHAnsi"/>
        </w:rPr>
      </w:pPr>
      <w:r>
        <w:rPr>
          <w:rFonts w:asciiTheme="minorHAnsi" w:hAnsiTheme="minorHAnsi" w:cstheme="minorHAnsi"/>
        </w:rPr>
        <w:t>4) Природа:</w:t>
      </w:r>
    </w:p>
    <w:p w14:paraId="5F4932E8">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615FCC3">
      <w:pPr>
        <w:pStyle w:val="9"/>
        <w:spacing w:before="0" w:beforeAutospacing="0" w:line="360" w:lineRule="auto"/>
        <w:rPr>
          <w:rFonts w:asciiTheme="minorHAnsi" w:hAnsiTheme="minorHAnsi" w:cstheme="minorHAnsi"/>
        </w:rPr>
      </w:pPr>
      <w:r>
        <w:rPr>
          <w:rFonts w:asciiTheme="minorHAnsi" w:hAnsiTheme="minorHAnsi" w:cstheme="minorHAnsi"/>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D69CF9E">
      <w:pPr>
        <w:pStyle w:val="9"/>
        <w:spacing w:before="0" w:beforeAutospacing="0" w:line="360" w:lineRule="auto"/>
        <w:rPr>
          <w:rFonts w:asciiTheme="minorHAnsi" w:hAnsiTheme="minorHAnsi" w:cstheme="minorHAnsi"/>
        </w:rPr>
      </w:pPr>
      <w:r>
        <w:rPr>
          <w:rFonts w:asciiTheme="minorHAnsi" w:hAnsiTheme="minorHAnsi" w:cstheme="minorHAnsi"/>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B4C892D">
      <w:pPr>
        <w:pStyle w:val="9"/>
        <w:spacing w:before="0" w:beforeAutospacing="0" w:line="360" w:lineRule="auto"/>
        <w:rPr>
          <w:rFonts w:asciiTheme="minorHAnsi" w:hAnsiTheme="minorHAnsi" w:cstheme="minorHAnsi"/>
        </w:rPr>
      </w:pPr>
      <w:r>
        <w:rPr>
          <w:rStyle w:val="8"/>
          <w:rFonts w:asciiTheme="minorHAnsi" w:hAnsiTheme="minorHAnsi" w:cstheme="minorHAnsi"/>
        </w:rPr>
        <w:t>От 6 лет до 7 лет.</w:t>
      </w:r>
    </w:p>
    <w:p w14:paraId="232D76A4">
      <w:pPr>
        <w:pStyle w:val="9"/>
        <w:spacing w:before="0" w:beforeAutospacing="0" w:line="360" w:lineRule="auto"/>
        <w:rPr>
          <w:rFonts w:asciiTheme="minorHAnsi" w:hAnsiTheme="minorHAnsi" w:cstheme="minorHAnsi"/>
        </w:rPr>
      </w:pPr>
      <w:r>
        <w:rPr>
          <w:rFonts w:asciiTheme="minorHAnsi" w:hAnsiTheme="minorHAnsi" w:cstheme="minorHAnsi"/>
        </w:rPr>
        <w:t>3.2.13. В области познавательного развития основными задачами образовательной деятельности являются:</w:t>
      </w:r>
    </w:p>
    <w:p w14:paraId="3B967B35">
      <w:pPr>
        <w:pStyle w:val="9"/>
        <w:spacing w:before="0" w:beforeAutospacing="0" w:line="360" w:lineRule="auto"/>
        <w:rPr>
          <w:rFonts w:asciiTheme="minorHAnsi" w:hAnsiTheme="minorHAnsi" w:cstheme="minorHAnsi"/>
        </w:rPr>
      </w:pPr>
      <w:r>
        <w:rPr>
          <w:rFonts w:asciiTheme="minorHAnsi" w:hAnsiTheme="minorHAnsi" w:cstheme="minorHAnsi"/>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467CFE6C">
      <w:pPr>
        <w:pStyle w:val="9"/>
        <w:spacing w:before="0" w:beforeAutospacing="0" w:line="360" w:lineRule="auto"/>
        <w:rPr>
          <w:rFonts w:asciiTheme="minorHAnsi" w:hAnsiTheme="minorHAnsi" w:cstheme="minorHAnsi"/>
        </w:rPr>
      </w:pPr>
      <w:r>
        <w:rPr>
          <w:rFonts w:asciiTheme="minorHAnsi" w:hAnsiTheme="minorHAnsi" w:cstheme="minorHAnsi"/>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E3ACA74">
      <w:pPr>
        <w:pStyle w:val="9"/>
        <w:spacing w:before="0" w:beforeAutospacing="0" w:line="360" w:lineRule="auto"/>
        <w:rPr>
          <w:rFonts w:asciiTheme="minorHAnsi" w:hAnsiTheme="minorHAnsi" w:cstheme="minorHAnsi"/>
        </w:rPr>
      </w:pPr>
      <w:r>
        <w:rPr>
          <w:rFonts w:asciiTheme="minorHAnsi" w:hAnsiTheme="minorHAnsi" w:cstheme="minorHAnsi"/>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0A596D">
      <w:pPr>
        <w:pStyle w:val="9"/>
        <w:spacing w:before="0" w:beforeAutospacing="0" w:line="360" w:lineRule="auto"/>
        <w:rPr>
          <w:rFonts w:asciiTheme="minorHAnsi" w:hAnsiTheme="minorHAnsi" w:cstheme="minorHAnsi"/>
        </w:rPr>
      </w:pPr>
      <w:r>
        <w:rPr>
          <w:rFonts w:asciiTheme="minorHAnsi" w:hAnsiTheme="minorHAnsi" w:cstheme="minorHAnsi"/>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14:paraId="7A722210">
      <w:pPr>
        <w:pStyle w:val="9"/>
        <w:spacing w:before="0" w:beforeAutospacing="0" w:line="360" w:lineRule="auto"/>
        <w:rPr>
          <w:rFonts w:asciiTheme="minorHAnsi" w:hAnsiTheme="minorHAnsi" w:cstheme="minorHAnsi"/>
        </w:rPr>
      </w:pPr>
      <w:r>
        <w:rPr>
          <w:rFonts w:asciiTheme="minorHAnsi" w:hAnsiTheme="minorHAnsi" w:cstheme="minorHAnsi"/>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5B2A3B0">
      <w:pPr>
        <w:pStyle w:val="9"/>
        <w:spacing w:before="0" w:beforeAutospacing="0" w:line="360" w:lineRule="auto"/>
        <w:rPr>
          <w:rFonts w:asciiTheme="minorHAnsi" w:hAnsiTheme="minorHAnsi" w:cstheme="minorHAnsi"/>
        </w:rPr>
      </w:pPr>
      <w:r>
        <w:rPr>
          <w:rFonts w:asciiTheme="minorHAnsi" w:hAnsiTheme="minorHAnsi" w:cstheme="minorHAnsi"/>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729F2F4E">
      <w:pPr>
        <w:pStyle w:val="9"/>
        <w:spacing w:before="0" w:beforeAutospacing="0" w:line="360" w:lineRule="auto"/>
        <w:rPr>
          <w:rFonts w:asciiTheme="minorHAnsi" w:hAnsiTheme="minorHAnsi" w:cstheme="minorHAnsi"/>
        </w:rPr>
      </w:pPr>
      <w:r>
        <w:rPr>
          <w:rFonts w:asciiTheme="minorHAnsi" w:hAnsiTheme="minorHAnsi" w:cstheme="minorHAnsi"/>
        </w:rPr>
        <w:t>7) формировать представления детей о многообразии стран и народов мира;</w:t>
      </w:r>
    </w:p>
    <w:p w14:paraId="502F9415">
      <w:pPr>
        <w:pStyle w:val="9"/>
        <w:spacing w:before="0" w:beforeAutospacing="0" w:line="360" w:lineRule="auto"/>
        <w:rPr>
          <w:rFonts w:asciiTheme="minorHAnsi" w:hAnsiTheme="minorHAnsi" w:cstheme="minorHAnsi"/>
        </w:rPr>
      </w:pPr>
      <w:r>
        <w:rPr>
          <w:rFonts w:asciiTheme="minorHAnsi" w:hAnsiTheme="minorHAnsi" w:cstheme="minorHAnsi"/>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50A268C6">
      <w:pPr>
        <w:pStyle w:val="9"/>
        <w:spacing w:before="0" w:beforeAutospacing="0" w:line="360" w:lineRule="auto"/>
        <w:rPr>
          <w:rFonts w:asciiTheme="minorHAnsi" w:hAnsiTheme="minorHAnsi" w:cstheme="minorHAnsi"/>
        </w:rPr>
      </w:pPr>
      <w:r>
        <w:rPr>
          <w:rFonts w:asciiTheme="minorHAnsi" w:hAnsiTheme="minorHAnsi" w:cstheme="minorHAnsi"/>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152542A8">
      <w:pPr>
        <w:pStyle w:val="9"/>
        <w:spacing w:before="0" w:beforeAutospacing="0" w:line="360" w:lineRule="auto"/>
        <w:rPr>
          <w:rFonts w:asciiTheme="minorHAnsi" w:hAnsiTheme="minorHAnsi" w:cstheme="minorHAnsi"/>
        </w:rPr>
      </w:pPr>
      <w:r>
        <w:rPr>
          <w:rFonts w:asciiTheme="minorHAnsi" w:hAnsiTheme="minorHAnsi" w:cstheme="minorHAnsi"/>
        </w:rPr>
        <w:t>3.2.14.Содержание образовательной деятельности.</w:t>
      </w:r>
    </w:p>
    <w:p w14:paraId="21C11F96">
      <w:pPr>
        <w:pStyle w:val="9"/>
        <w:spacing w:before="0" w:beforeAutospacing="0" w:line="360" w:lineRule="auto"/>
        <w:rPr>
          <w:rFonts w:asciiTheme="minorHAnsi" w:hAnsiTheme="minorHAnsi" w:cstheme="minorHAnsi"/>
        </w:rPr>
      </w:pPr>
      <w:r>
        <w:rPr>
          <w:rFonts w:asciiTheme="minorHAnsi" w:hAnsiTheme="minorHAnsi" w:cstheme="minorHAnsi"/>
        </w:rPr>
        <w:t>1) Сенсорные эталоны и познавательные действия:</w:t>
      </w:r>
    </w:p>
    <w:p w14:paraId="010316A7">
      <w:pPr>
        <w:pStyle w:val="9"/>
        <w:spacing w:before="0" w:beforeAutospacing="0" w:line="360" w:lineRule="auto"/>
        <w:rPr>
          <w:rFonts w:asciiTheme="minorHAnsi" w:hAnsiTheme="minorHAnsi" w:cstheme="minorHAnsi"/>
        </w:rPr>
      </w:pPr>
      <w:r>
        <w:rPr>
          <w:rFonts w:asciiTheme="minorHAnsi" w:hAnsiTheme="minorHAnsi" w:cstheme="minorHAnsi"/>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0FB7058B">
      <w:pPr>
        <w:pStyle w:val="9"/>
        <w:spacing w:before="0" w:beforeAutospacing="0" w:line="360" w:lineRule="auto"/>
        <w:rPr>
          <w:rFonts w:asciiTheme="minorHAnsi" w:hAnsiTheme="minorHAnsi" w:cstheme="minorHAnsi"/>
        </w:rPr>
      </w:pPr>
      <w:r>
        <w:rPr>
          <w:rFonts w:asciiTheme="minorHAnsi" w:hAnsiTheme="minorHAnsi" w:cstheme="minorHAnsi"/>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7CFD7F3F">
      <w:pPr>
        <w:pStyle w:val="9"/>
        <w:spacing w:before="0" w:beforeAutospacing="0" w:line="360" w:lineRule="auto"/>
        <w:rPr>
          <w:rFonts w:asciiTheme="minorHAnsi" w:hAnsiTheme="minorHAnsi" w:cstheme="minorHAnsi"/>
        </w:rPr>
      </w:pPr>
      <w:r>
        <w:rPr>
          <w:rFonts w:asciiTheme="minorHAnsi" w:hAnsiTheme="minorHAnsi" w:cstheme="minorHAnsi"/>
        </w:rPr>
        <w:t>обогащает представления о цифровых средствах познания окружающего мира, закрепляет правила безопасного обращения с ними.</w:t>
      </w:r>
    </w:p>
    <w:p w14:paraId="1959DBF9">
      <w:pPr>
        <w:pStyle w:val="9"/>
        <w:spacing w:before="0" w:beforeAutospacing="0" w:line="360" w:lineRule="auto"/>
        <w:rPr>
          <w:rFonts w:asciiTheme="minorHAnsi" w:hAnsiTheme="minorHAnsi" w:cstheme="minorHAnsi"/>
        </w:rPr>
      </w:pPr>
      <w:r>
        <w:rPr>
          <w:rFonts w:asciiTheme="minorHAnsi" w:hAnsiTheme="minorHAnsi" w:cstheme="minorHAnsi"/>
        </w:rPr>
        <w:t>2) Математические представления:</w:t>
      </w:r>
    </w:p>
    <w:p w14:paraId="41EC7004">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0BEAFED">
      <w:pPr>
        <w:pStyle w:val="9"/>
        <w:spacing w:before="0" w:beforeAutospacing="0" w:line="360" w:lineRule="auto"/>
        <w:rPr>
          <w:rFonts w:asciiTheme="minorHAnsi" w:hAnsiTheme="minorHAnsi" w:cstheme="minorHAnsi"/>
        </w:rPr>
      </w:pPr>
      <w:r>
        <w:rPr>
          <w:rFonts w:asciiTheme="minorHAnsi" w:hAnsiTheme="minorHAnsi" w:cstheme="minorHAnsi"/>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29BDE6D">
      <w:pPr>
        <w:pStyle w:val="9"/>
        <w:spacing w:before="0" w:beforeAutospacing="0" w:line="360" w:lineRule="auto"/>
        <w:rPr>
          <w:rFonts w:asciiTheme="minorHAnsi" w:hAnsiTheme="minorHAnsi" w:cstheme="minorHAnsi"/>
        </w:rPr>
      </w:pPr>
      <w:r>
        <w:rPr>
          <w:rFonts w:asciiTheme="minorHAnsi" w:hAnsiTheme="minorHAnsi" w:cstheme="minorHAnsi"/>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3ADFA85A">
      <w:pPr>
        <w:pStyle w:val="9"/>
        <w:spacing w:before="0" w:beforeAutospacing="0" w:line="360" w:lineRule="auto"/>
        <w:rPr>
          <w:rFonts w:asciiTheme="minorHAnsi" w:hAnsiTheme="minorHAnsi" w:cstheme="minorHAnsi"/>
        </w:rPr>
      </w:pPr>
      <w:r>
        <w:rPr>
          <w:rFonts w:asciiTheme="minorHAnsi" w:hAnsiTheme="minorHAnsi" w:cstheme="minorHAnsi"/>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98DBFB8">
      <w:pPr>
        <w:pStyle w:val="9"/>
        <w:spacing w:before="0" w:beforeAutospacing="0" w:line="360" w:lineRule="auto"/>
        <w:rPr>
          <w:rFonts w:asciiTheme="minorHAnsi" w:hAnsiTheme="minorHAnsi" w:cstheme="minorHAnsi"/>
        </w:rPr>
      </w:pPr>
      <w:r>
        <w:rPr>
          <w:rFonts w:asciiTheme="minorHAnsi" w:hAnsiTheme="minorHAnsi" w:cstheme="minorHAnsi"/>
        </w:rPr>
        <w:t>3) Окружающий мир:</w:t>
      </w:r>
    </w:p>
    <w:p w14:paraId="4F4D9B38">
      <w:pPr>
        <w:pStyle w:val="9"/>
        <w:spacing w:before="0" w:beforeAutospacing="0" w:line="360" w:lineRule="auto"/>
        <w:rPr>
          <w:rFonts w:asciiTheme="minorHAnsi" w:hAnsiTheme="minorHAnsi" w:cstheme="minorHAnsi"/>
        </w:rPr>
      </w:pPr>
      <w:r>
        <w:rPr>
          <w:rFonts w:asciiTheme="minorHAnsi" w:hAnsiTheme="minorHAnsi" w:cstheme="minorHAnsi"/>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770963">
      <w:pPr>
        <w:pStyle w:val="9"/>
        <w:spacing w:before="0" w:beforeAutospacing="0" w:line="360" w:lineRule="auto"/>
        <w:rPr>
          <w:rFonts w:asciiTheme="minorHAnsi" w:hAnsiTheme="minorHAnsi" w:cstheme="minorHAnsi"/>
        </w:rPr>
      </w:pPr>
      <w:r>
        <w:rPr>
          <w:rFonts w:asciiTheme="minorHAnsi" w:hAnsiTheme="minorHAnsi" w:cstheme="minorHAnsi"/>
        </w:rPr>
        <w:t>формирует представление о планете Земля как общем доме людей, о многообразии стран и народов мира на ней.</w:t>
      </w:r>
    </w:p>
    <w:p w14:paraId="08E6D047">
      <w:pPr>
        <w:pStyle w:val="9"/>
        <w:spacing w:before="0" w:beforeAutospacing="0" w:line="360" w:lineRule="auto"/>
        <w:rPr>
          <w:rFonts w:asciiTheme="minorHAnsi" w:hAnsiTheme="minorHAnsi" w:cstheme="minorHAnsi"/>
        </w:rPr>
      </w:pPr>
      <w:r>
        <w:rPr>
          <w:rFonts w:asciiTheme="minorHAnsi" w:hAnsiTheme="minorHAnsi" w:cstheme="minorHAnsi"/>
        </w:rPr>
        <w:t>4) Природа:</w:t>
      </w:r>
    </w:p>
    <w:p w14:paraId="3CF104FD">
      <w:pPr>
        <w:pStyle w:val="9"/>
        <w:spacing w:before="0" w:beforeAutospacing="0" w:line="360" w:lineRule="auto"/>
        <w:rPr>
          <w:rFonts w:asciiTheme="minorHAnsi" w:hAnsiTheme="minorHAnsi" w:cstheme="minorHAnsi"/>
        </w:rPr>
      </w:pPr>
      <w:r>
        <w:rPr>
          <w:rFonts w:asciiTheme="minorHAnsi" w:hAnsiTheme="minorHAnsi" w:cstheme="minorHAnsi"/>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6022E9BF">
      <w:pPr>
        <w:pStyle w:val="9"/>
        <w:spacing w:before="0" w:beforeAutospacing="0" w:line="360" w:lineRule="auto"/>
        <w:rPr>
          <w:rFonts w:asciiTheme="minorHAnsi" w:hAnsiTheme="minorHAnsi" w:cstheme="minorHAnsi"/>
        </w:rPr>
      </w:pPr>
      <w:r>
        <w:rPr>
          <w:rFonts w:asciiTheme="minorHAnsi" w:hAnsiTheme="minorHAnsi" w:cstheme="minorHAnsi"/>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5F88C6A2">
      <w:pPr>
        <w:pStyle w:val="9"/>
        <w:spacing w:before="0" w:beforeAutospacing="0" w:line="360" w:lineRule="auto"/>
        <w:rPr>
          <w:rFonts w:asciiTheme="minorHAnsi" w:hAnsiTheme="minorHAnsi" w:cstheme="minorHAnsi"/>
        </w:rPr>
      </w:pPr>
      <w:r>
        <w:rPr>
          <w:rFonts w:asciiTheme="minorHAnsi" w:hAnsiTheme="minorHAnsi" w:cstheme="minorHAnsi"/>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4EE19693">
      <w:pPr>
        <w:pStyle w:val="9"/>
        <w:spacing w:before="0" w:beforeAutospacing="0" w:line="360" w:lineRule="auto"/>
        <w:rPr>
          <w:rFonts w:asciiTheme="minorHAnsi" w:hAnsiTheme="minorHAnsi" w:cstheme="minorHAnsi"/>
        </w:rPr>
      </w:pPr>
      <w:r>
        <w:rPr>
          <w:rFonts w:asciiTheme="minorHAnsi" w:hAnsiTheme="minorHAnsi" w:cstheme="minorHAnsi"/>
        </w:rPr>
        <w:t>закрепляет правила поведения в природе, воспитывает осознанное, бережное и заботливое отношение к природе и ее ресурсам.</w:t>
      </w:r>
    </w:p>
    <w:p w14:paraId="3EDF91A7">
      <w:pPr>
        <w:pStyle w:val="9"/>
        <w:spacing w:before="0" w:beforeAutospacing="0" w:line="360" w:lineRule="auto"/>
        <w:rPr>
          <w:rFonts w:asciiTheme="minorHAnsi" w:hAnsiTheme="minorHAnsi" w:cstheme="minorHAnsi"/>
        </w:rPr>
      </w:pPr>
      <w:r>
        <w:rPr>
          <w:rFonts w:asciiTheme="minorHAnsi" w:hAnsiTheme="minorHAnsi" w:cstheme="minorHAnsi"/>
        </w:rPr>
        <w:t>3.2.15.Решение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7CAC85B7">
      <w:pPr>
        <w:pStyle w:val="9"/>
        <w:spacing w:before="0" w:beforeAutospacing="0" w:line="360" w:lineRule="auto"/>
        <w:rPr>
          <w:rFonts w:asciiTheme="minorHAnsi" w:hAnsiTheme="minorHAnsi" w:cstheme="minorHAnsi"/>
        </w:rPr>
      </w:pPr>
      <w:r>
        <w:rPr>
          <w:rFonts w:asciiTheme="minorHAnsi" w:hAnsiTheme="minorHAnsi" w:cstheme="minorHAnsi"/>
        </w:rPr>
        <w:t>воспитание отношения к знанию как ценности, понимание значения образования для человека, общества, страны;</w:t>
      </w:r>
    </w:p>
    <w:p w14:paraId="4460F46E">
      <w:pPr>
        <w:pStyle w:val="9"/>
        <w:spacing w:before="0" w:beforeAutospacing="0" w:line="360" w:lineRule="auto"/>
        <w:rPr>
          <w:rFonts w:asciiTheme="minorHAnsi" w:hAnsiTheme="minorHAnsi" w:cstheme="minorHAnsi"/>
        </w:rPr>
      </w:pPr>
      <w:r>
        <w:rPr>
          <w:rFonts w:asciiTheme="minorHAnsi" w:hAnsiTheme="minorHAnsi" w:cstheme="minorHAnsi"/>
        </w:rPr>
        <w:t>приобщение к отечественным традициям и праздникам, к истории и достижениям родной страны, к культурному наследию народов России;</w:t>
      </w:r>
    </w:p>
    <w:p w14:paraId="34973A1F">
      <w:pPr>
        <w:pStyle w:val="9"/>
        <w:spacing w:before="0" w:beforeAutospacing="0" w:line="360" w:lineRule="auto"/>
        <w:rPr>
          <w:rFonts w:asciiTheme="minorHAnsi" w:hAnsiTheme="minorHAnsi" w:cstheme="minorHAnsi"/>
        </w:rPr>
      </w:pPr>
      <w:r>
        <w:rPr>
          <w:rFonts w:asciiTheme="minorHAnsi" w:hAnsiTheme="minorHAnsi" w:cstheme="minorHAnsi"/>
        </w:rPr>
        <w:t>воспитание уважения к людям - представителям разных народов России независимо от их этнической принадлежности;</w:t>
      </w:r>
    </w:p>
    <w:p w14:paraId="37240597">
      <w:pPr>
        <w:pStyle w:val="9"/>
        <w:spacing w:before="0" w:beforeAutospacing="0" w:line="360" w:lineRule="auto"/>
        <w:rPr>
          <w:rFonts w:asciiTheme="minorHAnsi" w:hAnsiTheme="minorHAnsi" w:cstheme="minorHAnsi"/>
        </w:rPr>
      </w:pPr>
      <w:r>
        <w:rPr>
          <w:rFonts w:asciiTheme="minorHAnsi" w:hAnsiTheme="minorHAnsi" w:cstheme="minorHAnsi"/>
        </w:rPr>
        <w:t>воспитание уважительного отношения к государственным символам страны (флагу, гербу, гимну);</w:t>
      </w:r>
    </w:p>
    <w:p w14:paraId="652C41B9">
      <w:pPr>
        <w:pStyle w:val="9"/>
        <w:spacing w:before="0" w:beforeAutospacing="0" w:line="360" w:lineRule="auto"/>
        <w:rPr>
          <w:rFonts w:asciiTheme="minorHAnsi" w:hAnsiTheme="minorHAnsi" w:cstheme="minorHAnsi"/>
        </w:rPr>
      </w:pPr>
      <w:r>
        <w:rPr>
          <w:rFonts w:asciiTheme="minorHAnsi" w:hAnsiTheme="minorHAnsi" w:cstheme="minorHAnsi"/>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1B63EDB">
      <w:pPr>
        <w:pStyle w:val="9"/>
        <w:spacing w:before="0" w:beforeAutospacing="0" w:line="360" w:lineRule="auto"/>
        <w:rPr>
          <w:rFonts w:asciiTheme="minorHAnsi" w:hAnsiTheme="minorHAnsi" w:cstheme="minorHAnsi"/>
        </w:rPr>
      </w:pPr>
      <w:r>
        <w:rPr>
          <w:rStyle w:val="8"/>
          <w:rFonts w:asciiTheme="minorHAnsi" w:hAnsiTheme="minorHAnsi" w:cstheme="minorHAnsi"/>
        </w:rPr>
        <w:t>3.3.Речевое развитие.</w:t>
      </w:r>
    </w:p>
    <w:p w14:paraId="4094CC5B">
      <w:pPr>
        <w:pStyle w:val="9"/>
        <w:spacing w:before="0" w:beforeAutospacing="0" w:line="360" w:lineRule="auto"/>
        <w:rPr>
          <w:rFonts w:asciiTheme="minorHAnsi" w:hAnsiTheme="minorHAnsi" w:cstheme="minorHAnsi"/>
        </w:rPr>
      </w:pPr>
      <w:r>
        <w:rPr>
          <w:rStyle w:val="8"/>
          <w:rFonts w:asciiTheme="minorHAnsi" w:hAnsiTheme="minorHAnsi" w:cstheme="minorHAnsi"/>
        </w:rPr>
        <w:t>От 2 месяцев до 1 года.</w:t>
      </w:r>
    </w:p>
    <w:p w14:paraId="3209676F">
      <w:pPr>
        <w:pStyle w:val="9"/>
        <w:spacing w:before="0" w:beforeAutospacing="0" w:line="360" w:lineRule="auto"/>
        <w:rPr>
          <w:rFonts w:asciiTheme="minorHAnsi" w:hAnsiTheme="minorHAnsi" w:cstheme="minorHAnsi"/>
        </w:rPr>
      </w:pPr>
      <w:r>
        <w:rPr>
          <w:rFonts w:asciiTheme="minorHAnsi" w:hAnsiTheme="minorHAnsi" w:cstheme="minorHAnsi"/>
        </w:rPr>
        <w:t>3.3.1. В области речевого развития основными задачами образовательной деятельности являются:</w:t>
      </w:r>
    </w:p>
    <w:p w14:paraId="220A94E4">
      <w:pPr>
        <w:pStyle w:val="9"/>
        <w:spacing w:before="0" w:beforeAutospacing="0" w:line="360" w:lineRule="auto"/>
        <w:rPr>
          <w:rFonts w:asciiTheme="minorHAnsi" w:hAnsiTheme="minorHAnsi" w:cstheme="minorHAnsi"/>
        </w:rPr>
      </w:pPr>
      <w:r>
        <w:rPr>
          <w:rFonts w:asciiTheme="minorHAnsi" w:hAnsiTheme="minorHAnsi" w:cstheme="minorHAnsi"/>
        </w:rPr>
        <w:t>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7AE90119">
      <w:pPr>
        <w:pStyle w:val="9"/>
        <w:spacing w:before="0" w:beforeAutospacing="0" w:line="360" w:lineRule="auto"/>
        <w:rPr>
          <w:rFonts w:asciiTheme="minorHAnsi" w:hAnsiTheme="minorHAnsi" w:cstheme="minorHAnsi"/>
        </w:rPr>
      </w:pPr>
      <w:r>
        <w:rPr>
          <w:rFonts w:asciiTheme="minorHAnsi" w:hAnsiTheme="minorHAnsi" w:cstheme="minorHAnsi"/>
        </w:rPr>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3CFC23D0">
      <w:pPr>
        <w:pStyle w:val="9"/>
        <w:spacing w:before="0" w:beforeAutospacing="0" w:line="360" w:lineRule="auto"/>
        <w:rPr>
          <w:rFonts w:asciiTheme="minorHAnsi" w:hAnsiTheme="minorHAnsi" w:cstheme="minorHAnsi"/>
        </w:rPr>
      </w:pPr>
      <w:r>
        <w:rPr>
          <w:rFonts w:asciiTheme="minorHAnsi" w:hAnsiTheme="minorHAnsi" w:cstheme="minorHAnsi"/>
        </w:rPr>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4D6C4E91">
      <w:pPr>
        <w:pStyle w:val="9"/>
        <w:spacing w:before="0" w:beforeAutospacing="0" w:line="360" w:lineRule="auto"/>
        <w:rPr>
          <w:rFonts w:asciiTheme="minorHAnsi" w:hAnsiTheme="minorHAnsi" w:cstheme="minorHAnsi"/>
        </w:rPr>
      </w:pPr>
      <w:r>
        <w:rPr>
          <w:rFonts w:asciiTheme="minorHAnsi" w:hAnsiTheme="minorHAnsi" w:cstheme="minorHAnsi"/>
        </w:rPr>
        <w:t>3.3.2. Содержание образовательной деятельности.</w:t>
      </w:r>
    </w:p>
    <w:p w14:paraId="6D6D894C">
      <w:pPr>
        <w:pStyle w:val="9"/>
        <w:spacing w:before="0" w:beforeAutospacing="0" w:line="360" w:lineRule="auto"/>
        <w:rPr>
          <w:rFonts w:asciiTheme="minorHAnsi" w:hAnsiTheme="minorHAnsi" w:cstheme="minorHAnsi"/>
        </w:rPr>
      </w:pPr>
      <w:r>
        <w:rPr>
          <w:rFonts w:asciiTheme="minorHAnsi" w:hAnsiTheme="minorHAnsi" w:cstheme="minorHAnsi"/>
        </w:rPr>
        <w:t>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p w14:paraId="666CA298">
      <w:pPr>
        <w:pStyle w:val="9"/>
        <w:spacing w:before="0" w:beforeAutospacing="0" w:line="360" w:lineRule="auto"/>
        <w:rPr>
          <w:rFonts w:asciiTheme="minorHAnsi" w:hAnsiTheme="minorHAnsi" w:cstheme="minorHAnsi"/>
        </w:rPr>
      </w:pPr>
      <w:r>
        <w:rPr>
          <w:rFonts w:asciiTheme="minorHAnsi" w:hAnsiTheme="minorHAnsi" w:cstheme="minorHAnsi"/>
        </w:rPr>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50C8DF">
      <w:pPr>
        <w:pStyle w:val="9"/>
        <w:spacing w:before="0" w:beforeAutospacing="0" w:line="360" w:lineRule="auto"/>
        <w:rPr>
          <w:rFonts w:asciiTheme="minorHAnsi" w:hAnsiTheme="minorHAnsi" w:cstheme="minorHAnsi"/>
        </w:rPr>
      </w:pPr>
      <w:r>
        <w:rPr>
          <w:rFonts w:asciiTheme="minorHAnsi" w:hAnsiTheme="minorHAnsi" w:cstheme="minorHAnsi"/>
        </w:rPr>
        <w:t>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14:paraId="5868C35E">
      <w:pPr>
        <w:pStyle w:val="9"/>
        <w:spacing w:before="0" w:beforeAutospacing="0" w:line="360" w:lineRule="auto"/>
        <w:rPr>
          <w:rFonts w:asciiTheme="minorHAnsi" w:hAnsiTheme="minorHAnsi" w:cstheme="minorHAnsi"/>
        </w:rPr>
      </w:pPr>
      <w:r>
        <w:rPr>
          <w:rFonts w:asciiTheme="minorHAnsi" w:hAnsiTheme="minorHAnsi" w:cstheme="minorHAnsi"/>
        </w:rPr>
        <w:t>4) С 9 месяцев - педагог формирует у ребенка умение понимать обращенную к нему речь в виде четких коротких фраз и отдельных слов. Новые (незнакомые ребеенку)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14:paraId="3D08264A">
      <w:pPr>
        <w:pStyle w:val="9"/>
        <w:spacing w:before="0" w:beforeAutospacing="0" w:line="360" w:lineRule="auto"/>
        <w:rPr>
          <w:rFonts w:asciiTheme="minorHAnsi" w:hAnsiTheme="minorHAnsi" w:cstheme="minorHAnsi"/>
        </w:rPr>
      </w:pPr>
      <w:r>
        <w:rPr>
          <w:rStyle w:val="8"/>
          <w:rFonts w:asciiTheme="minorHAnsi" w:hAnsiTheme="minorHAnsi" w:cstheme="minorHAnsi"/>
        </w:rPr>
        <w:t>От 1 года до 2 лет.</w:t>
      </w:r>
    </w:p>
    <w:p w14:paraId="19BE4C91">
      <w:pPr>
        <w:pStyle w:val="9"/>
        <w:spacing w:before="0" w:beforeAutospacing="0" w:line="360" w:lineRule="auto"/>
        <w:rPr>
          <w:rFonts w:asciiTheme="minorHAnsi" w:hAnsiTheme="minorHAnsi" w:cstheme="minorHAnsi"/>
        </w:rPr>
      </w:pPr>
      <w:r>
        <w:rPr>
          <w:rFonts w:asciiTheme="minorHAnsi" w:hAnsiTheme="minorHAnsi" w:cstheme="minorHAnsi"/>
        </w:rPr>
        <w:t>3.3.3.В области речевого развития основными задачами образовательной деятельности являются:</w:t>
      </w:r>
    </w:p>
    <w:p w14:paraId="3D8F2472">
      <w:pPr>
        <w:pStyle w:val="9"/>
        <w:spacing w:before="0" w:beforeAutospacing="0" w:line="360" w:lineRule="auto"/>
        <w:rPr>
          <w:rFonts w:asciiTheme="minorHAnsi" w:hAnsiTheme="minorHAnsi" w:cstheme="minorHAnsi"/>
        </w:rPr>
      </w:pPr>
      <w:r>
        <w:rPr>
          <w:rFonts w:asciiTheme="minorHAnsi" w:hAnsiTheme="minorHAnsi" w:cstheme="minorHAnsi"/>
        </w:rPr>
        <w:t>1) от 1 года до 1 года 6 месяцев:</w:t>
      </w:r>
    </w:p>
    <w:p w14:paraId="540F8591">
      <w:pPr>
        <w:pStyle w:val="9"/>
        <w:spacing w:before="0" w:beforeAutospacing="0" w:line="360" w:lineRule="auto"/>
        <w:rPr>
          <w:rFonts w:asciiTheme="minorHAnsi" w:hAnsiTheme="minorHAnsi" w:cstheme="minorHAnsi"/>
        </w:rPr>
      </w:pPr>
      <w:r>
        <w:rPr>
          <w:rFonts w:asciiTheme="minorHAnsi" w:hAnsiTheme="minorHAnsi" w:cstheme="minorHAnsi"/>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25212AA3">
      <w:pPr>
        <w:pStyle w:val="9"/>
        <w:spacing w:before="0" w:beforeAutospacing="0" w:line="360" w:lineRule="auto"/>
        <w:rPr>
          <w:rFonts w:asciiTheme="minorHAnsi" w:hAnsiTheme="minorHAnsi" w:cstheme="minorHAnsi"/>
        </w:rPr>
      </w:pPr>
      <w:r>
        <w:rPr>
          <w:rFonts w:asciiTheme="minorHAnsi" w:hAnsiTheme="minorHAnsi" w:cstheme="minorHAnsi"/>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14:paraId="6B2A4E7E">
      <w:pPr>
        <w:pStyle w:val="9"/>
        <w:spacing w:before="0" w:beforeAutospacing="0" w:line="360" w:lineRule="auto"/>
        <w:rPr>
          <w:rFonts w:asciiTheme="minorHAnsi" w:hAnsiTheme="minorHAnsi" w:cstheme="minorHAnsi"/>
        </w:rPr>
      </w:pPr>
      <w:r>
        <w:rPr>
          <w:rFonts w:asciiTheme="minorHAnsi" w:hAnsiTheme="minorHAnsi" w:cstheme="minorHAnsi"/>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5C29AF">
      <w:pPr>
        <w:pStyle w:val="9"/>
        <w:spacing w:before="0" w:beforeAutospacing="0" w:line="360" w:lineRule="auto"/>
        <w:rPr>
          <w:rFonts w:asciiTheme="minorHAnsi" w:hAnsiTheme="minorHAnsi" w:cstheme="minorHAnsi"/>
        </w:rPr>
      </w:pPr>
      <w:r>
        <w:rPr>
          <w:rFonts w:asciiTheme="minorHAnsi" w:hAnsiTheme="minorHAnsi" w:cstheme="minorHAnsi"/>
        </w:rPr>
        <w:t>реагировать улыбкой и движениями на эмоциональные реакции малыша при чтении и пропевании фольклорных текстов;</w:t>
      </w:r>
    </w:p>
    <w:p w14:paraId="57973F3A">
      <w:pPr>
        <w:pStyle w:val="9"/>
        <w:spacing w:before="0" w:beforeAutospacing="0" w:line="360" w:lineRule="auto"/>
        <w:rPr>
          <w:rFonts w:asciiTheme="minorHAnsi" w:hAnsiTheme="minorHAnsi" w:cstheme="minorHAnsi"/>
        </w:rPr>
      </w:pPr>
      <w:r>
        <w:rPr>
          <w:rFonts w:asciiTheme="minorHAnsi" w:hAnsiTheme="minorHAnsi" w:cstheme="minorHAnsi"/>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65A03324">
      <w:pPr>
        <w:pStyle w:val="9"/>
        <w:spacing w:before="0" w:beforeAutospacing="0" w:line="360" w:lineRule="auto"/>
        <w:rPr>
          <w:rFonts w:asciiTheme="minorHAnsi" w:hAnsiTheme="minorHAnsi" w:cstheme="minorHAnsi"/>
        </w:rPr>
      </w:pPr>
      <w:r>
        <w:rPr>
          <w:rFonts w:asciiTheme="minorHAnsi" w:hAnsiTheme="minorHAnsi" w:cstheme="minorHAnsi"/>
        </w:rPr>
        <w:t>рассматривать вместе с педагогом и узнавать изображенные в книжках-картинках предметы и действия, о которых говорилось в произведении;</w:t>
      </w:r>
    </w:p>
    <w:p w14:paraId="0135F5AE">
      <w:pPr>
        <w:pStyle w:val="9"/>
        <w:spacing w:before="0" w:beforeAutospacing="0" w:line="360" w:lineRule="auto"/>
        <w:rPr>
          <w:rFonts w:asciiTheme="minorHAnsi" w:hAnsiTheme="minorHAnsi" w:cstheme="minorHAnsi"/>
        </w:rPr>
      </w:pPr>
      <w:r>
        <w:rPr>
          <w:rFonts w:asciiTheme="minorHAnsi" w:hAnsiTheme="minorHAnsi" w:cstheme="minorHAnsi"/>
        </w:rPr>
        <w:t>2) от 1 года 6 месяцев до 2 лет:</w:t>
      </w:r>
    </w:p>
    <w:p w14:paraId="14540CE7">
      <w:pPr>
        <w:pStyle w:val="9"/>
        <w:spacing w:before="0" w:beforeAutospacing="0" w:line="360" w:lineRule="auto"/>
        <w:rPr>
          <w:rFonts w:asciiTheme="minorHAnsi" w:hAnsiTheme="minorHAnsi" w:cstheme="minorHAnsi"/>
        </w:rPr>
      </w:pPr>
      <w:r>
        <w:rPr>
          <w:rFonts w:asciiTheme="minorHAnsi" w:hAnsiTheme="minorHAnsi" w:cstheme="minorHAnsi"/>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8DF4DC5">
      <w:pPr>
        <w:pStyle w:val="9"/>
        <w:spacing w:before="0" w:beforeAutospacing="0" w:line="360" w:lineRule="auto"/>
        <w:rPr>
          <w:rFonts w:asciiTheme="minorHAnsi" w:hAnsiTheme="minorHAnsi" w:cstheme="minorHAnsi"/>
        </w:rPr>
      </w:pPr>
      <w:r>
        <w:rPr>
          <w:rFonts w:asciiTheme="minorHAnsi" w:hAnsiTheme="minorHAnsi" w:cstheme="minorHAnsi"/>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0675BF79">
      <w:pPr>
        <w:pStyle w:val="9"/>
        <w:spacing w:before="0" w:beforeAutospacing="0" w:line="360" w:lineRule="auto"/>
        <w:rPr>
          <w:rFonts w:asciiTheme="minorHAnsi" w:hAnsiTheme="minorHAnsi" w:cstheme="minorHAnsi"/>
        </w:rPr>
      </w:pPr>
      <w:r>
        <w:rPr>
          <w:rFonts w:asciiTheme="minorHAnsi" w:hAnsiTheme="minorHAnsi" w:cstheme="minorHAnsi"/>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16D43A20">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умение эмоционально откликаться на ритм и мелодичность пестушек, песенок, потешек, сказок;</w:t>
      </w:r>
    </w:p>
    <w:p w14:paraId="386346D9">
      <w:pPr>
        <w:pStyle w:val="9"/>
        <w:spacing w:before="0" w:beforeAutospacing="0" w:line="360" w:lineRule="auto"/>
        <w:rPr>
          <w:rFonts w:asciiTheme="minorHAnsi" w:hAnsiTheme="minorHAnsi" w:cstheme="minorHAnsi"/>
        </w:rPr>
      </w:pPr>
      <w:r>
        <w:rPr>
          <w:rFonts w:asciiTheme="minorHAnsi" w:hAnsiTheme="minorHAnsi" w:cstheme="minorHAnsi"/>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16DD821A">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3E277885">
      <w:pPr>
        <w:pStyle w:val="9"/>
        <w:spacing w:before="0" w:beforeAutospacing="0" w:line="360" w:lineRule="auto"/>
        <w:rPr>
          <w:rFonts w:asciiTheme="minorHAnsi" w:hAnsiTheme="minorHAnsi" w:cstheme="minorHAnsi"/>
        </w:rPr>
      </w:pPr>
      <w:r>
        <w:rPr>
          <w:rFonts w:asciiTheme="minorHAnsi" w:hAnsiTheme="minorHAnsi" w:cstheme="minorHAnsi"/>
        </w:rPr>
        <w:t>воспринимать вопросительные и восклицательные интонации поэтических произведений;</w:t>
      </w:r>
    </w:p>
    <w:p w14:paraId="71EEFD76">
      <w:pPr>
        <w:pStyle w:val="9"/>
        <w:spacing w:before="0" w:beforeAutospacing="0" w:line="360" w:lineRule="auto"/>
        <w:rPr>
          <w:rFonts w:asciiTheme="minorHAnsi" w:hAnsiTheme="minorHAnsi" w:cstheme="minorHAnsi"/>
        </w:rPr>
      </w:pPr>
      <w:r>
        <w:rPr>
          <w:rFonts w:asciiTheme="minorHAnsi" w:hAnsiTheme="minorHAnsi" w:cstheme="minorHAnsi"/>
        </w:rPr>
        <w:t>побуждать договаривать (заканчивать) слова и строчки знакомых ребенку песенок и стихов.</w:t>
      </w:r>
    </w:p>
    <w:p w14:paraId="154F8830">
      <w:pPr>
        <w:pStyle w:val="9"/>
        <w:spacing w:before="0" w:beforeAutospacing="0" w:line="360" w:lineRule="auto"/>
        <w:rPr>
          <w:rFonts w:asciiTheme="minorHAnsi" w:hAnsiTheme="minorHAnsi" w:cstheme="minorHAnsi"/>
        </w:rPr>
      </w:pPr>
      <w:r>
        <w:rPr>
          <w:rFonts w:asciiTheme="minorHAnsi" w:hAnsiTheme="minorHAnsi" w:cstheme="minorHAnsi"/>
        </w:rPr>
        <w:t>3.3.4.Содержание образовательной деятельности.</w:t>
      </w:r>
    </w:p>
    <w:p w14:paraId="68E6AA5E">
      <w:pPr>
        <w:pStyle w:val="9"/>
        <w:spacing w:before="0" w:beforeAutospacing="0" w:line="360" w:lineRule="auto"/>
        <w:rPr>
          <w:rFonts w:asciiTheme="minorHAnsi" w:hAnsiTheme="minorHAnsi" w:cstheme="minorHAnsi"/>
        </w:rPr>
      </w:pPr>
      <w:r>
        <w:rPr>
          <w:rFonts w:asciiTheme="minorHAnsi" w:hAnsiTheme="minorHAnsi" w:cstheme="minorHAnsi"/>
        </w:rPr>
        <w:t>1) От 1 года до 1 года 6 месяцев:</w:t>
      </w:r>
    </w:p>
    <w:p w14:paraId="15CE5675">
      <w:pPr>
        <w:pStyle w:val="9"/>
        <w:spacing w:before="0" w:beforeAutospacing="0" w:line="360" w:lineRule="auto"/>
        <w:rPr>
          <w:rFonts w:asciiTheme="minorHAnsi" w:hAnsiTheme="minorHAnsi" w:cstheme="minorHAnsi"/>
        </w:rPr>
      </w:pPr>
      <w:r>
        <w:rPr>
          <w:rFonts w:asciiTheme="minorHAnsi" w:hAnsiTheme="minorHAnsi" w:cstheme="minorHAnsi"/>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84721E1">
      <w:pPr>
        <w:pStyle w:val="9"/>
        <w:spacing w:before="0" w:beforeAutospacing="0" w:line="360" w:lineRule="auto"/>
        <w:rPr>
          <w:rFonts w:asciiTheme="minorHAnsi" w:hAnsiTheme="minorHAnsi" w:cstheme="minorHAnsi"/>
        </w:rPr>
      </w:pPr>
      <w:r>
        <w:rPr>
          <w:rFonts w:asciiTheme="minorHAnsi" w:hAnsiTheme="minorHAnsi" w:cstheme="minorHAnsi"/>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14:paraId="7260421A">
      <w:pPr>
        <w:pStyle w:val="9"/>
        <w:spacing w:before="0" w:beforeAutospacing="0" w:line="360" w:lineRule="auto"/>
        <w:rPr>
          <w:rFonts w:asciiTheme="minorHAnsi" w:hAnsiTheme="minorHAnsi" w:cstheme="minorHAnsi"/>
        </w:rPr>
      </w:pPr>
      <w:r>
        <w:rPr>
          <w:rFonts w:asciiTheme="minorHAnsi" w:hAnsiTheme="minorHAnsi" w:cstheme="minorHAnsi"/>
        </w:rPr>
        <w:t>2) От 1 года 6 месяцев до 2 лет:</w:t>
      </w:r>
    </w:p>
    <w:p w14:paraId="2B7B2C37">
      <w:pPr>
        <w:pStyle w:val="9"/>
        <w:spacing w:before="0" w:beforeAutospacing="0" w:line="360" w:lineRule="auto"/>
        <w:rPr>
          <w:rFonts w:asciiTheme="minorHAnsi" w:hAnsiTheme="minorHAnsi" w:cstheme="minorHAnsi"/>
        </w:rPr>
      </w:pPr>
      <w:r>
        <w:rPr>
          <w:rFonts w:asciiTheme="minorHAnsi" w:hAnsiTheme="minorHAnsi" w:cstheme="minorHAnsi"/>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465B3BF3">
      <w:pPr>
        <w:pStyle w:val="9"/>
        <w:spacing w:before="0" w:beforeAutospacing="0" w:line="360" w:lineRule="auto"/>
        <w:rPr>
          <w:rFonts w:asciiTheme="minorHAnsi" w:hAnsiTheme="minorHAnsi" w:cstheme="minorHAnsi"/>
        </w:rPr>
      </w:pPr>
      <w:r>
        <w:rPr>
          <w:rFonts w:asciiTheme="minorHAnsi" w:hAnsiTheme="minorHAnsi" w:cstheme="minorHAnsi"/>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14:paraId="504510A9">
      <w:pPr>
        <w:pStyle w:val="9"/>
        <w:spacing w:before="0" w:beforeAutospacing="0" w:line="360" w:lineRule="auto"/>
        <w:rPr>
          <w:rFonts w:asciiTheme="minorHAnsi" w:hAnsiTheme="minorHAnsi" w:cstheme="minorHAnsi"/>
        </w:rPr>
      </w:pPr>
      <w:r>
        <w:rPr>
          <w:rFonts w:asciiTheme="minorHAnsi" w:hAnsiTheme="minorHAnsi" w:cstheme="minorHAnsi"/>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1F33F5DA">
      <w:pPr>
        <w:pStyle w:val="9"/>
        <w:spacing w:before="0" w:beforeAutospacing="0" w:line="360" w:lineRule="auto"/>
        <w:rPr>
          <w:rFonts w:asciiTheme="minorHAnsi" w:hAnsiTheme="minorHAnsi" w:cstheme="minorHAnsi"/>
        </w:rPr>
      </w:pPr>
      <w:r>
        <w:rPr>
          <w:rFonts w:asciiTheme="minorHAnsi" w:hAnsiTheme="minorHAnsi" w:cstheme="minorHAnsi"/>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265A72D">
      <w:pPr>
        <w:pStyle w:val="9"/>
        <w:spacing w:before="0" w:beforeAutospacing="0" w:line="360" w:lineRule="auto"/>
        <w:rPr>
          <w:rFonts w:asciiTheme="minorHAnsi" w:hAnsiTheme="minorHAnsi" w:cstheme="minorHAnsi"/>
        </w:rPr>
      </w:pPr>
      <w:r>
        <w:rPr>
          <w:rStyle w:val="8"/>
          <w:rFonts w:asciiTheme="minorHAnsi" w:hAnsiTheme="minorHAnsi" w:cstheme="minorHAnsi"/>
        </w:rPr>
        <w:t>От 2 лет до 3 лет.</w:t>
      </w:r>
    </w:p>
    <w:p w14:paraId="10FDD38B">
      <w:pPr>
        <w:pStyle w:val="9"/>
        <w:spacing w:before="0" w:beforeAutospacing="0" w:line="360" w:lineRule="auto"/>
        <w:rPr>
          <w:rFonts w:asciiTheme="minorHAnsi" w:hAnsiTheme="minorHAnsi" w:cstheme="minorHAnsi"/>
        </w:rPr>
      </w:pPr>
      <w:r>
        <w:rPr>
          <w:rFonts w:asciiTheme="minorHAnsi" w:hAnsiTheme="minorHAnsi" w:cstheme="minorHAnsi"/>
        </w:rPr>
        <w:t>3.3.5.В области речевого развития основными задачами образовательной деятельности являются:</w:t>
      </w:r>
    </w:p>
    <w:p w14:paraId="317EA65F">
      <w:pPr>
        <w:pStyle w:val="9"/>
        <w:spacing w:before="0" w:beforeAutospacing="0" w:line="360" w:lineRule="auto"/>
        <w:rPr>
          <w:rFonts w:asciiTheme="minorHAnsi" w:hAnsiTheme="minorHAnsi" w:cstheme="minorHAnsi"/>
        </w:rPr>
      </w:pPr>
      <w:r>
        <w:rPr>
          <w:rFonts w:asciiTheme="minorHAnsi" w:hAnsiTheme="minorHAnsi" w:cstheme="minorHAnsi"/>
        </w:rPr>
        <w:t>1) Формирование словаря:</w:t>
      </w:r>
    </w:p>
    <w:p w14:paraId="7D331AFA">
      <w:pPr>
        <w:pStyle w:val="9"/>
        <w:spacing w:before="0" w:beforeAutospacing="0" w:line="360" w:lineRule="auto"/>
        <w:rPr>
          <w:rFonts w:asciiTheme="minorHAnsi" w:hAnsiTheme="minorHAnsi" w:cstheme="minorHAnsi"/>
        </w:rPr>
      </w:pPr>
      <w:r>
        <w:rPr>
          <w:rFonts w:asciiTheme="minorHAnsi" w:hAnsiTheme="minorHAnsi" w:cstheme="minorHAnsi"/>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1C46498">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452266DD">
      <w:pPr>
        <w:pStyle w:val="9"/>
        <w:spacing w:before="0" w:beforeAutospacing="0" w:line="360" w:lineRule="auto"/>
        <w:rPr>
          <w:rFonts w:asciiTheme="minorHAnsi" w:hAnsiTheme="minorHAnsi" w:cstheme="minorHAnsi"/>
        </w:rPr>
      </w:pPr>
      <w:r>
        <w:rPr>
          <w:rFonts w:asciiTheme="minorHAnsi" w:hAnsiTheme="minorHAnsi" w:cstheme="minorHAnsi"/>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E8C1664">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5A2C4605">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согласовывать существительные и местоимения с глаголами, составлять фразы из 3 - 4 слов.</w:t>
      </w:r>
    </w:p>
    <w:p w14:paraId="440389DC">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6CD4F173">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умения понимать речь педагога, отвечать на вопросы; рассказывать об окружающем в 2 - 4 предложениях.</w:t>
      </w:r>
    </w:p>
    <w:p w14:paraId="1C5B2B01">
      <w:pPr>
        <w:pStyle w:val="9"/>
        <w:spacing w:before="0" w:beforeAutospacing="0" w:line="360" w:lineRule="auto"/>
        <w:rPr>
          <w:rFonts w:asciiTheme="minorHAnsi" w:hAnsiTheme="minorHAnsi" w:cstheme="minorHAnsi"/>
        </w:rPr>
      </w:pPr>
      <w:r>
        <w:rPr>
          <w:rFonts w:asciiTheme="minorHAnsi" w:hAnsiTheme="minorHAnsi" w:cstheme="minorHAnsi"/>
        </w:rPr>
        <w:t>5) Интерес к художественной литературе:</w:t>
      </w:r>
    </w:p>
    <w:p w14:paraId="268A9F8E">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воспринимать небольшие по объему потешки, сказки и рассказы с наглядным сопровождением (и без него);</w:t>
      </w:r>
    </w:p>
    <w:p w14:paraId="5FD90F26">
      <w:pPr>
        <w:pStyle w:val="9"/>
        <w:spacing w:before="0" w:beforeAutospacing="0" w:line="360" w:lineRule="auto"/>
        <w:rPr>
          <w:rFonts w:asciiTheme="minorHAnsi" w:hAnsiTheme="minorHAnsi" w:cstheme="minorHAnsi"/>
        </w:rPr>
      </w:pPr>
      <w:r>
        <w:rPr>
          <w:rFonts w:asciiTheme="minorHAnsi" w:hAnsiTheme="minorHAnsi" w:cstheme="minorHAnsi"/>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73EFE6A9">
      <w:pPr>
        <w:pStyle w:val="9"/>
        <w:spacing w:before="0" w:beforeAutospacing="0" w:line="360" w:lineRule="auto"/>
        <w:rPr>
          <w:rFonts w:asciiTheme="minorHAnsi" w:hAnsiTheme="minorHAnsi" w:cstheme="minorHAnsi"/>
        </w:rPr>
      </w:pPr>
      <w:r>
        <w:rPr>
          <w:rFonts w:asciiTheme="minorHAnsi" w:hAnsiTheme="minorHAnsi" w:cstheme="minorHAnsi"/>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176D8E81">
      <w:pPr>
        <w:pStyle w:val="9"/>
        <w:spacing w:before="0" w:beforeAutospacing="0" w:line="360" w:lineRule="auto"/>
        <w:rPr>
          <w:rFonts w:asciiTheme="minorHAnsi" w:hAnsiTheme="minorHAnsi" w:cstheme="minorHAnsi"/>
        </w:rPr>
      </w:pPr>
      <w:r>
        <w:rPr>
          <w:rFonts w:asciiTheme="minorHAnsi" w:hAnsiTheme="minorHAnsi" w:cstheme="minorHAnsi"/>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A819E6F">
      <w:pPr>
        <w:pStyle w:val="9"/>
        <w:spacing w:before="0" w:beforeAutospacing="0" w:line="360" w:lineRule="auto"/>
        <w:rPr>
          <w:rFonts w:asciiTheme="minorHAnsi" w:hAnsiTheme="minorHAnsi" w:cstheme="minorHAnsi"/>
        </w:rPr>
      </w:pPr>
      <w:r>
        <w:rPr>
          <w:rFonts w:asciiTheme="minorHAnsi" w:hAnsiTheme="minorHAnsi" w:cstheme="minorHAnsi"/>
        </w:rPr>
        <w:t>побуждать рассматривать книги и иллюстрации вместе с педагогом и самостоятельно;</w:t>
      </w:r>
    </w:p>
    <w:p w14:paraId="548B07F0">
      <w:pPr>
        <w:pStyle w:val="9"/>
        <w:spacing w:before="0" w:beforeAutospacing="0" w:line="360" w:lineRule="auto"/>
        <w:rPr>
          <w:rFonts w:asciiTheme="minorHAnsi" w:hAnsiTheme="minorHAnsi" w:cstheme="minorHAnsi"/>
        </w:rPr>
      </w:pPr>
      <w:r>
        <w:rPr>
          <w:rFonts w:asciiTheme="minorHAnsi" w:hAnsiTheme="minorHAnsi" w:cstheme="minorHAnsi"/>
        </w:rPr>
        <w:t>развивать восприятие вопросительных и восклицательных интонаций художественного произведения.</w:t>
      </w:r>
    </w:p>
    <w:p w14:paraId="36D877C0">
      <w:pPr>
        <w:pStyle w:val="9"/>
        <w:spacing w:before="0" w:beforeAutospacing="0" w:line="360" w:lineRule="auto"/>
        <w:rPr>
          <w:rFonts w:asciiTheme="minorHAnsi" w:hAnsiTheme="minorHAnsi" w:cstheme="minorHAnsi"/>
        </w:rPr>
      </w:pPr>
      <w:r>
        <w:rPr>
          <w:rFonts w:asciiTheme="minorHAnsi" w:hAnsiTheme="minorHAnsi" w:cstheme="minorHAnsi"/>
        </w:rPr>
        <w:t>3.3.6.Содержание образовательной деятельности.</w:t>
      </w:r>
    </w:p>
    <w:p w14:paraId="6CE6C43A">
      <w:pPr>
        <w:pStyle w:val="9"/>
        <w:spacing w:before="0" w:beforeAutospacing="0" w:line="360" w:lineRule="auto"/>
        <w:rPr>
          <w:rFonts w:asciiTheme="minorHAnsi" w:hAnsiTheme="minorHAnsi" w:cstheme="minorHAnsi"/>
        </w:rPr>
      </w:pPr>
      <w:r>
        <w:rPr>
          <w:rFonts w:asciiTheme="minorHAnsi" w:hAnsiTheme="minorHAnsi" w:cstheme="minorHAnsi"/>
        </w:rPr>
        <w:t>1) Формирование словаря:</w:t>
      </w:r>
    </w:p>
    <w:p w14:paraId="4DB9C13A">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233A404E">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3E1B6502">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69D082BD">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12A01FE1">
      <w:pPr>
        <w:pStyle w:val="9"/>
        <w:spacing w:before="0" w:beforeAutospacing="0" w:line="360" w:lineRule="auto"/>
        <w:rPr>
          <w:rFonts w:asciiTheme="minorHAnsi" w:hAnsiTheme="minorHAnsi" w:cstheme="minorHAnsi"/>
        </w:rPr>
      </w:pPr>
      <w:r>
        <w:rPr>
          <w:rFonts w:asciiTheme="minorHAnsi" w:hAnsiTheme="minorHAnsi" w:cstheme="minorHAnsi"/>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53C8C623">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6F7E3555">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77962F7D">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69444C09">
      <w:pPr>
        <w:pStyle w:val="9"/>
        <w:spacing w:before="0" w:beforeAutospacing="0" w:line="360" w:lineRule="auto"/>
        <w:rPr>
          <w:rFonts w:asciiTheme="minorHAnsi" w:hAnsiTheme="minorHAnsi" w:cstheme="minorHAnsi"/>
        </w:rPr>
      </w:pPr>
      <w:r>
        <w:rPr>
          <w:rStyle w:val="8"/>
          <w:rFonts w:asciiTheme="minorHAnsi" w:hAnsiTheme="minorHAnsi" w:cstheme="minorHAnsi"/>
        </w:rPr>
        <w:t>От 3 лет до 4 лет.</w:t>
      </w:r>
    </w:p>
    <w:p w14:paraId="57FC1EA4">
      <w:pPr>
        <w:pStyle w:val="9"/>
        <w:spacing w:before="0" w:beforeAutospacing="0" w:line="360" w:lineRule="auto"/>
        <w:rPr>
          <w:rFonts w:asciiTheme="minorHAnsi" w:hAnsiTheme="minorHAnsi" w:cstheme="minorHAnsi"/>
        </w:rPr>
      </w:pPr>
      <w:r>
        <w:rPr>
          <w:rFonts w:asciiTheme="minorHAnsi" w:hAnsiTheme="minorHAnsi" w:cstheme="minorHAnsi"/>
        </w:rPr>
        <w:t>3.3.7. В области речевого развития основными задачами образовательной деятельности являются:</w:t>
      </w:r>
    </w:p>
    <w:p w14:paraId="356022F3">
      <w:pPr>
        <w:pStyle w:val="9"/>
        <w:spacing w:before="0" w:beforeAutospacing="0" w:line="360" w:lineRule="auto"/>
        <w:rPr>
          <w:rFonts w:asciiTheme="minorHAnsi" w:hAnsiTheme="minorHAnsi" w:cstheme="minorHAnsi"/>
        </w:rPr>
      </w:pPr>
      <w:r>
        <w:rPr>
          <w:rFonts w:asciiTheme="minorHAnsi" w:hAnsiTheme="minorHAnsi" w:cstheme="minorHAnsi"/>
        </w:rPr>
        <w:t>1) Формирование словаря:</w:t>
      </w:r>
    </w:p>
    <w:p w14:paraId="6131675D">
      <w:pPr>
        <w:pStyle w:val="9"/>
        <w:spacing w:before="0" w:beforeAutospacing="0" w:line="360" w:lineRule="auto"/>
        <w:rPr>
          <w:rFonts w:asciiTheme="minorHAnsi" w:hAnsiTheme="minorHAnsi" w:cstheme="minorHAnsi"/>
        </w:rPr>
      </w:pPr>
      <w:r>
        <w:rPr>
          <w:rFonts w:asciiTheme="minorHAnsi" w:hAnsiTheme="minorHAnsi" w:cstheme="minorHAnsi"/>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CAF0726">
      <w:pPr>
        <w:pStyle w:val="9"/>
        <w:spacing w:before="0" w:beforeAutospacing="0" w:line="360" w:lineRule="auto"/>
        <w:rPr>
          <w:rFonts w:asciiTheme="minorHAnsi" w:hAnsiTheme="minorHAnsi" w:cstheme="minorHAnsi"/>
        </w:rPr>
      </w:pPr>
      <w:r>
        <w:rPr>
          <w:rFonts w:asciiTheme="minorHAnsi" w:hAnsiTheme="minorHAnsi" w:cstheme="minorHAnsi"/>
        </w:rPr>
        <w:t>активизация словаря: активизировать в речи слова, обозначающие названия предметов ближайшего окружения.</w:t>
      </w:r>
    </w:p>
    <w:p w14:paraId="65FBCCA0">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75FE5A16">
      <w:pPr>
        <w:pStyle w:val="9"/>
        <w:spacing w:before="0" w:beforeAutospacing="0" w:line="360" w:lineRule="auto"/>
        <w:rPr>
          <w:rFonts w:asciiTheme="minorHAnsi" w:hAnsiTheme="minorHAnsi" w:cstheme="minorHAnsi"/>
        </w:rPr>
      </w:pPr>
      <w:r>
        <w:rPr>
          <w:rFonts w:asciiTheme="minorHAnsi" w:hAnsiTheme="minorHAnsi" w:cstheme="minorHAnsi"/>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3A08DC75">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744FA86E">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54AAEB6">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4EEF0628">
      <w:pPr>
        <w:pStyle w:val="9"/>
        <w:spacing w:before="0" w:beforeAutospacing="0" w:line="360" w:lineRule="auto"/>
        <w:rPr>
          <w:rFonts w:asciiTheme="minorHAnsi" w:hAnsiTheme="minorHAnsi" w:cstheme="minorHAnsi"/>
        </w:rPr>
      </w:pPr>
      <w:r>
        <w:rPr>
          <w:rFonts w:asciiTheme="minorHAnsi" w:hAnsiTheme="minorHAnsi" w:cstheme="minorHAnsi"/>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67830933">
      <w:pPr>
        <w:pStyle w:val="9"/>
        <w:spacing w:before="0" w:beforeAutospacing="0" w:line="360" w:lineRule="auto"/>
        <w:rPr>
          <w:rFonts w:asciiTheme="minorHAnsi" w:hAnsiTheme="minorHAnsi" w:cstheme="minorHAnsi"/>
        </w:rPr>
      </w:pPr>
      <w:r>
        <w:rPr>
          <w:rFonts w:asciiTheme="minorHAnsi" w:hAnsiTheme="minorHAnsi" w:cstheme="minorHAnsi"/>
        </w:rPr>
        <w:t>5) Подготовка детей к обучению грамоте:</w:t>
      </w:r>
    </w:p>
    <w:p w14:paraId="5296EB86">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вслушиваться в звучание слова, знакомить детей с терминами "слово", "звук" в практическом плане.</w:t>
      </w:r>
    </w:p>
    <w:p w14:paraId="4DB8A472">
      <w:pPr>
        <w:pStyle w:val="9"/>
        <w:spacing w:before="0" w:beforeAutospacing="0" w:line="360" w:lineRule="auto"/>
        <w:rPr>
          <w:rFonts w:asciiTheme="minorHAnsi" w:hAnsiTheme="minorHAnsi" w:cstheme="minorHAnsi"/>
        </w:rPr>
      </w:pPr>
      <w:r>
        <w:rPr>
          <w:rFonts w:asciiTheme="minorHAnsi" w:hAnsiTheme="minorHAnsi" w:cstheme="minorHAnsi"/>
        </w:rPr>
        <w:t>6) Интерес к художественной литературе:</w:t>
      </w:r>
    </w:p>
    <w:p w14:paraId="5D7B5235">
      <w:pPr>
        <w:pStyle w:val="9"/>
        <w:spacing w:before="0" w:beforeAutospacing="0" w:line="360" w:lineRule="auto"/>
        <w:rPr>
          <w:rFonts w:asciiTheme="minorHAnsi" w:hAnsiTheme="minorHAnsi" w:cstheme="minorHAnsi"/>
        </w:rPr>
      </w:pPr>
      <w:r>
        <w:rPr>
          <w:rFonts w:asciiTheme="minorHAnsi" w:hAnsiTheme="minorHAnsi" w:cstheme="minorHAnsi"/>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3D084305">
      <w:pPr>
        <w:pStyle w:val="9"/>
        <w:spacing w:before="0" w:beforeAutospacing="0" w:line="360" w:lineRule="auto"/>
        <w:rPr>
          <w:rFonts w:asciiTheme="minorHAnsi" w:hAnsiTheme="minorHAnsi" w:cstheme="minorHAnsi"/>
        </w:rPr>
      </w:pPr>
      <w:r>
        <w:rPr>
          <w:rFonts w:asciiTheme="minorHAnsi" w:hAnsiTheme="minorHAnsi" w:cstheme="minorHAnsi"/>
        </w:rPr>
        <w:t>формировать навык совместного слушания выразительного чтения и рассказывания (с наглядным сопровождением и без него);</w:t>
      </w:r>
    </w:p>
    <w:p w14:paraId="3B48130D">
      <w:pPr>
        <w:pStyle w:val="9"/>
        <w:spacing w:before="0" w:beforeAutospacing="0" w:line="360" w:lineRule="auto"/>
        <w:rPr>
          <w:rFonts w:asciiTheme="minorHAnsi" w:hAnsiTheme="minorHAnsi" w:cstheme="minorHAnsi"/>
        </w:rPr>
      </w:pPr>
      <w:r>
        <w:rPr>
          <w:rFonts w:asciiTheme="minorHAnsi" w:hAnsiTheme="minorHAnsi" w:cstheme="minorHAnsi"/>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4514BCA">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1A797A7D">
      <w:pPr>
        <w:pStyle w:val="9"/>
        <w:spacing w:before="0" w:beforeAutospacing="0" w:line="360" w:lineRule="auto"/>
        <w:rPr>
          <w:rFonts w:asciiTheme="minorHAnsi" w:hAnsiTheme="minorHAnsi" w:cstheme="minorHAnsi"/>
        </w:rPr>
      </w:pPr>
      <w:r>
        <w:rPr>
          <w:rFonts w:asciiTheme="minorHAnsi" w:hAnsiTheme="minorHAnsi" w:cstheme="minorHAnsi"/>
        </w:rPr>
        <w:t>поддерживать общение детей друг с другом и с педагогом в процессе совместного рассматривания книжек-картинок, иллюстраций;</w:t>
      </w:r>
    </w:p>
    <w:p w14:paraId="6F4386AA">
      <w:pPr>
        <w:pStyle w:val="9"/>
        <w:spacing w:before="0" w:beforeAutospacing="0" w:line="360" w:lineRule="auto"/>
        <w:rPr>
          <w:rFonts w:asciiTheme="minorHAnsi" w:hAnsiTheme="minorHAnsi" w:cstheme="minorHAnsi"/>
        </w:rPr>
      </w:pPr>
      <w:r>
        <w:rPr>
          <w:rFonts w:asciiTheme="minorHAnsi" w:hAnsiTheme="minorHAnsi" w:cstheme="minorHAnsi"/>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5896FA20">
      <w:pPr>
        <w:pStyle w:val="9"/>
        <w:spacing w:before="0" w:beforeAutospacing="0" w:line="360" w:lineRule="auto"/>
        <w:rPr>
          <w:rFonts w:asciiTheme="minorHAnsi" w:hAnsiTheme="minorHAnsi" w:cstheme="minorHAnsi"/>
        </w:rPr>
      </w:pPr>
      <w:r>
        <w:rPr>
          <w:rFonts w:asciiTheme="minorHAnsi" w:hAnsiTheme="minorHAnsi" w:cstheme="minorHAnsi"/>
        </w:rPr>
        <w:t>3.3.8.Содержание образовательной деятельности.</w:t>
      </w:r>
    </w:p>
    <w:p w14:paraId="12C06A1F">
      <w:pPr>
        <w:pStyle w:val="9"/>
        <w:spacing w:before="0" w:beforeAutospacing="0" w:line="360" w:lineRule="auto"/>
        <w:rPr>
          <w:rFonts w:asciiTheme="minorHAnsi" w:hAnsiTheme="minorHAnsi" w:cstheme="minorHAnsi"/>
        </w:rPr>
      </w:pPr>
      <w:r>
        <w:rPr>
          <w:rFonts w:asciiTheme="minorHAnsi" w:hAnsiTheme="minorHAnsi" w:cstheme="minorHAnsi"/>
        </w:rPr>
        <w:t>1) Формирование словаря:</w:t>
      </w:r>
    </w:p>
    <w:p w14:paraId="72946BBD">
      <w:pPr>
        <w:pStyle w:val="9"/>
        <w:spacing w:before="0" w:beforeAutospacing="0" w:line="360" w:lineRule="auto"/>
        <w:rPr>
          <w:rFonts w:asciiTheme="minorHAnsi" w:hAnsiTheme="minorHAnsi" w:cstheme="minorHAnsi"/>
        </w:rPr>
      </w:pPr>
      <w:r>
        <w:rPr>
          <w:rFonts w:asciiTheme="minorHAnsi" w:hAnsiTheme="minorHAnsi" w:cstheme="minorHAnsi"/>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636BC2">
      <w:pPr>
        <w:pStyle w:val="9"/>
        <w:spacing w:before="0" w:beforeAutospacing="0" w:line="360" w:lineRule="auto"/>
        <w:rPr>
          <w:rFonts w:asciiTheme="minorHAnsi" w:hAnsiTheme="minorHAnsi" w:cstheme="minorHAnsi"/>
        </w:rPr>
      </w:pPr>
      <w:r>
        <w:rPr>
          <w:rFonts w:asciiTheme="minorHAnsi" w:hAnsiTheme="minorHAnsi" w:cstheme="minorHAnsi"/>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BAB2991">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7581116B">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1CFC3C7E">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268E78C7">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7A48DFD">
      <w:pPr>
        <w:pStyle w:val="9"/>
        <w:spacing w:before="0" w:beforeAutospacing="0" w:line="360" w:lineRule="auto"/>
        <w:rPr>
          <w:rFonts w:asciiTheme="minorHAnsi" w:hAnsiTheme="minorHAnsi" w:cstheme="minorHAnsi"/>
        </w:rPr>
      </w:pPr>
      <w:r>
        <w:rPr>
          <w:rFonts w:asciiTheme="minorHAnsi" w:hAnsiTheme="minorHAnsi" w:cstheme="minorHAnsi"/>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352D9EE2">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2415D3A0">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27A5E15C">
      <w:pPr>
        <w:pStyle w:val="9"/>
        <w:spacing w:before="0" w:beforeAutospacing="0" w:line="360" w:lineRule="auto"/>
        <w:rPr>
          <w:rFonts w:asciiTheme="minorHAnsi" w:hAnsiTheme="minorHAnsi" w:cstheme="minorHAnsi"/>
        </w:rPr>
      </w:pPr>
      <w:r>
        <w:rPr>
          <w:rFonts w:asciiTheme="minorHAnsi" w:hAnsiTheme="minorHAnsi" w:cstheme="minorHAnsi"/>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0FAA8068">
      <w:pPr>
        <w:pStyle w:val="9"/>
        <w:spacing w:before="0" w:beforeAutospacing="0" w:line="360" w:lineRule="auto"/>
        <w:rPr>
          <w:rFonts w:asciiTheme="minorHAnsi" w:hAnsiTheme="minorHAnsi" w:cstheme="minorHAnsi"/>
        </w:rPr>
      </w:pPr>
      <w:r>
        <w:rPr>
          <w:rFonts w:asciiTheme="minorHAnsi" w:hAnsiTheme="minorHAnsi" w:cstheme="minorHAnsi"/>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34B334B6">
      <w:pPr>
        <w:pStyle w:val="9"/>
        <w:spacing w:before="0" w:beforeAutospacing="0" w:line="360" w:lineRule="auto"/>
        <w:rPr>
          <w:rFonts w:asciiTheme="minorHAnsi" w:hAnsiTheme="minorHAnsi" w:cstheme="minorHAnsi"/>
        </w:rPr>
      </w:pPr>
      <w:r>
        <w:rPr>
          <w:rFonts w:asciiTheme="minorHAnsi" w:hAnsiTheme="minorHAnsi" w:cstheme="minorHAnsi"/>
        </w:rPr>
        <w:t>5) Подготовка детей к обучению грамоте:</w:t>
      </w:r>
    </w:p>
    <w:p w14:paraId="47AFDA26">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умение вслушиваться в звучание слова, закрепляет в речи детей термины "слово", "звук" в практическом плане.</w:t>
      </w:r>
    </w:p>
    <w:p w14:paraId="7280C13D">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4 лет до 5 лет.</w:t>
      </w:r>
    </w:p>
    <w:p w14:paraId="6C731EF1">
      <w:pPr>
        <w:pStyle w:val="9"/>
        <w:spacing w:before="0" w:beforeAutospacing="0" w:line="360" w:lineRule="auto"/>
        <w:rPr>
          <w:rFonts w:asciiTheme="minorHAnsi" w:hAnsiTheme="minorHAnsi" w:cstheme="minorHAnsi"/>
        </w:rPr>
      </w:pPr>
      <w:r>
        <w:rPr>
          <w:rFonts w:asciiTheme="minorHAnsi" w:hAnsiTheme="minorHAnsi" w:cstheme="minorHAnsi"/>
        </w:rPr>
        <w:t>3.3.9..В области речевого развития основными задачами образовательной деятельности являются:</w:t>
      </w:r>
    </w:p>
    <w:p w14:paraId="2599AE16">
      <w:pPr>
        <w:pStyle w:val="9"/>
        <w:spacing w:before="0" w:beforeAutospacing="0" w:line="360" w:lineRule="auto"/>
        <w:rPr>
          <w:rFonts w:asciiTheme="minorHAnsi" w:hAnsiTheme="minorHAnsi" w:cstheme="minorHAnsi"/>
        </w:rPr>
      </w:pPr>
      <w:r>
        <w:rPr>
          <w:rFonts w:asciiTheme="minorHAnsi" w:hAnsiTheme="minorHAnsi" w:cstheme="minorHAnsi"/>
        </w:rPr>
        <w:t>1) Развитие словаря:</w:t>
      </w:r>
    </w:p>
    <w:p w14:paraId="10E1604D">
      <w:pPr>
        <w:pStyle w:val="9"/>
        <w:spacing w:before="0" w:beforeAutospacing="0" w:line="360" w:lineRule="auto"/>
        <w:rPr>
          <w:rFonts w:asciiTheme="minorHAnsi" w:hAnsiTheme="minorHAnsi" w:cstheme="minorHAnsi"/>
        </w:rPr>
      </w:pPr>
      <w:r>
        <w:rPr>
          <w:rFonts w:asciiTheme="minorHAnsi" w:hAnsiTheme="minorHAnsi" w:cstheme="minorHAnsi"/>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AD3DC04">
      <w:pPr>
        <w:pStyle w:val="9"/>
        <w:spacing w:before="0" w:beforeAutospacing="0" w:line="360" w:lineRule="auto"/>
        <w:rPr>
          <w:rFonts w:asciiTheme="minorHAnsi" w:hAnsiTheme="minorHAnsi" w:cstheme="minorHAnsi"/>
        </w:rPr>
      </w:pPr>
      <w:r>
        <w:rPr>
          <w:rFonts w:asciiTheme="minorHAnsi" w:hAnsiTheme="minorHAnsi" w:cstheme="minorHAnsi"/>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111D3F1">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53B51C3D">
      <w:pPr>
        <w:pStyle w:val="9"/>
        <w:spacing w:before="0" w:beforeAutospacing="0" w:line="360" w:lineRule="auto"/>
        <w:rPr>
          <w:rFonts w:asciiTheme="minorHAnsi" w:hAnsiTheme="minorHAnsi" w:cstheme="minorHAnsi"/>
        </w:rPr>
      </w:pPr>
      <w:r>
        <w:rPr>
          <w:rFonts w:asciiTheme="minorHAnsi" w:hAnsiTheme="minorHAnsi" w:cstheme="minorHAnsi"/>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69BA5D6C">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21B575F0">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EEBED4F">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39CEED64">
      <w:pPr>
        <w:pStyle w:val="9"/>
        <w:spacing w:before="0" w:beforeAutospacing="0" w:line="360" w:lineRule="auto"/>
        <w:rPr>
          <w:rFonts w:asciiTheme="minorHAnsi" w:hAnsiTheme="minorHAnsi" w:cstheme="minorHAnsi"/>
        </w:rPr>
      </w:pPr>
      <w:r>
        <w:rPr>
          <w:rFonts w:asciiTheme="minorHAnsi" w:hAnsiTheme="minorHAnsi" w:cstheme="minorHAnsi"/>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238EF1E9">
      <w:pPr>
        <w:pStyle w:val="9"/>
        <w:spacing w:before="0" w:beforeAutospacing="0" w:line="360" w:lineRule="auto"/>
        <w:rPr>
          <w:rFonts w:asciiTheme="minorHAnsi" w:hAnsiTheme="minorHAnsi" w:cstheme="minorHAnsi"/>
        </w:rPr>
      </w:pPr>
      <w:r>
        <w:rPr>
          <w:rFonts w:asciiTheme="minorHAnsi" w:hAnsiTheme="minorHAnsi" w:cstheme="minorHAnsi"/>
        </w:rPr>
        <w:t>5) Подготовка детей к обучению грамоте:</w:t>
      </w:r>
    </w:p>
    <w:p w14:paraId="57497829">
      <w:pPr>
        <w:pStyle w:val="9"/>
        <w:spacing w:before="0" w:beforeAutospacing="0" w:line="360" w:lineRule="auto"/>
        <w:rPr>
          <w:rFonts w:asciiTheme="minorHAnsi" w:hAnsiTheme="minorHAnsi" w:cstheme="minorHAnsi"/>
        </w:rPr>
      </w:pPr>
      <w:r>
        <w:rPr>
          <w:rFonts w:asciiTheme="minorHAnsi" w:hAnsiTheme="minorHAnsi" w:cstheme="minorHAnsi"/>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A2469E3">
      <w:pPr>
        <w:pStyle w:val="9"/>
        <w:spacing w:before="0" w:beforeAutospacing="0" w:line="360" w:lineRule="auto"/>
        <w:rPr>
          <w:rFonts w:asciiTheme="minorHAnsi" w:hAnsiTheme="minorHAnsi" w:cstheme="minorHAnsi"/>
        </w:rPr>
      </w:pPr>
      <w:r>
        <w:rPr>
          <w:rFonts w:asciiTheme="minorHAnsi" w:hAnsiTheme="minorHAnsi" w:cstheme="minorHAnsi"/>
        </w:rPr>
        <w:t>выделять голосом звук в слове: произносить заданный звук протяжно, громче, четче, чем он произносится обычно, называть изолированно.</w:t>
      </w:r>
    </w:p>
    <w:p w14:paraId="34F3FE38">
      <w:pPr>
        <w:pStyle w:val="9"/>
        <w:spacing w:before="0" w:beforeAutospacing="0" w:line="360" w:lineRule="auto"/>
        <w:rPr>
          <w:rFonts w:asciiTheme="minorHAnsi" w:hAnsiTheme="minorHAnsi" w:cstheme="minorHAnsi"/>
        </w:rPr>
      </w:pPr>
      <w:r>
        <w:rPr>
          <w:rFonts w:asciiTheme="minorHAnsi" w:hAnsiTheme="minorHAnsi" w:cstheme="minorHAnsi"/>
        </w:rPr>
        <w:t>6) Интерес к художественной литературе:</w:t>
      </w:r>
    </w:p>
    <w:p w14:paraId="0FE9EFFC">
      <w:pPr>
        <w:pStyle w:val="9"/>
        <w:spacing w:before="0" w:beforeAutospacing="0" w:line="360" w:lineRule="auto"/>
        <w:rPr>
          <w:rFonts w:asciiTheme="minorHAnsi" w:hAnsiTheme="minorHAnsi" w:cstheme="minorHAnsi"/>
        </w:rPr>
      </w:pPr>
      <w:r>
        <w:rPr>
          <w:rFonts w:asciiTheme="minorHAnsi" w:hAnsiTheme="minorHAnsi" w:cstheme="minorHAnsi"/>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3E224B2">
      <w:pPr>
        <w:pStyle w:val="9"/>
        <w:spacing w:before="0" w:beforeAutospacing="0" w:line="360" w:lineRule="auto"/>
        <w:rPr>
          <w:rFonts w:asciiTheme="minorHAnsi" w:hAnsiTheme="minorHAnsi" w:cstheme="minorHAnsi"/>
        </w:rPr>
      </w:pPr>
      <w:r>
        <w:rPr>
          <w:rFonts w:asciiTheme="minorHAnsi" w:hAnsiTheme="minorHAnsi" w:cstheme="minorHAnsi"/>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D234F4C">
      <w:pPr>
        <w:pStyle w:val="9"/>
        <w:spacing w:before="0" w:beforeAutospacing="0" w:line="360" w:lineRule="auto"/>
        <w:rPr>
          <w:rFonts w:asciiTheme="minorHAnsi" w:hAnsiTheme="minorHAnsi" w:cstheme="minorHAnsi"/>
        </w:rPr>
      </w:pPr>
      <w:r>
        <w:rPr>
          <w:rFonts w:asciiTheme="minorHAnsi" w:hAnsiTheme="minorHAnsi" w:cstheme="minorHAnsi"/>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4C954940">
      <w:pPr>
        <w:pStyle w:val="9"/>
        <w:spacing w:before="0" w:beforeAutospacing="0" w:line="360" w:lineRule="auto"/>
        <w:rPr>
          <w:rFonts w:asciiTheme="minorHAnsi" w:hAnsiTheme="minorHAnsi" w:cstheme="minorHAnsi"/>
        </w:rPr>
      </w:pPr>
      <w:r>
        <w:rPr>
          <w:rFonts w:asciiTheme="minorHAnsi" w:hAnsiTheme="minorHAnsi" w:cstheme="minorHAnsi"/>
        </w:rPr>
        <w:t>воспитывать ценностное отношение к книге, уважение к творчеству писателей и иллюстраторов.</w:t>
      </w:r>
    </w:p>
    <w:p w14:paraId="57C54F47">
      <w:pPr>
        <w:pStyle w:val="9"/>
        <w:spacing w:before="0" w:beforeAutospacing="0" w:line="360" w:lineRule="auto"/>
        <w:rPr>
          <w:rFonts w:asciiTheme="minorHAnsi" w:hAnsiTheme="minorHAnsi" w:cstheme="minorHAnsi"/>
        </w:rPr>
      </w:pPr>
      <w:r>
        <w:rPr>
          <w:rFonts w:asciiTheme="minorHAnsi" w:hAnsiTheme="minorHAnsi" w:cstheme="minorHAnsi"/>
        </w:rPr>
        <w:t>3.3.10.Содержание образовательной деятельности.</w:t>
      </w:r>
    </w:p>
    <w:p w14:paraId="6411B941">
      <w:pPr>
        <w:pStyle w:val="9"/>
        <w:spacing w:before="0" w:beforeAutospacing="0" w:line="360" w:lineRule="auto"/>
        <w:rPr>
          <w:rFonts w:asciiTheme="minorHAnsi" w:hAnsiTheme="minorHAnsi" w:cstheme="minorHAnsi"/>
        </w:rPr>
      </w:pPr>
      <w:r>
        <w:rPr>
          <w:rFonts w:asciiTheme="minorHAnsi" w:hAnsiTheme="minorHAnsi" w:cstheme="minorHAnsi"/>
        </w:rPr>
        <w:t>1) Развитие словаря:</w:t>
      </w:r>
    </w:p>
    <w:p w14:paraId="32AD1EBE">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40F6E3AA">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29D97B8D">
      <w:pPr>
        <w:pStyle w:val="9"/>
        <w:spacing w:before="0" w:beforeAutospacing="0" w:line="360" w:lineRule="auto"/>
        <w:rPr>
          <w:rFonts w:asciiTheme="minorHAnsi" w:hAnsiTheme="minorHAnsi" w:cstheme="minorHAnsi"/>
        </w:rPr>
      </w:pPr>
      <w:r>
        <w:rPr>
          <w:rFonts w:asciiTheme="minorHAnsi" w:hAnsiTheme="minorHAnsi" w:cstheme="minorHAnsi"/>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62B1C01">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63ADDE08">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791D0F0">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174263E7">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3A39F4E6">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6E63635E">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D5F179B">
      <w:pPr>
        <w:pStyle w:val="9"/>
        <w:spacing w:before="0" w:beforeAutospacing="0" w:line="360" w:lineRule="auto"/>
        <w:rPr>
          <w:rFonts w:asciiTheme="minorHAnsi" w:hAnsiTheme="minorHAnsi" w:cstheme="minorHAnsi"/>
        </w:rPr>
      </w:pPr>
      <w:r>
        <w:rPr>
          <w:rFonts w:asciiTheme="minorHAnsi" w:hAnsiTheme="minorHAnsi" w:cstheme="minorHAnsi"/>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416458D4">
      <w:pPr>
        <w:pStyle w:val="9"/>
        <w:spacing w:before="0" w:beforeAutospacing="0" w:line="360" w:lineRule="auto"/>
        <w:rPr>
          <w:rFonts w:asciiTheme="minorHAnsi" w:hAnsiTheme="minorHAnsi" w:cstheme="minorHAnsi"/>
        </w:rPr>
      </w:pPr>
      <w:r>
        <w:rPr>
          <w:rFonts w:asciiTheme="minorHAnsi" w:hAnsiTheme="minorHAnsi" w:cstheme="minorHAnsi"/>
        </w:rPr>
        <w:t>5) Подготовка детей к обучению грамоте:</w:t>
      </w:r>
    </w:p>
    <w:p w14:paraId="57B24EBE">
      <w:pPr>
        <w:pStyle w:val="9"/>
        <w:spacing w:before="0" w:beforeAutospacing="0" w:line="360" w:lineRule="auto"/>
        <w:rPr>
          <w:rFonts w:asciiTheme="minorHAnsi" w:hAnsiTheme="minorHAnsi" w:cstheme="minorHAnsi"/>
        </w:rPr>
      </w:pPr>
      <w:r>
        <w:rPr>
          <w:rFonts w:asciiTheme="minorHAnsi" w:hAnsiTheme="minorHAnsi" w:cstheme="minorHAnsi"/>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2D1BF107">
      <w:pPr>
        <w:pStyle w:val="9"/>
        <w:spacing w:before="0" w:beforeAutospacing="0" w:line="360" w:lineRule="auto"/>
        <w:rPr>
          <w:rFonts w:asciiTheme="minorHAnsi" w:hAnsiTheme="minorHAnsi" w:cstheme="minorHAnsi"/>
        </w:rPr>
      </w:pPr>
    </w:p>
    <w:p w14:paraId="29608247">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5 лет до 6 лет.</w:t>
      </w:r>
    </w:p>
    <w:p w14:paraId="73DBCB5E">
      <w:pPr>
        <w:pStyle w:val="9"/>
        <w:spacing w:before="0" w:beforeAutospacing="0" w:line="360" w:lineRule="auto"/>
        <w:rPr>
          <w:rFonts w:asciiTheme="minorHAnsi" w:hAnsiTheme="minorHAnsi" w:cstheme="minorHAnsi"/>
        </w:rPr>
      </w:pPr>
      <w:r>
        <w:rPr>
          <w:rFonts w:asciiTheme="minorHAnsi" w:hAnsiTheme="minorHAnsi" w:cstheme="minorHAnsi"/>
        </w:rPr>
        <w:t>3.3.11.В области речевого развития основными задачами образовательной деятельности являются:</w:t>
      </w:r>
    </w:p>
    <w:p w14:paraId="4C46F427">
      <w:pPr>
        <w:pStyle w:val="9"/>
        <w:spacing w:before="0" w:beforeAutospacing="0" w:line="360" w:lineRule="auto"/>
        <w:rPr>
          <w:rFonts w:asciiTheme="minorHAnsi" w:hAnsiTheme="minorHAnsi" w:cstheme="minorHAnsi"/>
        </w:rPr>
      </w:pPr>
      <w:r>
        <w:rPr>
          <w:rFonts w:asciiTheme="minorHAnsi" w:hAnsiTheme="minorHAnsi" w:cstheme="minorHAnsi"/>
        </w:rPr>
        <w:t>1) Формирование словаря:</w:t>
      </w:r>
    </w:p>
    <w:p w14:paraId="31C040FD">
      <w:pPr>
        <w:pStyle w:val="9"/>
        <w:spacing w:before="0" w:beforeAutospacing="0" w:line="360" w:lineRule="auto"/>
        <w:rPr>
          <w:rFonts w:asciiTheme="minorHAnsi" w:hAnsiTheme="minorHAnsi" w:cstheme="minorHAnsi"/>
        </w:rPr>
      </w:pPr>
      <w:r>
        <w:rPr>
          <w:rFonts w:asciiTheme="minorHAnsi" w:hAnsiTheme="minorHAnsi" w:cstheme="minorHAnsi"/>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CBC24F">
      <w:pPr>
        <w:pStyle w:val="9"/>
        <w:spacing w:before="0" w:beforeAutospacing="0" w:line="360" w:lineRule="auto"/>
        <w:rPr>
          <w:rFonts w:asciiTheme="minorHAnsi" w:hAnsiTheme="minorHAnsi" w:cstheme="minorHAnsi"/>
        </w:rPr>
      </w:pPr>
      <w:r>
        <w:rPr>
          <w:rFonts w:asciiTheme="minorHAnsi" w:hAnsiTheme="minorHAnsi" w:cstheme="minorHAnsi"/>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52FC961B">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32C9E198">
      <w:pPr>
        <w:pStyle w:val="9"/>
        <w:spacing w:before="0" w:beforeAutospacing="0" w:line="360" w:lineRule="auto"/>
        <w:rPr>
          <w:rFonts w:asciiTheme="minorHAnsi" w:hAnsiTheme="minorHAnsi" w:cstheme="minorHAnsi"/>
        </w:rPr>
      </w:pPr>
      <w:r>
        <w:rPr>
          <w:rFonts w:asciiTheme="minorHAnsi" w:hAnsiTheme="minorHAnsi" w:cstheme="minorHAnsi"/>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279A8CBF">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462ECD77">
      <w:pPr>
        <w:pStyle w:val="9"/>
        <w:spacing w:before="0" w:beforeAutospacing="0" w:line="360" w:lineRule="auto"/>
        <w:rPr>
          <w:rFonts w:asciiTheme="minorHAnsi" w:hAnsiTheme="minorHAnsi" w:cstheme="minorHAnsi"/>
        </w:rPr>
      </w:pPr>
      <w:r>
        <w:rPr>
          <w:rFonts w:asciiTheme="minorHAnsi" w:hAnsiTheme="minorHAnsi" w:cstheme="minorHAnsi"/>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461F65C">
      <w:pPr>
        <w:pStyle w:val="9"/>
        <w:spacing w:before="0" w:beforeAutospacing="0" w:line="360" w:lineRule="auto"/>
        <w:rPr>
          <w:rFonts w:asciiTheme="minorHAnsi" w:hAnsiTheme="minorHAnsi" w:cstheme="minorHAnsi"/>
        </w:rPr>
      </w:pPr>
      <w:r>
        <w:rPr>
          <w:rFonts w:asciiTheme="minorHAnsi" w:hAnsiTheme="minorHAnsi" w:cstheme="minorHAnsi"/>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44FCE02E">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67972FA0">
      <w:pPr>
        <w:pStyle w:val="9"/>
        <w:spacing w:before="0" w:beforeAutospacing="0" w:line="360" w:lineRule="auto"/>
        <w:rPr>
          <w:rFonts w:asciiTheme="minorHAnsi" w:hAnsiTheme="minorHAnsi" w:cstheme="minorHAnsi"/>
        </w:rPr>
      </w:pPr>
      <w:r>
        <w:rPr>
          <w:rFonts w:asciiTheme="minorHAnsi" w:hAnsiTheme="minorHAnsi" w:cstheme="minorHAnsi"/>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4230868B">
      <w:pPr>
        <w:pStyle w:val="9"/>
        <w:spacing w:before="0" w:beforeAutospacing="0" w:line="360" w:lineRule="auto"/>
        <w:rPr>
          <w:rFonts w:asciiTheme="minorHAnsi" w:hAnsiTheme="minorHAnsi" w:cstheme="minorHAnsi"/>
        </w:rPr>
      </w:pPr>
      <w:r>
        <w:rPr>
          <w:rFonts w:asciiTheme="minorHAnsi" w:hAnsiTheme="minorHAnsi" w:cstheme="minorHAnsi"/>
        </w:rPr>
        <w:t>5) Подготовка детей к обучению грамоте;</w:t>
      </w:r>
    </w:p>
    <w:p w14:paraId="377AE137">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CDC2B97">
      <w:pPr>
        <w:pStyle w:val="9"/>
        <w:spacing w:before="0" w:beforeAutospacing="0" w:line="360" w:lineRule="auto"/>
        <w:rPr>
          <w:rFonts w:asciiTheme="minorHAnsi" w:hAnsiTheme="minorHAnsi" w:cstheme="minorHAnsi"/>
        </w:rPr>
      </w:pPr>
      <w:r>
        <w:rPr>
          <w:rFonts w:asciiTheme="minorHAnsi" w:hAnsiTheme="minorHAnsi" w:cstheme="minorHAnsi"/>
        </w:rPr>
        <w:t>6) Интерес к художественной литературе:</w:t>
      </w:r>
    </w:p>
    <w:p w14:paraId="04B7C85E">
      <w:pPr>
        <w:pStyle w:val="9"/>
        <w:spacing w:before="0" w:beforeAutospacing="0" w:line="360" w:lineRule="auto"/>
        <w:rPr>
          <w:rFonts w:asciiTheme="minorHAnsi" w:hAnsiTheme="minorHAnsi" w:cstheme="minorHAnsi"/>
        </w:rPr>
      </w:pPr>
      <w:r>
        <w:rPr>
          <w:rFonts w:asciiTheme="minorHAnsi" w:hAnsiTheme="minorHAnsi" w:cstheme="minorHAnsi"/>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B298D7D">
      <w:pPr>
        <w:pStyle w:val="9"/>
        <w:spacing w:before="0" w:beforeAutospacing="0" w:line="360" w:lineRule="auto"/>
        <w:rPr>
          <w:rFonts w:asciiTheme="minorHAnsi" w:hAnsiTheme="minorHAnsi" w:cstheme="minorHAnsi"/>
        </w:rPr>
      </w:pPr>
      <w:r>
        <w:rPr>
          <w:rFonts w:asciiTheme="minorHAnsi" w:hAnsiTheme="minorHAnsi" w:cstheme="minorHAnsi"/>
        </w:rPr>
        <w:t>развивать интерес к произведениям познавательного характера;</w:t>
      </w:r>
    </w:p>
    <w:p w14:paraId="475E7EB5">
      <w:pPr>
        <w:pStyle w:val="9"/>
        <w:spacing w:before="0" w:beforeAutospacing="0" w:line="360" w:lineRule="auto"/>
        <w:rPr>
          <w:rFonts w:asciiTheme="minorHAnsi" w:hAnsiTheme="minorHAnsi" w:cstheme="minorHAnsi"/>
        </w:rPr>
      </w:pPr>
      <w:r>
        <w:rPr>
          <w:rFonts w:asciiTheme="minorHAnsi" w:hAnsiTheme="minorHAnsi" w:cstheme="minorHAnsi"/>
        </w:rPr>
        <w:t>формировать положительное эмоциональное отношение к "чтению с продолжением" (сказка-повесть, цикл рассказов со сквозным персонажем);</w:t>
      </w:r>
    </w:p>
    <w:p w14:paraId="444CD70D">
      <w:pPr>
        <w:pStyle w:val="9"/>
        <w:spacing w:before="0" w:beforeAutospacing="0" w:line="360" w:lineRule="auto"/>
        <w:rPr>
          <w:rFonts w:asciiTheme="minorHAnsi" w:hAnsiTheme="minorHAnsi" w:cstheme="minorHAnsi"/>
        </w:rPr>
      </w:pPr>
      <w:r>
        <w:rPr>
          <w:rFonts w:asciiTheme="minorHAnsi" w:hAnsiTheme="minorHAnsi" w:cstheme="minorHAnsi"/>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11A8650D">
      <w:pPr>
        <w:pStyle w:val="9"/>
        <w:spacing w:before="0" w:beforeAutospacing="0" w:line="360" w:lineRule="auto"/>
        <w:rPr>
          <w:rFonts w:asciiTheme="minorHAnsi" w:hAnsiTheme="minorHAnsi" w:cstheme="minorHAnsi"/>
        </w:rPr>
      </w:pPr>
      <w:r>
        <w:rPr>
          <w:rFonts w:asciiTheme="minorHAnsi" w:hAnsiTheme="minorHAnsi" w:cstheme="minorHAnsi"/>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63AD4FFA">
      <w:pPr>
        <w:pStyle w:val="9"/>
        <w:spacing w:before="0" w:beforeAutospacing="0" w:line="360" w:lineRule="auto"/>
        <w:rPr>
          <w:rFonts w:asciiTheme="minorHAnsi" w:hAnsiTheme="minorHAnsi" w:cstheme="minorHAnsi"/>
        </w:rPr>
      </w:pPr>
      <w:r>
        <w:rPr>
          <w:rFonts w:asciiTheme="minorHAnsi" w:hAnsiTheme="minorHAnsi" w:cstheme="minorHAnsi"/>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4EC85077">
      <w:pPr>
        <w:pStyle w:val="9"/>
        <w:spacing w:before="0" w:beforeAutospacing="0" w:line="360" w:lineRule="auto"/>
        <w:rPr>
          <w:rFonts w:asciiTheme="minorHAnsi" w:hAnsiTheme="minorHAnsi" w:cstheme="minorHAnsi"/>
        </w:rPr>
      </w:pPr>
      <w:r>
        <w:rPr>
          <w:rFonts w:asciiTheme="minorHAnsi" w:hAnsiTheme="minorHAnsi" w:cstheme="minorHAnsi"/>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F8075D9">
      <w:pPr>
        <w:pStyle w:val="9"/>
        <w:spacing w:before="0" w:beforeAutospacing="0" w:line="360" w:lineRule="auto"/>
        <w:rPr>
          <w:rFonts w:asciiTheme="minorHAnsi" w:hAnsiTheme="minorHAnsi" w:cstheme="minorHAnsi"/>
        </w:rPr>
      </w:pPr>
      <w:r>
        <w:rPr>
          <w:rFonts w:asciiTheme="minorHAnsi" w:hAnsiTheme="minorHAnsi" w:cstheme="minorHAnsi"/>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3B65577C">
      <w:pPr>
        <w:pStyle w:val="9"/>
        <w:spacing w:before="0" w:beforeAutospacing="0" w:line="360" w:lineRule="auto"/>
        <w:rPr>
          <w:rFonts w:asciiTheme="minorHAnsi" w:hAnsiTheme="minorHAnsi" w:cstheme="minorHAnsi"/>
        </w:rPr>
      </w:pPr>
      <w:r>
        <w:rPr>
          <w:rFonts w:asciiTheme="minorHAnsi" w:hAnsiTheme="minorHAnsi" w:cstheme="minorHAnsi"/>
        </w:rPr>
        <w:t>3.3.12.Содержание образовательной деятельности.</w:t>
      </w:r>
    </w:p>
    <w:p w14:paraId="60AD9446">
      <w:pPr>
        <w:pStyle w:val="9"/>
        <w:spacing w:before="0" w:beforeAutospacing="0" w:line="360" w:lineRule="auto"/>
        <w:rPr>
          <w:rFonts w:asciiTheme="minorHAnsi" w:hAnsiTheme="minorHAnsi" w:cstheme="minorHAnsi"/>
        </w:rPr>
      </w:pPr>
      <w:r>
        <w:rPr>
          <w:rFonts w:asciiTheme="minorHAnsi" w:hAnsiTheme="minorHAnsi" w:cstheme="minorHAnsi"/>
        </w:rPr>
        <w:t>1) Формирование словаря:</w:t>
      </w:r>
    </w:p>
    <w:p w14:paraId="734FCE16">
      <w:pPr>
        <w:pStyle w:val="9"/>
        <w:spacing w:before="0" w:beforeAutospacing="0" w:line="360" w:lineRule="auto"/>
        <w:rPr>
          <w:rFonts w:asciiTheme="minorHAnsi" w:hAnsiTheme="minorHAnsi" w:cstheme="minorHAnsi"/>
        </w:rPr>
      </w:pPr>
      <w:r>
        <w:rPr>
          <w:rFonts w:asciiTheme="minorHAnsi" w:hAnsiTheme="minorHAnsi" w:cstheme="minorHAnsi"/>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069A15E2">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2EB6C09A">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89F3B19">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2A6C9F60">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12D63587">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26F2C59F">
      <w:pPr>
        <w:pStyle w:val="9"/>
        <w:spacing w:before="0" w:beforeAutospacing="0" w:line="360" w:lineRule="auto"/>
        <w:rPr>
          <w:rFonts w:asciiTheme="minorHAnsi" w:hAnsiTheme="minorHAnsi" w:cstheme="minorHAnsi"/>
        </w:rPr>
      </w:pPr>
      <w:r>
        <w:rPr>
          <w:rFonts w:asciiTheme="minorHAnsi" w:hAnsiTheme="minorHAnsi" w:cstheme="minorHAnsi"/>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70065DBA">
      <w:pPr>
        <w:pStyle w:val="9"/>
        <w:spacing w:before="0" w:beforeAutospacing="0" w:line="360" w:lineRule="auto"/>
        <w:rPr>
          <w:rFonts w:asciiTheme="minorHAnsi" w:hAnsiTheme="minorHAnsi" w:cstheme="minorHAnsi"/>
        </w:rPr>
      </w:pPr>
      <w:r>
        <w:rPr>
          <w:rFonts w:asciiTheme="minorHAnsi" w:hAnsiTheme="minorHAnsi" w:cstheme="minorHAnsi"/>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7AB517F8">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55F4FAC">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20F1651D">
      <w:pPr>
        <w:pStyle w:val="9"/>
        <w:spacing w:before="0" w:beforeAutospacing="0" w:line="360" w:lineRule="auto"/>
        <w:rPr>
          <w:rFonts w:asciiTheme="minorHAnsi" w:hAnsiTheme="minorHAnsi" w:cstheme="minorHAnsi"/>
        </w:rPr>
      </w:pPr>
      <w:r>
        <w:rPr>
          <w:rFonts w:asciiTheme="minorHAnsi" w:hAnsiTheme="minorHAnsi" w:cstheme="minorHAnsi"/>
        </w:rPr>
        <w:t>5) Подготовка детей к обучению грамоте:</w:t>
      </w:r>
    </w:p>
    <w:p w14:paraId="5052955D">
      <w:pPr>
        <w:pStyle w:val="9"/>
        <w:spacing w:before="0" w:beforeAutospacing="0" w:line="360" w:lineRule="auto"/>
        <w:rPr>
          <w:rFonts w:asciiTheme="minorHAnsi" w:hAnsiTheme="minorHAnsi" w:cstheme="minorHAnsi"/>
        </w:rPr>
      </w:pPr>
      <w:r>
        <w:rPr>
          <w:rFonts w:asciiTheme="minorHAnsi" w:hAnsiTheme="minorHAnsi" w:cstheme="minorHAnsi"/>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1525F8B0">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6 лет до 7 лет.</w:t>
      </w:r>
    </w:p>
    <w:p w14:paraId="0180A9AA">
      <w:pPr>
        <w:pStyle w:val="9"/>
        <w:spacing w:before="0" w:beforeAutospacing="0" w:line="360" w:lineRule="auto"/>
        <w:rPr>
          <w:rFonts w:asciiTheme="minorHAnsi" w:hAnsiTheme="minorHAnsi" w:cstheme="minorHAnsi"/>
        </w:rPr>
      </w:pPr>
      <w:r>
        <w:rPr>
          <w:rFonts w:asciiTheme="minorHAnsi" w:hAnsiTheme="minorHAnsi" w:cstheme="minorHAnsi"/>
        </w:rPr>
        <w:t>3.3.13. В области речевого развития основными задачами образовательной деятельности являются:</w:t>
      </w:r>
    </w:p>
    <w:p w14:paraId="526D7573">
      <w:pPr>
        <w:pStyle w:val="9"/>
        <w:spacing w:before="0" w:beforeAutospacing="0" w:line="360" w:lineRule="auto"/>
        <w:rPr>
          <w:rFonts w:asciiTheme="minorHAnsi" w:hAnsiTheme="minorHAnsi" w:cstheme="minorHAnsi"/>
        </w:rPr>
      </w:pPr>
      <w:r>
        <w:rPr>
          <w:rFonts w:asciiTheme="minorHAnsi" w:hAnsiTheme="minorHAnsi" w:cstheme="minorHAnsi"/>
        </w:rPr>
        <w:t>1) Формирование словаря:</w:t>
      </w:r>
    </w:p>
    <w:p w14:paraId="71A85DA4">
      <w:pPr>
        <w:pStyle w:val="9"/>
        <w:spacing w:before="0" w:beforeAutospacing="0" w:line="360" w:lineRule="auto"/>
        <w:rPr>
          <w:rFonts w:asciiTheme="minorHAnsi" w:hAnsiTheme="minorHAnsi" w:cstheme="minorHAnsi"/>
        </w:rPr>
      </w:pPr>
      <w:r>
        <w:rPr>
          <w:rFonts w:asciiTheme="minorHAnsi" w:hAnsiTheme="minorHAnsi" w:cstheme="minorHAnsi"/>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023D1829">
      <w:pPr>
        <w:pStyle w:val="9"/>
        <w:spacing w:before="0" w:beforeAutospacing="0" w:line="360" w:lineRule="auto"/>
        <w:rPr>
          <w:rFonts w:asciiTheme="minorHAnsi" w:hAnsiTheme="minorHAnsi" w:cstheme="minorHAnsi"/>
        </w:rPr>
      </w:pPr>
      <w:r>
        <w:rPr>
          <w:rFonts w:asciiTheme="minorHAnsi" w:hAnsiTheme="minorHAnsi" w:cstheme="minorHAnsi"/>
        </w:rPr>
        <w:t>активизация словаря: совершенствовать умение использовать разные части речи точно по смыслу.</w:t>
      </w:r>
    </w:p>
    <w:p w14:paraId="3598BF3D">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2FDD10A9">
      <w:pPr>
        <w:pStyle w:val="9"/>
        <w:spacing w:before="0" w:beforeAutospacing="0" w:line="360" w:lineRule="auto"/>
        <w:rPr>
          <w:rFonts w:asciiTheme="minorHAnsi" w:hAnsiTheme="minorHAnsi" w:cstheme="minorHAnsi"/>
        </w:rPr>
      </w:pPr>
      <w:r>
        <w:rPr>
          <w:rFonts w:asciiTheme="minorHAnsi" w:hAnsiTheme="minorHAnsi" w:cstheme="minorHAnsi"/>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43DBDAC1">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2AFC6F60">
      <w:pPr>
        <w:pStyle w:val="9"/>
        <w:spacing w:before="0" w:beforeAutospacing="0" w:line="360" w:lineRule="auto"/>
        <w:rPr>
          <w:rFonts w:asciiTheme="minorHAnsi" w:hAnsiTheme="minorHAnsi" w:cstheme="minorHAnsi"/>
        </w:rPr>
      </w:pPr>
      <w:r>
        <w:rPr>
          <w:rFonts w:asciiTheme="minorHAnsi" w:hAnsiTheme="minorHAnsi" w:cstheme="minorHAnsi"/>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11B6A38A">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5ED51DA6">
      <w:pPr>
        <w:pStyle w:val="9"/>
        <w:spacing w:before="0" w:beforeAutospacing="0" w:line="360" w:lineRule="auto"/>
        <w:rPr>
          <w:rFonts w:asciiTheme="minorHAnsi" w:hAnsiTheme="minorHAnsi" w:cstheme="minorHAnsi"/>
        </w:rPr>
      </w:pPr>
      <w:r>
        <w:rPr>
          <w:rFonts w:asciiTheme="minorHAnsi" w:hAnsiTheme="minorHAnsi" w:cstheme="minorHAnsi"/>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66AB06BE">
      <w:pPr>
        <w:pStyle w:val="9"/>
        <w:spacing w:before="0" w:beforeAutospacing="0" w:line="360" w:lineRule="auto"/>
        <w:rPr>
          <w:rFonts w:asciiTheme="minorHAnsi" w:hAnsiTheme="minorHAnsi" w:cstheme="minorHAnsi"/>
        </w:rPr>
      </w:pPr>
      <w:r>
        <w:rPr>
          <w:rFonts w:asciiTheme="minorHAnsi" w:hAnsiTheme="minorHAnsi" w:cstheme="minorHAnsi"/>
        </w:rPr>
        <w:t>5) Подготовка детей к обучению грамоте:</w:t>
      </w:r>
    </w:p>
    <w:p w14:paraId="0CED3A88">
      <w:pPr>
        <w:pStyle w:val="9"/>
        <w:spacing w:before="0" w:beforeAutospacing="0" w:line="360" w:lineRule="auto"/>
        <w:rPr>
          <w:rFonts w:asciiTheme="minorHAnsi" w:hAnsiTheme="minorHAnsi" w:cstheme="minorHAnsi"/>
        </w:rPr>
      </w:pPr>
      <w:r>
        <w:rPr>
          <w:rFonts w:asciiTheme="minorHAnsi" w:hAnsiTheme="minorHAnsi" w:cstheme="minorHAnsi"/>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4A4252E3">
      <w:pPr>
        <w:pStyle w:val="9"/>
        <w:spacing w:before="0" w:beforeAutospacing="0" w:line="360" w:lineRule="auto"/>
        <w:rPr>
          <w:rFonts w:asciiTheme="minorHAnsi" w:hAnsiTheme="minorHAnsi" w:cstheme="minorHAnsi"/>
        </w:rPr>
      </w:pPr>
      <w:r>
        <w:rPr>
          <w:rFonts w:asciiTheme="minorHAnsi" w:hAnsiTheme="minorHAnsi" w:cstheme="minorHAnsi"/>
        </w:rPr>
        <w:t>6) Интерес к художественной литературе:</w:t>
      </w:r>
    </w:p>
    <w:p w14:paraId="6CD32104">
      <w:pPr>
        <w:pStyle w:val="9"/>
        <w:spacing w:before="0" w:beforeAutospacing="0" w:line="360" w:lineRule="auto"/>
        <w:rPr>
          <w:rFonts w:asciiTheme="minorHAnsi" w:hAnsiTheme="minorHAnsi" w:cstheme="minorHAnsi"/>
        </w:rPr>
      </w:pPr>
      <w:r>
        <w:rPr>
          <w:rFonts w:asciiTheme="minorHAnsi" w:hAnsiTheme="minorHAnsi" w:cstheme="minorHAnsi"/>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2F31D25">
      <w:pPr>
        <w:pStyle w:val="9"/>
        <w:spacing w:before="0" w:beforeAutospacing="0" w:line="360" w:lineRule="auto"/>
        <w:rPr>
          <w:rFonts w:asciiTheme="minorHAnsi" w:hAnsiTheme="minorHAnsi" w:cstheme="minorHAnsi"/>
        </w:rPr>
      </w:pPr>
      <w:r>
        <w:rPr>
          <w:rFonts w:asciiTheme="minorHAnsi" w:hAnsiTheme="minorHAnsi" w:cstheme="minorHAnsi"/>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19F1864">
      <w:pPr>
        <w:pStyle w:val="9"/>
        <w:spacing w:before="0" w:beforeAutospacing="0" w:line="360" w:lineRule="auto"/>
        <w:rPr>
          <w:rFonts w:asciiTheme="minorHAnsi" w:hAnsiTheme="minorHAnsi" w:cstheme="minorHAnsi"/>
        </w:rPr>
      </w:pPr>
      <w:r>
        <w:rPr>
          <w:rFonts w:asciiTheme="minorHAnsi" w:hAnsiTheme="minorHAnsi" w:cstheme="minorHAnsi"/>
        </w:rPr>
        <w:t>формировать положительное эмоциональное отношение к "чтению с продолжением" (сказка-повесть, цикл рассказов со сквозным персонажем);</w:t>
      </w:r>
    </w:p>
    <w:p w14:paraId="01C06A3D">
      <w:pPr>
        <w:pStyle w:val="9"/>
        <w:spacing w:before="0" w:beforeAutospacing="0" w:line="360" w:lineRule="auto"/>
        <w:rPr>
          <w:rFonts w:asciiTheme="minorHAnsi" w:hAnsiTheme="minorHAnsi" w:cstheme="minorHAnsi"/>
        </w:rPr>
      </w:pPr>
      <w:r>
        <w:rPr>
          <w:rFonts w:asciiTheme="minorHAnsi" w:hAnsiTheme="minorHAnsi" w:cstheme="minorHAnsi"/>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06FE5D36">
      <w:pPr>
        <w:pStyle w:val="9"/>
        <w:spacing w:before="0" w:beforeAutospacing="0" w:line="360" w:lineRule="auto"/>
        <w:rPr>
          <w:rFonts w:asciiTheme="minorHAnsi" w:hAnsiTheme="minorHAnsi" w:cstheme="minorHAnsi"/>
        </w:rPr>
      </w:pPr>
      <w:r>
        <w:rPr>
          <w:rFonts w:asciiTheme="minorHAnsi" w:hAnsiTheme="minorHAnsi" w:cstheme="minorHAnsi"/>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0C12505F">
      <w:pPr>
        <w:pStyle w:val="9"/>
        <w:spacing w:before="0" w:beforeAutospacing="0" w:line="360" w:lineRule="auto"/>
        <w:rPr>
          <w:rFonts w:asciiTheme="minorHAnsi" w:hAnsiTheme="minorHAnsi" w:cstheme="minorHAnsi"/>
        </w:rPr>
      </w:pPr>
      <w:r>
        <w:rPr>
          <w:rFonts w:asciiTheme="minorHAnsi" w:hAnsiTheme="minorHAnsi" w:cstheme="minorHAnsi"/>
        </w:rPr>
        <w:t>поддерживать избирательные интересы детей к произведениям определенного жанра и тематики;</w:t>
      </w:r>
    </w:p>
    <w:p w14:paraId="22E257BE">
      <w:pPr>
        <w:pStyle w:val="9"/>
        <w:spacing w:before="0" w:beforeAutospacing="0" w:line="360" w:lineRule="auto"/>
        <w:rPr>
          <w:rFonts w:asciiTheme="minorHAnsi" w:hAnsiTheme="minorHAnsi" w:cstheme="minorHAnsi"/>
        </w:rPr>
      </w:pPr>
      <w:r>
        <w:rPr>
          <w:rFonts w:asciiTheme="minorHAnsi" w:hAnsiTheme="minorHAnsi" w:cstheme="minorHAnsi"/>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7F15FDEA">
      <w:pPr>
        <w:pStyle w:val="9"/>
        <w:spacing w:before="0" w:beforeAutospacing="0" w:line="360" w:lineRule="auto"/>
        <w:rPr>
          <w:rFonts w:asciiTheme="minorHAnsi" w:hAnsiTheme="minorHAnsi" w:cstheme="minorHAnsi"/>
        </w:rPr>
      </w:pPr>
      <w:r>
        <w:rPr>
          <w:rFonts w:asciiTheme="minorHAnsi" w:hAnsiTheme="minorHAnsi" w:cstheme="minorHAnsi"/>
        </w:rPr>
        <w:t>3.3.14..Содержание образовательной деятельности.</w:t>
      </w:r>
    </w:p>
    <w:p w14:paraId="1241936B">
      <w:pPr>
        <w:pStyle w:val="9"/>
        <w:spacing w:before="0" w:beforeAutospacing="0" w:line="360" w:lineRule="auto"/>
        <w:rPr>
          <w:rFonts w:asciiTheme="minorHAnsi" w:hAnsiTheme="minorHAnsi" w:cstheme="minorHAnsi"/>
        </w:rPr>
      </w:pPr>
      <w:r>
        <w:rPr>
          <w:rFonts w:asciiTheme="minorHAnsi" w:hAnsiTheme="minorHAnsi" w:cstheme="minorHAnsi"/>
        </w:rPr>
        <w:t>1) Формирование словаря:</w:t>
      </w:r>
    </w:p>
    <w:p w14:paraId="5B140FFD">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0D2AB944">
      <w:pPr>
        <w:pStyle w:val="9"/>
        <w:spacing w:before="0" w:beforeAutospacing="0" w:line="360" w:lineRule="auto"/>
        <w:rPr>
          <w:rFonts w:asciiTheme="minorHAnsi" w:hAnsiTheme="minorHAnsi" w:cstheme="minorHAnsi"/>
        </w:rPr>
      </w:pPr>
      <w:r>
        <w:rPr>
          <w:rFonts w:asciiTheme="minorHAnsi" w:hAnsiTheme="minorHAnsi" w:cstheme="minorHAnsi"/>
        </w:rPr>
        <w:t>2) Звуковая культура речи:</w:t>
      </w:r>
    </w:p>
    <w:p w14:paraId="5625238C">
      <w:pPr>
        <w:pStyle w:val="9"/>
        <w:spacing w:before="0" w:beforeAutospacing="0" w:line="360" w:lineRule="auto"/>
        <w:rPr>
          <w:rFonts w:asciiTheme="minorHAnsi" w:hAnsiTheme="minorHAnsi" w:cstheme="minorHAnsi"/>
        </w:rPr>
      </w:pPr>
      <w:r>
        <w:rPr>
          <w:rFonts w:asciiTheme="minorHAnsi" w:hAnsiTheme="minorHAnsi" w:cstheme="minorHAnsi"/>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06E7C8D3">
      <w:pPr>
        <w:pStyle w:val="9"/>
        <w:spacing w:before="0" w:beforeAutospacing="0" w:line="360" w:lineRule="auto"/>
        <w:rPr>
          <w:rFonts w:asciiTheme="minorHAnsi" w:hAnsiTheme="minorHAnsi" w:cstheme="minorHAnsi"/>
        </w:rPr>
      </w:pPr>
      <w:r>
        <w:rPr>
          <w:rFonts w:asciiTheme="minorHAnsi" w:hAnsiTheme="minorHAnsi" w:cstheme="minorHAnsi"/>
        </w:rPr>
        <w:t>3) Грамматический строй речи:</w:t>
      </w:r>
    </w:p>
    <w:p w14:paraId="13A41B5B">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4A505126">
      <w:pPr>
        <w:pStyle w:val="9"/>
        <w:spacing w:before="0" w:beforeAutospacing="0" w:line="360" w:lineRule="auto"/>
        <w:rPr>
          <w:rFonts w:asciiTheme="minorHAnsi" w:hAnsiTheme="minorHAnsi" w:cstheme="minorHAnsi"/>
        </w:rPr>
      </w:pPr>
      <w:r>
        <w:rPr>
          <w:rFonts w:asciiTheme="minorHAnsi" w:hAnsiTheme="minorHAnsi" w:cstheme="minorHAnsi"/>
        </w:rPr>
        <w:t>4) Связная речь:</w:t>
      </w:r>
    </w:p>
    <w:p w14:paraId="09A79586">
      <w:pPr>
        <w:pStyle w:val="9"/>
        <w:spacing w:before="0" w:beforeAutospacing="0" w:line="360" w:lineRule="auto"/>
        <w:rPr>
          <w:rFonts w:asciiTheme="minorHAnsi" w:hAnsiTheme="minorHAnsi" w:cstheme="minorHAnsi"/>
        </w:rPr>
      </w:pPr>
      <w:r>
        <w:rPr>
          <w:rFonts w:asciiTheme="minorHAnsi" w:hAnsiTheme="minorHAnsi" w:cstheme="minorHAnsi"/>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5BD3F56E">
      <w:pPr>
        <w:pStyle w:val="9"/>
        <w:spacing w:before="0" w:beforeAutospacing="0" w:line="360" w:lineRule="auto"/>
        <w:rPr>
          <w:rFonts w:asciiTheme="minorHAnsi" w:hAnsiTheme="minorHAnsi" w:cstheme="minorHAnsi"/>
        </w:rPr>
      </w:pPr>
      <w:r>
        <w:rPr>
          <w:rFonts w:asciiTheme="minorHAnsi" w:hAnsiTheme="minorHAnsi" w:cstheme="minorHAnsi"/>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1DDA8CB">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775F2791">
      <w:pPr>
        <w:pStyle w:val="9"/>
        <w:spacing w:before="0" w:beforeAutospacing="0" w:line="360" w:lineRule="auto"/>
        <w:rPr>
          <w:rFonts w:asciiTheme="minorHAnsi" w:hAnsiTheme="minorHAnsi" w:cstheme="minorHAnsi"/>
        </w:rPr>
      </w:pPr>
      <w:r>
        <w:rPr>
          <w:rFonts w:asciiTheme="minorHAnsi" w:hAnsiTheme="minorHAnsi" w:cstheme="minorHAnsi"/>
        </w:rPr>
        <w:t>5) Подготовка детей к обучению грамоте:</w:t>
      </w:r>
    </w:p>
    <w:p w14:paraId="1CF1A7D7">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4AEB61D9">
      <w:pPr>
        <w:pStyle w:val="9"/>
        <w:spacing w:before="0" w:beforeAutospacing="0" w:line="360" w:lineRule="auto"/>
        <w:rPr>
          <w:rFonts w:asciiTheme="minorHAnsi" w:hAnsiTheme="minorHAnsi" w:cstheme="minorHAnsi"/>
        </w:rPr>
      </w:pPr>
      <w:r>
        <w:rPr>
          <w:rFonts w:asciiTheme="minorHAnsi" w:hAnsiTheme="minorHAnsi" w:cstheme="minorHAnsi"/>
        </w:rPr>
        <w:t>3.3.15.Решение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088B2D8D">
      <w:pPr>
        <w:pStyle w:val="9"/>
        <w:spacing w:before="0" w:beforeAutospacing="0" w:line="360" w:lineRule="auto"/>
        <w:rPr>
          <w:rFonts w:asciiTheme="minorHAnsi" w:hAnsiTheme="minorHAnsi" w:cstheme="minorHAnsi"/>
        </w:rPr>
      </w:pPr>
      <w:r>
        <w:rPr>
          <w:rFonts w:asciiTheme="minorHAnsi" w:hAnsiTheme="minorHAnsi" w:cstheme="minorHAnsi"/>
        </w:rPr>
        <w:t>владение формами речевого этикета, отражающими принятые в обществе правила и нормы культурного поведения;</w:t>
      </w:r>
    </w:p>
    <w:p w14:paraId="0A86A84A">
      <w:pPr>
        <w:pStyle w:val="9"/>
        <w:spacing w:before="0" w:beforeAutospacing="0" w:line="360" w:lineRule="auto"/>
        <w:rPr>
          <w:rFonts w:asciiTheme="minorHAnsi" w:hAnsiTheme="minorHAnsi" w:cstheme="minorHAnsi"/>
        </w:rPr>
      </w:pPr>
      <w:r>
        <w:rPr>
          <w:rFonts w:asciiTheme="minorHAnsi" w:hAnsiTheme="minorHAnsi" w:cstheme="minorHAnsi"/>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CBDA39C">
      <w:pPr>
        <w:pStyle w:val="9"/>
        <w:spacing w:before="0" w:beforeAutospacing="0" w:line="360" w:lineRule="auto"/>
        <w:rPr>
          <w:rFonts w:asciiTheme="minorHAnsi" w:hAnsiTheme="minorHAnsi" w:cstheme="minorHAnsi"/>
        </w:rPr>
      </w:pPr>
      <w:r>
        <w:rPr>
          <w:rStyle w:val="8"/>
          <w:rFonts w:asciiTheme="minorHAnsi" w:hAnsiTheme="minorHAnsi" w:cstheme="minorHAnsi"/>
        </w:rPr>
        <w:t>3.4. Художественно-эстетическое развитие.</w:t>
      </w:r>
    </w:p>
    <w:p w14:paraId="06D51239">
      <w:pPr>
        <w:pStyle w:val="9"/>
        <w:spacing w:before="0" w:beforeAutospacing="0" w:line="360" w:lineRule="auto"/>
        <w:rPr>
          <w:rFonts w:asciiTheme="minorHAnsi" w:hAnsiTheme="minorHAnsi" w:cstheme="minorHAnsi"/>
        </w:rPr>
      </w:pPr>
      <w:r>
        <w:rPr>
          <w:rStyle w:val="8"/>
          <w:rFonts w:asciiTheme="minorHAnsi" w:hAnsiTheme="minorHAnsi" w:cstheme="minorHAnsi"/>
        </w:rPr>
        <w:t>От 2 месяцев до 1 года.</w:t>
      </w:r>
    </w:p>
    <w:p w14:paraId="19099182">
      <w:pPr>
        <w:pStyle w:val="9"/>
        <w:spacing w:before="0" w:beforeAutospacing="0" w:line="360" w:lineRule="auto"/>
        <w:rPr>
          <w:rFonts w:asciiTheme="minorHAnsi" w:hAnsiTheme="minorHAnsi" w:cstheme="minorHAnsi"/>
        </w:rPr>
      </w:pPr>
      <w:r>
        <w:rPr>
          <w:rFonts w:asciiTheme="minorHAnsi" w:hAnsiTheme="minorHAnsi" w:cstheme="minorHAnsi"/>
        </w:rPr>
        <w:t>3.4.1. В области художественно-эстетического развития основными задачами образовательной деятельности являются:</w:t>
      </w:r>
    </w:p>
    <w:p w14:paraId="32CFBB24">
      <w:pPr>
        <w:pStyle w:val="9"/>
        <w:spacing w:before="0" w:beforeAutospacing="0" w:line="360" w:lineRule="auto"/>
        <w:rPr>
          <w:rFonts w:asciiTheme="minorHAnsi" w:hAnsiTheme="minorHAnsi" w:cstheme="minorHAnsi"/>
        </w:rPr>
      </w:pPr>
      <w:r>
        <w:rPr>
          <w:rFonts w:asciiTheme="minorHAnsi" w:hAnsiTheme="minorHAnsi" w:cstheme="minorHAnsi"/>
        </w:rPr>
        <w:t>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087FC78">
      <w:pPr>
        <w:pStyle w:val="9"/>
        <w:spacing w:before="0" w:beforeAutospacing="0" w:line="360" w:lineRule="auto"/>
        <w:rPr>
          <w:rFonts w:asciiTheme="minorHAnsi" w:hAnsiTheme="minorHAnsi" w:cstheme="minorHAnsi"/>
        </w:rPr>
      </w:pPr>
      <w:r>
        <w:rPr>
          <w:rFonts w:asciiTheme="minorHAnsi" w:hAnsiTheme="minorHAnsi" w:cstheme="minorHAnsi"/>
        </w:rPr>
        <w:t>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14:paraId="428D0B0A">
      <w:pPr>
        <w:pStyle w:val="9"/>
        <w:spacing w:before="0" w:beforeAutospacing="0" w:line="360" w:lineRule="auto"/>
        <w:rPr>
          <w:rFonts w:asciiTheme="minorHAnsi" w:hAnsiTheme="minorHAnsi" w:cstheme="minorHAnsi"/>
        </w:rPr>
      </w:pPr>
      <w:r>
        <w:rPr>
          <w:rFonts w:asciiTheme="minorHAnsi" w:hAnsiTheme="minorHAnsi" w:cstheme="minorHAnsi"/>
        </w:rPr>
        <w:t>3) от 9 - 10 месяцев до 1 года: способствовать возникновению у детей чувства удовольствия при восприятии вокальной и инструментальной музыки;</w:t>
      </w:r>
    </w:p>
    <w:p w14:paraId="16952B63">
      <w:pPr>
        <w:pStyle w:val="9"/>
        <w:spacing w:before="0" w:beforeAutospacing="0" w:line="360" w:lineRule="auto"/>
        <w:rPr>
          <w:rFonts w:asciiTheme="minorHAnsi" w:hAnsiTheme="minorHAnsi" w:cstheme="minorHAnsi"/>
        </w:rPr>
      </w:pPr>
      <w:r>
        <w:rPr>
          <w:rFonts w:asciiTheme="minorHAnsi" w:hAnsiTheme="minorHAnsi" w:cstheme="minorHAnsi"/>
        </w:rPr>
        <w:t>поддерживать запоминания элементарных движений, связанных с музыкой.</w:t>
      </w:r>
    </w:p>
    <w:p w14:paraId="1BED179C">
      <w:pPr>
        <w:pStyle w:val="9"/>
        <w:spacing w:before="0" w:beforeAutospacing="0" w:line="360" w:lineRule="auto"/>
        <w:rPr>
          <w:rFonts w:asciiTheme="minorHAnsi" w:hAnsiTheme="minorHAnsi" w:cstheme="minorHAnsi"/>
        </w:rPr>
      </w:pPr>
      <w:r>
        <w:rPr>
          <w:rFonts w:asciiTheme="minorHAnsi" w:hAnsiTheme="minorHAnsi" w:cstheme="minorHAnsi"/>
        </w:rPr>
        <w:t>3.4.2. Содержание образовательной деятельности.</w:t>
      </w:r>
    </w:p>
    <w:p w14:paraId="2BA31941">
      <w:pPr>
        <w:pStyle w:val="9"/>
        <w:spacing w:before="0" w:beforeAutospacing="0" w:line="360" w:lineRule="auto"/>
        <w:rPr>
          <w:rFonts w:asciiTheme="minorHAnsi" w:hAnsiTheme="minorHAnsi" w:cstheme="minorHAnsi"/>
        </w:rPr>
      </w:pPr>
      <w:r>
        <w:rPr>
          <w:rFonts w:asciiTheme="minorHAnsi" w:hAnsiTheme="minorHAnsi" w:cstheme="minorHAnsi"/>
        </w:rPr>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39EC55C1">
      <w:pPr>
        <w:pStyle w:val="9"/>
        <w:spacing w:before="0" w:beforeAutospacing="0" w:line="360" w:lineRule="auto"/>
        <w:rPr>
          <w:rFonts w:asciiTheme="minorHAnsi" w:hAnsiTheme="minorHAnsi" w:cstheme="minorHAnsi"/>
        </w:rPr>
      </w:pPr>
      <w:r>
        <w:rPr>
          <w:rFonts w:asciiTheme="minorHAnsi" w:hAnsiTheme="minorHAnsi" w:cstheme="minorHAnsi"/>
        </w:rPr>
        <w:t>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0B5397FA">
      <w:pPr>
        <w:pStyle w:val="9"/>
        <w:spacing w:before="0" w:beforeAutospacing="0" w:line="360" w:lineRule="auto"/>
        <w:rPr>
          <w:rFonts w:asciiTheme="minorHAnsi" w:hAnsiTheme="minorHAnsi" w:cstheme="minorHAnsi"/>
        </w:rPr>
      </w:pPr>
      <w:r>
        <w:rPr>
          <w:rFonts w:asciiTheme="minorHAnsi" w:hAnsiTheme="minorHAnsi" w:cstheme="minorHAnsi"/>
        </w:rPr>
        <w:t>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396645F0">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1 года до 2 лет.</w:t>
      </w:r>
    </w:p>
    <w:p w14:paraId="7447BEC0">
      <w:pPr>
        <w:pStyle w:val="9"/>
        <w:spacing w:before="0" w:beforeAutospacing="0" w:line="360" w:lineRule="auto"/>
        <w:rPr>
          <w:rFonts w:asciiTheme="minorHAnsi" w:hAnsiTheme="minorHAnsi" w:cstheme="minorHAnsi"/>
        </w:rPr>
      </w:pPr>
      <w:r>
        <w:rPr>
          <w:rFonts w:asciiTheme="minorHAnsi" w:hAnsiTheme="minorHAnsi" w:cstheme="minorHAnsi"/>
        </w:rPr>
        <w:t>3.4.3. В области художественно-эстетического развития основными задачами образовательной деятельности являются:</w:t>
      </w:r>
    </w:p>
    <w:p w14:paraId="15B21C6D">
      <w:pPr>
        <w:pStyle w:val="9"/>
        <w:spacing w:before="0" w:beforeAutospacing="0" w:line="360" w:lineRule="auto"/>
        <w:rPr>
          <w:rFonts w:asciiTheme="minorHAnsi" w:hAnsiTheme="minorHAnsi" w:cstheme="minorHAnsi"/>
        </w:rPr>
      </w:pPr>
      <w:r>
        <w:rPr>
          <w:rFonts w:asciiTheme="minorHAnsi" w:hAnsiTheme="minorHAnsi" w:cstheme="minorHAnsi"/>
        </w:rPr>
        <w:t>1) от 1 года до 1 года 6 месяцев:</w:t>
      </w:r>
    </w:p>
    <w:p w14:paraId="3158C0D8">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эмоциональный отклик на музыку (жестом, мимикой, подпеванием, движениями), желание слушать музыкальные произведения;</w:t>
      </w:r>
    </w:p>
    <w:p w14:paraId="0CAE4CA8">
      <w:pPr>
        <w:pStyle w:val="9"/>
        <w:spacing w:before="0" w:beforeAutospacing="0" w:line="360" w:lineRule="auto"/>
        <w:rPr>
          <w:rFonts w:asciiTheme="minorHAnsi" w:hAnsiTheme="minorHAnsi" w:cstheme="minorHAnsi"/>
        </w:rPr>
      </w:pPr>
      <w:r>
        <w:rPr>
          <w:rFonts w:asciiTheme="minorHAnsi" w:hAnsiTheme="minorHAnsi" w:cstheme="minorHAnsi"/>
        </w:rPr>
        <w:t>создавать у детей радостное настроение при пении, движениях и игровых действиях под музыку;</w:t>
      </w:r>
    </w:p>
    <w:p w14:paraId="60E73050">
      <w:pPr>
        <w:pStyle w:val="9"/>
        <w:spacing w:before="0" w:beforeAutospacing="0" w:line="360" w:lineRule="auto"/>
        <w:rPr>
          <w:rFonts w:asciiTheme="minorHAnsi" w:hAnsiTheme="minorHAnsi" w:cstheme="minorHAnsi"/>
        </w:rPr>
      </w:pPr>
      <w:r>
        <w:rPr>
          <w:rFonts w:asciiTheme="minorHAnsi" w:hAnsiTheme="minorHAnsi" w:cstheme="minorHAnsi"/>
        </w:rPr>
        <w:t>2) от 1 года 6 месяцев до 2 лет:</w:t>
      </w:r>
    </w:p>
    <w:p w14:paraId="0F9D8078">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способность слушать художественный текст и активно (эмоционально) реагировать на его содержание;</w:t>
      </w:r>
    </w:p>
    <w:p w14:paraId="66584702">
      <w:pPr>
        <w:pStyle w:val="9"/>
        <w:spacing w:before="0" w:beforeAutospacing="0" w:line="360" w:lineRule="auto"/>
        <w:rPr>
          <w:rFonts w:asciiTheme="minorHAnsi" w:hAnsiTheme="minorHAnsi" w:cstheme="minorHAnsi"/>
        </w:rPr>
      </w:pPr>
      <w:r>
        <w:rPr>
          <w:rFonts w:asciiTheme="minorHAnsi" w:hAnsiTheme="minorHAnsi" w:cstheme="minorHAnsi"/>
        </w:rPr>
        <w:t>обеспечивать возможности наблюдать за процессом рисования, лепки взрослого, вызывать к ним интерес;</w:t>
      </w:r>
    </w:p>
    <w:p w14:paraId="3DCC81A1">
      <w:pPr>
        <w:pStyle w:val="9"/>
        <w:spacing w:before="0" w:beforeAutospacing="0" w:line="360" w:lineRule="auto"/>
        <w:rPr>
          <w:rFonts w:asciiTheme="minorHAnsi" w:hAnsiTheme="minorHAnsi" w:cstheme="minorHAnsi"/>
        </w:rPr>
      </w:pPr>
      <w:r>
        <w:rPr>
          <w:rFonts w:asciiTheme="minorHAnsi" w:hAnsiTheme="minorHAnsi" w:cstheme="minorHAnsi"/>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15D7C259">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умение прислушиваться к словам песен и воспроизводить звукоподражания и простейшие интонации;</w:t>
      </w:r>
    </w:p>
    <w:p w14:paraId="3EB0921B">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умение выполнять под музыку игровые и плясовые движения, соответствующие словам песни и характеру музыки.</w:t>
      </w:r>
    </w:p>
    <w:p w14:paraId="0DE5073A">
      <w:pPr>
        <w:pStyle w:val="9"/>
        <w:spacing w:before="0" w:beforeAutospacing="0" w:line="360" w:lineRule="auto"/>
        <w:rPr>
          <w:rFonts w:asciiTheme="minorHAnsi" w:hAnsiTheme="minorHAnsi" w:cstheme="minorHAnsi"/>
        </w:rPr>
      </w:pPr>
      <w:r>
        <w:rPr>
          <w:rFonts w:asciiTheme="minorHAnsi" w:hAnsiTheme="minorHAnsi" w:cstheme="minorHAnsi"/>
        </w:rPr>
        <w:t>3.4.5.Содержание образовательной деятельности.</w:t>
      </w:r>
    </w:p>
    <w:p w14:paraId="6F9D5291">
      <w:pPr>
        <w:pStyle w:val="9"/>
        <w:spacing w:before="0" w:beforeAutospacing="0" w:line="360" w:lineRule="auto"/>
        <w:rPr>
          <w:rFonts w:asciiTheme="minorHAnsi" w:hAnsiTheme="minorHAnsi" w:cstheme="minorHAnsi"/>
        </w:rPr>
      </w:pPr>
      <w:r>
        <w:rPr>
          <w:rFonts w:asciiTheme="minorHAnsi" w:hAnsiTheme="minorHAnsi" w:cstheme="minorHAnsi"/>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158554FB">
      <w:pPr>
        <w:pStyle w:val="9"/>
        <w:spacing w:before="0" w:beforeAutospacing="0" w:line="360" w:lineRule="auto"/>
        <w:rPr>
          <w:rFonts w:asciiTheme="minorHAnsi" w:hAnsiTheme="minorHAnsi" w:cstheme="minorHAnsi"/>
        </w:rPr>
      </w:pPr>
      <w:r>
        <w:rPr>
          <w:rFonts w:asciiTheme="minorHAnsi" w:hAnsiTheme="minorHAnsi" w:cstheme="minorHAnsi"/>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3FDE9AE">
      <w:pPr>
        <w:pStyle w:val="9"/>
        <w:spacing w:before="0" w:beforeAutospacing="0" w:line="360" w:lineRule="auto"/>
        <w:rPr>
          <w:rFonts w:asciiTheme="minorHAnsi" w:hAnsiTheme="minorHAnsi" w:cstheme="minorHAnsi"/>
        </w:rPr>
      </w:pPr>
      <w:r>
        <w:rPr>
          <w:rFonts w:asciiTheme="minorHAnsi" w:hAnsiTheme="minorHAnsi" w:cstheme="minorHAnsi"/>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42697681">
      <w:pPr>
        <w:pStyle w:val="9"/>
        <w:spacing w:before="0" w:beforeAutospacing="0" w:line="360" w:lineRule="auto"/>
        <w:rPr>
          <w:rFonts w:asciiTheme="minorHAnsi" w:hAnsiTheme="minorHAnsi" w:cstheme="minorHAnsi"/>
        </w:rPr>
      </w:pPr>
      <w:r>
        <w:rPr>
          <w:rFonts w:asciiTheme="minorHAnsi" w:hAnsiTheme="minorHAnsi" w:cstheme="minorHAnsi"/>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262EC20E">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2 лет до 3 лет.</w:t>
      </w:r>
    </w:p>
    <w:p w14:paraId="098980B7">
      <w:pPr>
        <w:pStyle w:val="9"/>
        <w:spacing w:before="0" w:beforeAutospacing="0" w:line="360" w:lineRule="auto"/>
        <w:rPr>
          <w:rFonts w:asciiTheme="minorHAnsi" w:hAnsiTheme="minorHAnsi" w:cstheme="minorHAnsi"/>
        </w:rPr>
      </w:pPr>
      <w:r>
        <w:rPr>
          <w:rFonts w:asciiTheme="minorHAnsi" w:hAnsiTheme="minorHAnsi" w:cstheme="minorHAnsi"/>
        </w:rPr>
        <w:t>3.4.6. В области художественно-эстетического развития основными задачами образовательной деятельности являются:</w:t>
      </w:r>
    </w:p>
    <w:p w14:paraId="5BC1B805">
      <w:pPr>
        <w:pStyle w:val="9"/>
        <w:spacing w:before="0" w:beforeAutospacing="0" w:line="360" w:lineRule="auto"/>
        <w:rPr>
          <w:rFonts w:asciiTheme="minorHAnsi" w:hAnsiTheme="minorHAnsi" w:cstheme="minorHAnsi"/>
        </w:rPr>
      </w:pPr>
      <w:r>
        <w:rPr>
          <w:rFonts w:asciiTheme="minorHAnsi" w:hAnsiTheme="minorHAnsi" w:cstheme="minorHAnsi"/>
        </w:rPr>
        <w:t>1) приобщение к искусству:</w:t>
      </w:r>
    </w:p>
    <w:p w14:paraId="5FE02EE4">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46E80FDE">
      <w:pPr>
        <w:pStyle w:val="9"/>
        <w:spacing w:before="0" w:beforeAutospacing="0" w:line="360" w:lineRule="auto"/>
        <w:rPr>
          <w:rFonts w:asciiTheme="minorHAnsi" w:hAnsiTheme="minorHAnsi" w:cstheme="minorHAnsi"/>
        </w:rPr>
      </w:pPr>
      <w:r>
        <w:rPr>
          <w:rFonts w:asciiTheme="minorHAnsi" w:hAnsiTheme="minorHAnsi" w:cstheme="minorHAnsi"/>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D91EB79">
      <w:pPr>
        <w:pStyle w:val="9"/>
        <w:spacing w:before="0" w:beforeAutospacing="0" w:line="360" w:lineRule="auto"/>
        <w:rPr>
          <w:rFonts w:asciiTheme="minorHAnsi" w:hAnsiTheme="minorHAnsi" w:cstheme="minorHAnsi"/>
        </w:rPr>
      </w:pPr>
      <w:r>
        <w:rPr>
          <w:rFonts w:asciiTheme="minorHAnsi" w:hAnsiTheme="minorHAnsi" w:cstheme="minorHAnsi"/>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215C991E">
      <w:pPr>
        <w:pStyle w:val="9"/>
        <w:spacing w:before="0" w:beforeAutospacing="0" w:line="360" w:lineRule="auto"/>
        <w:rPr>
          <w:rFonts w:asciiTheme="minorHAnsi" w:hAnsiTheme="minorHAnsi" w:cstheme="minorHAnsi"/>
        </w:rPr>
      </w:pPr>
      <w:r>
        <w:rPr>
          <w:rFonts w:asciiTheme="minorHAnsi" w:hAnsiTheme="minorHAnsi" w:cstheme="minorHAnsi"/>
        </w:rPr>
        <w:t>познакомить детей с народными игрушками (дымковской, богородской, матрешкой и другими);</w:t>
      </w:r>
    </w:p>
    <w:p w14:paraId="1476DC61">
      <w:pPr>
        <w:pStyle w:val="9"/>
        <w:spacing w:before="0" w:beforeAutospacing="0" w:line="360" w:lineRule="auto"/>
        <w:rPr>
          <w:rFonts w:asciiTheme="minorHAnsi" w:hAnsiTheme="minorHAnsi" w:cstheme="minorHAnsi"/>
        </w:rPr>
      </w:pPr>
      <w:r>
        <w:rPr>
          <w:rFonts w:asciiTheme="minorHAnsi" w:hAnsiTheme="minorHAnsi" w:cstheme="minorHAnsi"/>
        </w:rPr>
        <w:t>поддерживать интерес к малым формам фольклора (пестушки, заклинки, прибаутки);</w:t>
      </w:r>
    </w:p>
    <w:p w14:paraId="30035D5D">
      <w:pPr>
        <w:pStyle w:val="9"/>
        <w:spacing w:before="0" w:beforeAutospacing="0" w:line="360" w:lineRule="auto"/>
        <w:rPr>
          <w:rFonts w:asciiTheme="minorHAnsi" w:hAnsiTheme="minorHAnsi" w:cstheme="minorHAnsi"/>
        </w:rPr>
      </w:pPr>
      <w:r>
        <w:rPr>
          <w:rFonts w:asciiTheme="minorHAnsi" w:hAnsiTheme="minorHAnsi" w:cstheme="minorHAnsi"/>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FA1DDE1">
      <w:pPr>
        <w:pStyle w:val="9"/>
        <w:spacing w:before="0" w:beforeAutospacing="0" w:line="360" w:lineRule="auto"/>
        <w:rPr>
          <w:rFonts w:asciiTheme="minorHAnsi" w:hAnsiTheme="minorHAnsi" w:cstheme="minorHAnsi"/>
        </w:rPr>
      </w:pPr>
      <w:r>
        <w:rPr>
          <w:rFonts w:asciiTheme="minorHAnsi" w:hAnsiTheme="minorHAnsi" w:cstheme="minorHAnsi"/>
        </w:rPr>
        <w:t>2) изобразительная деятельность:</w:t>
      </w:r>
    </w:p>
    <w:p w14:paraId="5D9042E2">
      <w:pPr>
        <w:pStyle w:val="9"/>
        <w:spacing w:before="0" w:beforeAutospacing="0" w:line="360" w:lineRule="auto"/>
        <w:rPr>
          <w:rFonts w:asciiTheme="minorHAnsi" w:hAnsiTheme="minorHAnsi" w:cstheme="minorHAnsi"/>
        </w:rPr>
      </w:pPr>
      <w:r>
        <w:rPr>
          <w:rFonts w:asciiTheme="minorHAnsi" w:hAnsiTheme="minorHAnsi" w:cstheme="minorHAnsi"/>
        </w:rPr>
        <w:t>воспитывать интерес к изобразительной деятельности (рисованию, лепке) совместно со взрослым и самостоятельно;</w:t>
      </w:r>
    </w:p>
    <w:p w14:paraId="4F6F2611">
      <w:pPr>
        <w:pStyle w:val="9"/>
        <w:spacing w:before="0" w:beforeAutospacing="0" w:line="360" w:lineRule="auto"/>
        <w:rPr>
          <w:rFonts w:asciiTheme="minorHAnsi" w:hAnsiTheme="minorHAnsi" w:cstheme="minorHAnsi"/>
        </w:rPr>
      </w:pPr>
      <w:r>
        <w:rPr>
          <w:rFonts w:asciiTheme="minorHAnsi" w:hAnsiTheme="minorHAnsi" w:cstheme="minorHAnsi"/>
        </w:rPr>
        <w:t>развивать положительные эмоции на предложение нарисовать, слепить;</w:t>
      </w:r>
    </w:p>
    <w:p w14:paraId="11898367">
      <w:pPr>
        <w:pStyle w:val="9"/>
        <w:spacing w:before="0" w:beforeAutospacing="0" w:line="360" w:lineRule="auto"/>
        <w:rPr>
          <w:rFonts w:asciiTheme="minorHAnsi" w:hAnsiTheme="minorHAnsi" w:cstheme="minorHAnsi"/>
        </w:rPr>
      </w:pPr>
      <w:r>
        <w:rPr>
          <w:rFonts w:asciiTheme="minorHAnsi" w:hAnsiTheme="minorHAnsi" w:cstheme="minorHAnsi"/>
        </w:rPr>
        <w:t>научить правильно держать карандаш, кисть;</w:t>
      </w:r>
    </w:p>
    <w:p w14:paraId="3F059C68">
      <w:pPr>
        <w:pStyle w:val="9"/>
        <w:spacing w:before="0" w:beforeAutospacing="0" w:line="360" w:lineRule="auto"/>
        <w:rPr>
          <w:rFonts w:asciiTheme="minorHAnsi" w:hAnsiTheme="minorHAnsi" w:cstheme="minorHAnsi"/>
        </w:rPr>
      </w:pPr>
      <w:r>
        <w:rPr>
          <w:rFonts w:asciiTheme="minorHAnsi" w:hAnsiTheme="minorHAnsi" w:cstheme="minorHAnsi"/>
        </w:rPr>
        <w:t>развивать сенсорные основы изобразительной деятельности: восприятие предмета разной формы, цвета (начиная с контрастных цветов);</w:t>
      </w:r>
    </w:p>
    <w:p w14:paraId="6F8E7072">
      <w:pPr>
        <w:pStyle w:val="9"/>
        <w:spacing w:before="0" w:beforeAutospacing="0" w:line="360" w:lineRule="auto"/>
        <w:rPr>
          <w:rFonts w:asciiTheme="minorHAnsi" w:hAnsiTheme="minorHAnsi" w:cstheme="minorHAnsi"/>
        </w:rPr>
      </w:pPr>
      <w:r>
        <w:rPr>
          <w:rFonts w:asciiTheme="minorHAnsi" w:hAnsiTheme="minorHAnsi" w:cstheme="minorHAnsi"/>
        </w:rPr>
        <w:t>включать движение рук по предмету при знакомстве с его формой;</w:t>
      </w:r>
    </w:p>
    <w:p w14:paraId="1719DB38">
      <w:pPr>
        <w:pStyle w:val="9"/>
        <w:spacing w:before="0" w:beforeAutospacing="0" w:line="360" w:lineRule="auto"/>
        <w:rPr>
          <w:rFonts w:asciiTheme="minorHAnsi" w:hAnsiTheme="minorHAnsi" w:cstheme="minorHAnsi"/>
        </w:rPr>
      </w:pPr>
      <w:r>
        <w:rPr>
          <w:rFonts w:asciiTheme="minorHAnsi" w:hAnsiTheme="minorHAnsi" w:cstheme="minorHAnsi"/>
        </w:rPr>
        <w:t>познакомить со свойствами глины, пластилина, пластической массы;</w:t>
      </w:r>
    </w:p>
    <w:p w14:paraId="1A28956D">
      <w:pPr>
        <w:pStyle w:val="9"/>
        <w:spacing w:before="0" w:beforeAutospacing="0" w:line="360" w:lineRule="auto"/>
        <w:rPr>
          <w:rFonts w:asciiTheme="minorHAnsi" w:hAnsiTheme="minorHAnsi" w:cstheme="minorHAnsi"/>
        </w:rPr>
      </w:pPr>
      <w:r>
        <w:rPr>
          <w:rFonts w:asciiTheme="minorHAnsi" w:hAnsiTheme="minorHAnsi" w:cstheme="minorHAnsi"/>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24386ECC">
      <w:pPr>
        <w:pStyle w:val="9"/>
        <w:spacing w:before="0" w:beforeAutospacing="0" w:line="360" w:lineRule="auto"/>
        <w:rPr>
          <w:rFonts w:asciiTheme="minorHAnsi" w:hAnsiTheme="minorHAnsi" w:cstheme="minorHAnsi"/>
        </w:rPr>
      </w:pPr>
      <w:r>
        <w:rPr>
          <w:rFonts w:asciiTheme="minorHAnsi" w:hAnsiTheme="minorHAnsi" w:cstheme="minorHAnsi"/>
        </w:rPr>
        <w:t>3) конструктивная деятельность:</w:t>
      </w:r>
    </w:p>
    <w:p w14:paraId="7ADA8820">
      <w:pPr>
        <w:pStyle w:val="9"/>
        <w:spacing w:before="0" w:beforeAutospacing="0" w:line="360" w:lineRule="auto"/>
        <w:rPr>
          <w:rFonts w:asciiTheme="minorHAnsi" w:hAnsiTheme="minorHAnsi" w:cstheme="minorHAnsi"/>
        </w:rPr>
      </w:pPr>
      <w:r>
        <w:rPr>
          <w:rFonts w:asciiTheme="minorHAnsi" w:hAnsiTheme="minorHAnsi" w:cstheme="minorHAnsi"/>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19B386D">
      <w:pPr>
        <w:pStyle w:val="9"/>
        <w:spacing w:before="0" w:beforeAutospacing="0" w:line="360" w:lineRule="auto"/>
        <w:rPr>
          <w:rFonts w:asciiTheme="minorHAnsi" w:hAnsiTheme="minorHAnsi" w:cstheme="minorHAnsi"/>
        </w:rPr>
      </w:pPr>
      <w:r>
        <w:rPr>
          <w:rFonts w:asciiTheme="minorHAnsi" w:hAnsiTheme="minorHAnsi" w:cstheme="minorHAnsi"/>
        </w:rPr>
        <w:t>развивать интерес к конструктивной деятельности, поддерживать желание детей строить самостоятельно;</w:t>
      </w:r>
    </w:p>
    <w:p w14:paraId="1C98E23F">
      <w:pPr>
        <w:pStyle w:val="9"/>
        <w:spacing w:before="0" w:beforeAutospacing="0" w:line="360" w:lineRule="auto"/>
        <w:rPr>
          <w:rFonts w:asciiTheme="minorHAnsi" w:hAnsiTheme="minorHAnsi" w:cstheme="minorHAnsi"/>
        </w:rPr>
      </w:pPr>
      <w:r>
        <w:rPr>
          <w:rFonts w:asciiTheme="minorHAnsi" w:hAnsiTheme="minorHAnsi" w:cstheme="minorHAnsi"/>
        </w:rPr>
        <w:t>4) музыкальная деятельность:</w:t>
      </w:r>
    </w:p>
    <w:p w14:paraId="70DC2298">
      <w:pPr>
        <w:pStyle w:val="9"/>
        <w:spacing w:before="0" w:beforeAutospacing="0" w:line="360" w:lineRule="auto"/>
        <w:rPr>
          <w:rFonts w:asciiTheme="minorHAnsi" w:hAnsiTheme="minorHAnsi" w:cstheme="minorHAnsi"/>
        </w:rPr>
      </w:pPr>
      <w:r>
        <w:rPr>
          <w:rFonts w:asciiTheme="minorHAnsi" w:hAnsiTheme="minorHAnsi" w:cstheme="minorHAnsi"/>
        </w:rPr>
        <w:t>воспитывать интерес к музыке, желание слушать музыку, подпевать, выполнять простейшие танцевальные движения;</w:t>
      </w:r>
    </w:p>
    <w:p w14:paraId="5F219B4E">
      <w:pPr>
        <w:pStyle w:val="9"/>
        <w:spacing w:before="0" w:beforeAutospacing="0" w:line="360" w:lineRule="auto"/>
        <w:rPr>
          <w:rFonts w:asciiTheme="minorHAnsi" w:hAnsiTheme="minorHAnsi" w:cstheme="minorHAnsi"/>
        </w:rPr>
      </w:pPr>
      <w:r>
        <w:rPr>
          <w:rFonts w:asciiTheme="minorHAnsi" w:hAnsiTheme="minorHAnsi" w:cstheme="minorHAnsi"/>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4037CA67">
      <w:pPr>
        <w:pStyle w:val="9"/>
        <w:spacing w:before="0" w:beforeAutospacing="0" w:line="360" w:lineRule="auto"/>
        <w:rPr>
          <w:rFonts w:asciiTheme="minorHAnsi" w:hAnsiTheme="minorHAnsi" w:cstheme="minorHAnsi"/>
        </w:rPr>
      </w:pPr>
      <w:r>
        <w:rPr>
          <w:rFonts w:asciiTheme="minorHAnsi" w:hAnsiTheme="minorHAnsi" w:cstheme="minorHAnsi"/>
        </w:rPr>
        <w:t>5) театрализованная деятельность:</w:t>
      </w:r>
    </w:p>
    <w:p w14:paraId="4EC71FBF">
      <w:pPr>
        <w:pStyle w:val="9"/>
        <w:spacing w:before="0" w:beforeAutospacing="0" w:line="360" w:lineRule="auto"/>
        <w:rPr>
          <w:rFonts w:asciiTheme="minorHAnsi" w:hAnsiTheme="minorHAnsi" w:cstheme="minorHAnsi"/>
        </w:rPr>
      </w:pPr>
      <w:r>
        <w:rPr>
          <w:rFonts w:asciiTheme="minorHAnsi" w:hAnsiTheme="minorHAnsi" w:cstheme="minorHAnsi"/>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9D43801">
      <w:pPr>
        <w:pStyle w:val="9"/>
        <w:spacing w:before="0" w:beforeAutospacing="0" w:line="360" w:lineRule="auto"/>
        <w:rPr>
          <w:rFonts w:asciiTheme="minorHAnsi" w:hAnsiTheme="minorHAnsi" w:cstheme="minorHAnsi"/>
        </w:rPr>
      </w:pPr>
      <w:r>
        <w:rPr>
          <w:rFonts w:asciiTheme="minorHAnsi" w:hAnsiTheme="minorHAnsi" w:cstheme="minorHAnsi"/>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69C33B0E">
      <w:pPr>
        <w:pStyle w:val="9"/>
        <w:spacing w:before="0" w:beforeAutospacing="0" w:line="360" w:lineRule="auto"/>
        <w:rPr>
          <w:rFonts w:asciiTheme="minorHAnsi" w:hAnsiTheme="minorHAnsi" w:cstheme="minorHAnsi"/>
        </w:rPr>
      </w:pPr>
      <w:r>
        <w:rPr>
          <w:rFonts w:asciiTheme="minorHAnsi" w:hAnsiTheme="minorHAnsi" w:cstheme="minorHAnsi"/>
        </w:rPr>
        <w:t>способствовать проявлению самостоятельности, активности в игре с персонажами-игрушками;</w:t>
      </w:r>
    </w:p>
    <w:p w14:paraId="7E17EA97">
      <w:pPr>
        <w:pStyle w:val="9"/>
        <w:spacing w:before="0" w:beforeAutospacing="0" w:line="360" w:lineRule="auto"/>
        <w:rPr>
          <w:rFonts w:asciiTheme="minorHAnsi" w:hAnsiTheme="minorHAnsi" w:cstheme="minorHAnsi"/>
        </w:rPr>
      </w:pPr>
      <w:r>
        <w:rPr>
          <w:rFonts w:asciiTheme="minorHAnsi" w:hAnsiTheme="minorHAnsi" w:cstheme="minorHAnsi"/>
        </w:rPr>
        <w:t>развивать умение следить за действиями заводных игрушек, сказочных героев, адекватно реагировать на них;</w:t>
      </w:r>
    </w:p>
    <w:p w14:paraId="70817373">
      <w:pPr>
        <w:pStyle w:val="9"/>
        <w:spacing w:before="0" w:beforeAutospacing="0" w:line="360" w:lineRule="auto"/>
        <w:rPr>
          <w:rFonts w:asciiTheme="minorHAnsi" w:hAnsiTheme="minorHAnsi" w:cstheme="minorHAnsi"/>
        </w:rPr>
      </w:pPr>
      <w:r>
        <w:rPr>
          <w:rFonts w:asciiTheme="minorHAnsi" w:hAnsiTheme="minorHAnsi" w:cstheme="minorHAnsi"/>
        </w:rPr>
        <w:t>способствовать формированию навыка перевоплощения в образы сказочных героев;</w:t>
      </w:r>
    </w:p>
    <w:p w14:paraId="39EFC545">
      <w:pPr>
        <w:pStyle w:val="9"/>
        <w:spacing w:before="0" w:beforeAutospacing="0" w:line="360" w:lineRule="auto"/>
        <w:rPr>
          <w:rFonts w:asciiTheme="minorHAnsi" w:hAnsiTheme="minorHAnsi" w:cstheme="minorHAnsi"/>
        </w:rPr>
      </w:pPr>
      <w:r>
        <w:rPr>
          <w:rFonts w:asciiTheme="minorHAnsi" w:hAnsiTheme="minorHAnsi" w:cstheme="minorHAnsi"/>
        </w:rPr>
        <w:t>создавать условия для систематического восприятия театрализованных выступлений педагогического театра (взрослых).</w:t>
      </w:r>
    </w:p>
    <w:p w14:paraId="21424951">
      <w:pPr>
        <w:pStyle w:val="9"/>
        <w:spacing w:before="0" w:beforeAutospacing="0" w:line="360" w:lineRule="auto"/>
        <w:rPr>
          <w:rFonts w:asciiTheme="minorHAnsi" w:hAnsiTheme="minorHAnsi" w:cstheme="minorHAnsi"/>
        </w:rPr>
      </w:pPr>
      <w:r>
        <w:rPr>
          <w:rFonts w:asciiTheme="minorHAnsi" w:hAnsiTheme="minorHAnsi" w:cstheme="minorHAnsi"/>
        </w:rPr>
        <w:t>6) культурно-досуговая деятельность:</w:t>
      </w:r>
    </w:p>
    <w:p w14:paraId="137DF922">
      <w:pPr>
        <w:pStyle w:val="9"/>
        <w:spacing w:before="0" w:beforeAutospacing="0" w:line="360" w:lineRule="auto"/>
        <w:rPr>
          <w:rFonts w:asciiTheme="minorHAnsi" w:hAnsiTheme="minorHAnsi" w:cstheme="minorHAnsi"/>
        </w:rPr>
      </w:pPr>
      <w:r>
        <w:rPr>
          <w:rFonts w:asciiTheme="minorHAnsi" w:hAnsiTheme="minorHAnsi" w:cstheme="minorHAnsi"/>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16FC3EF0">
      <w:pPr>
        <w:pStyle w:val="9"/>
        <w:spacing w:before="0" w:beforeAutospacing="0" w:line="360" w:lineRule="auto"/>
        <w:rPr>
          <w:rFonts w:asciiTheme="minorHAnsi" w:hAnsiTheme="minorHAnsi" w:cstheme="minorHAnsi"/>
        </w:rPr>
      </w:pPr>
      <w:r>
        <w:rPr>
          <w:rFonts w:asciiTheme="minorHAnsi" w:hAnsiTheme="minorHAnsi" w:cstheme="minorHAnsi"/>
        </w:rPr>
        <w:t>привлекать детей к посильному участию в играх, театрализованных представлениях, забавах, развлечениях и праздниках;</w:t>
      </w:r>
    </w:p>
    <w:p w14:paraId="61C8DC1D">
      <w:pPr>
        <w:pStyle w:val="9"/>
        <w:spacing w:before="0" w:beforeAutospacing="0" w:line="360" w:lineRule="auto"/>
        <w:rPr>
          <w:rFonts w:asciiTheme="minorHAnsi" w:hAnsiTheme="minorHAnsi" w:cstheme="minorHAnsi"/>
        </w:rPr>
      </w:pPr>
      <w:r>
        <w:rPr>
          <w:rFonts w:asciiTheme="minorHAnsi" w:hAnsiTheme="minorHAnsi" w:cstheme="minorHAnsi"/>
        </w:rPr>
        <w:t>развивать умение следить за действиями игрушек, сказочных героев, адекватно реагировать на них;</w:t>
      </w:r>
    </w:p>
    <w:p w14:paraId="6C1326DC">
      <w:pPr>
        <w:pStyle w:val="9"/>
        <w:spacing w:before="0" w:beforeAutospacing="0" w:line="360" w:lineRule="auto"/>
        <w:rPr>
          <w:rFonts w:asciiTheme="minorHAnsi" w:hAnsiTheme="minorHAnsi" w:cstheme="minorHAnsi"/>
        </w:rPr>
      </w:pPr>
      <w:r>
        <w:rPr>
          <w:rFonts w:asciiTheme="minorHAnsi" w:hAnsiTheme="minorHAnsi" w:cstheme="minorHAnsi"/>
        </w:rPr>
        <w:t>формировать навык перевоплощения детей в образы сказочных героев.</w:t>
      </w:r>
    </w:p>
    <w:p w14:paraId="2D224C6F">
      <w:pPr>
        <w:pStyle w:val="9"/>
        <w:spacing w:before="0" w:beforeAutospacing="0" w:line="360" w:lineRule="auto"/>
        <w:rPr>
          <w:rFonts w:asciiTheme="minorHAnsi" w:hAnsiTheme="minorHAnsi" w:cstheme="minorHAnsi"/>
        </w:rPr>
      </w:pPr>
      <w:r>
        <w:rPr>
          <w:rFonts w:asciiTheme="minorHAnsi" w:hAnsiTheme="minorHAnsi" w:cstheme="minorHAnsi"/>
        </w:rPr>
        <w:t>3.4.7.Содержание образовательной деятельности.</w:t>
      </w:r>
    </w:p>
    <w:p w14:paraId="4D0A57C6">
      <w:pPr>
        <w:pStyle w:val="9"/>
        <w:spacing w:before="0" w:beforeAutospacing="0" w:line="360" w:lineRule="auto"/>
        <w:rPr>
          <w:rFonts w:asciiTheme="minorHAnsi" w:hAnsiTheme="minorHAnsi" w:cstheme="minorHAnsi"/>
        </w:rPr>
      </w:pPr>
      <w:r>
        <w:rPr>
          <w:rFonts w:asciiTheme="minorHAnsi" w:hAnsiTheme="minorHAnsi" w:cstheme="minorHAnsi"/>
        </w:rPr>
        <w:t>3.4.8.Приобщение к искусству.</w:t>
      </w:r>
    </w:p>
    <w:p w14:paraId="026DA0B2">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7CF714F1">
      <w:pPr>
        <w:pStyle w:val="9"/>
        <w:spacing w:before="0" w:beforeAutospacing="0" w:line="360" w:lineRule="auto"/>
        <w:rPr>
          <w:rFonts w:asciiTheme="minorHAnsi" w:hAnsiTheme="minorHAnsi" w:cstheme="minorHAnsi"/>
        </w:rPr>
      </w:pPr>
      <w:r>
        <w:rPr>
          <w:rFonts w:asciiTheme="minorHAnsi" w:hAnsiTheme="minorHAnsi" w:cstheme="minorHAnsi"/>
        </w:rPr>
        <w:t>3.4.9.Изобразительная деятельность.</w:t>
      </w:r>
    </w:p>
    <w:p w14:paraId="06962CAD">
      <w:pPr>
        <w:pStyle w:val="9"/>
        <w:spacing w:before="0" w:beforeAutospacing="0" w:line="360" w:lineRule="auto"/>
        <w:rPr>
          <w:rFonts w:asciiTheme="minorHAnsi" w:hAnsiTheme="minorHAnsi" w:cstheme="minorHAnsi"/>
        </w:rPr>
      </w:pPr>
      <w:r>
        <w:rPr>
          <w:rFonts w:asciiTheme="minorHAnsi" w:hAnsiTheme="minorHAnsi" w:cstheme="minorHAnsi"/>
        </w:rPr>
        <w:t>1) Рисование:</w:t>
      </w:r>
    </w:p>
    <w:p w14:paraId="3695713B">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180E6C33">
      <w:pPr>
        <w:pStyle w:val="9"/>
        <w:spacing w:before="0" w:beforeAutospacing="0" w:line="360" w:lineRule="auto"/>
        <w:rPr>
          <w:rFonts w:asciiTheme="minorHAnsi" w:hAnsiTheme="minorHAnsi" w:cstheme="minorHAnsi"/>
        </w:rPr>
      </w:pPr>
      <w:r>
        <w:rPr>
          <w:rFonts w:asciiTheme="minorHAnsi" w:hAnsiTheme="minorHAnsi" w:cstheme="minorHAnsi"/>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04D5894">
      <w:pPr>
        <w:pStyle w:val="9"/>
        <w:spacing w:before="0" w:beforeAutospacing="0" w:line="360" w:lineRule="auto"/>
        <w:rPr>
          <w:rFonts w:asciiTheme="minorHAnsi" w:hAnsiTheme="minorHAnsi" w:cstheme="minorHAnsi"/>
        </w:rPr>
      </w:pPr>
      <w:r>
        <w:rPr>
          <w:rFonts w:asciiTheme="minorHAnsi" w:hAnsiTheme="minorHAnsi" w:cstheme="minorHAnsi"/>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332D9B11">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5AF650E6">
      <w:pPr>
        <w:pStyle w:val="9"/>
        <w:spacing w:before="0" w:beforeAutospacing="0" w:line="360" w:lineRule="auto"/>
        <w:rPr>
          <w:rFonts w:asciiTheme="minorHAnsi" w:hAnsiTheme="minorHAnsi" w:cstheme="minorHAnsi"/>
        </w:rPr>
      </w:pPr>
      <w:r>
        <w:rPr>
          <w:rFonts w:asciiTheme="minorHAnsi" w:hAnsiTheme="minorHAnsi" w:cstheme="minorHAnsi"/>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4F11C55F">
      <w:pPr>
        <w:pStyle w:val="9"/>
        <w:spacing w:before="0" w:beforeAutospacing="0" w:line="360" w:lineRule="auto"/>
        <w:rPr>
          <w:rFonts w:asciiTheme="minorHAnsi" w:hAnsiTheme="minorHAnsi" w:cstheme="minorHAnsi"/>
        </w:rPr>
      </w:pPr>
      <w:r>
        <w:rPr>
          <w:rFonts w:asciiTheme="minorHAnsi" w:hAnsiTheme="minorHAnsi" w:cstheme="minorHAnsi"/>
        </w:rPr>
        <w:t>2) Лепка:</w:t>
      </w:r>
    </w:p>
    <w:p w14:paraId="4527A175">
      <w:pPr>
        <w:pStyle w:val="9"/>
        <w:spacing w:before="0" w:beforeAutospacing="0" w:line="360" w:lineRule="auto"/>
        <w:rPr>
          <w:rFonts w:asciiTheme="minorHAnsi" w:hAnsiTheme="minorHAnsi" w:cstheme="minorHAnsi"/>
        </w:rPr>
      </w:pPr>
      <w:r>
        <w:rPr>
          <w:rFonts w:asciiTheme="minorHAnsi" w:hAnsiTheme="minorHAnsi" w:cstheme="minorHAnsi"/>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A651AB2">
      <w:pPr>
        <w:pStyle w:val="9"/>
        <w:spacing w:before="0" w:beforeAutospacing="0" w:line="360" w:lineRule="auto"/>
        <w:rPr>
          <w:rFonts w:asciiTheme="minorHAnsi" w:hAnsiTheme="minorHAnsi" w:cstheme="minorHAnsi"/>
        </w:rPr>
      </w:pPr>
      <w:r>
        <w:rPr>
          <w:rFonts w:asciiTheme="minorHAnsi" w:hAnsiTheme="minorHAnsi" w:cstheme="minorHAnsi"/>
        </w:rPr>
        <w:t>3.4.10. Конструктивная деятельность.</w:t>
      </w:r>
    </w:p>
    <w:p w14:paraId="33C3CAD0">
      <w:pPr>
        <w:pStyle w:val="9"/>
        <w:spacing w:before="0" w:beforeAutospacing="0" w:line="360" w:lineRule="auto"/>
        <w:rPr>
          <w:rFonts w:asciiTheme="minorHAnsi" w:hAnsiTheme="minorHAnsi" w:cstheme="minorHAnsi"/>
        </w:rPr>
      </w:pPr>
      <w:r>
        <w:rPr>
          <w:rFonts w:asciiTheme="minorHAnsi" w:hAnsiTheme="minorHAnsi" w:cstheme="minorHAnsi"/>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5CC50E04">
      <w:pPr>
        <w:pStyle w:val="9"/>
        <w:spacing w:before="0" w:beforeAutospacing="0" w:line="360" w:lineRule="auto"/>
        <w:rPr>
          <w:rFonts w:asciiTheme="minorHAnsi" w:hAnsiTheme="minorHAnsi" w:cstheme="minorHAnsi"/>
        </w:rPr>
      </w:pPr>
      <w:r>
        <w:rPr>
          <w:rFonts w:asciiTheme="minorHAnsi" w:hAnsiTheme="minorHAnsi" w:cstheme="minorHAnsi"/>
        </w:rPr>
        <w:t>3.4.11.Музыкальная деятельность.</w:t>
      </w:r>
    </w:p>
    <w:p w14:paraId="4FEB098F">
      <w:pPr>
        <w:pStyle w:val="9"/>
        <w:spacing w:before="0" w:beforeAutospacing="0" w:line="360" w:lineRule="auto"/>
        <w:rPr>
          <w:rFonts w:asciiTheme="minorHAnsi" w:hAnsiTheme="minorHAnsi" w:cstheme="minorHAnsi"/>
        </w:rPr>
      </w:pPr>
      <w:r>
        <w:rPr>
          <w:rFonts w:asciiTheme="minorHAnsi" w:hAnsiTheme="minorHAnsi" w:cstheme="minorHAnsi"/>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2AF5885">
      <w:pPr>
        <w:pStyle w:val="9"/>
        <w:spacing w:before="0" w:beforeAutospacing="0" w:line="360" w:lineRule="auto"/>
        <w:rPr>
          <w:rFonts w:asciiTheme="minorHAnsi" w:hAnsiTheme="minorHAnsi" w:cstheme="minorHAnsi"/>
        </w:rPr>
      </w:pPr>
      <w:r>
        <w:rPr>
          <w:rFonts w:asciiTheme="minorHAnsi" w:hAnsiTheme="minorHAnsi" w:cstheme="minorHAnsi"/>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603A4A13">
      <w:pPr>
        <w:pStyle w:val="9"/>
        <w:spacing w:before="0" w:beforeAutospacing="0" w:line="360" w:lineRule="auto"/>
        <w:rPr>
          <w:rFonts w:asciiTheme="minorHAnsi" w:hAnsiTheme="minorHAnsi" w:cstheme="minorHAnsi"/>
        </w:rPr>
      </w:pPr>
      <w:r>
        <w:rPr>
          <w:rFonts w:asciiTheme="minorHAnsi" w:hAnsiTheme="minorHAnsi" w:cstheme="minorHAnsi"/>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539F119">
      <w:pPr>
        <w:pStyle w:val="9"/>
        <w:spacing w:before="0" w:beforeAutospacing="0" w:line="360" w:lineRule="auto"/>
        <w:rPr>
          <w:rFonts w:asciiTheme="minorHAnsi" w:hAnsiTheme="minorHAnsi" w:cstheme="minorHAnsi"/>
        </w:rPr>
      </w:pPr>
      <w:r>
        <w:rPr>
          <w:rFonts w:asciiTheme="minorHAnsi" w:hAnsiTheme="minorHAnsi" w:cstheme="minorHAnsi"/>
        </w:rPr>
        <w:t>3.4.12.Театрализованная деятельность.</w:t>
      </w:r>
    </w:p>
    <w:p w14:paraId="6C8640DE">
      <w:pPr>
        <w:pStyle w:val="9"/>
        <w:spacing w:before="0" w:beforeAutospacing="0" w:line="360" w:lineRule="auto"/>
        <w:rPr>
          <w:rFonts w:asciiTheme="minorHAnsi" w:hAnsiTheme="minorHAnsi" w:cstheme="minorHAnsi"/>
        </w:rPr>
      </w:pPr>
      <w:r>
        <w:rPr>
          <w:rFonts w:asciiTheme="minorHAnsi" w:hAnsiTheme="minorHAnsi" w:cstheme="minorHAnsi"/>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2341568D">
      <w:pPr>
        <w:pStyle w:val="9"/>
        <w:spacing w:before="0" w:beforeAutospacing="0" w:line="360" w:lineRule="auto"/>
        <w:rPr>
          <w:rFonts w:asciiTheme="minorHAnsi" w:hAnsiTheme="minorHAnsi" w:cstheme="minorHAnsi"/>
        </w:rPr>
      </w:pPr>
      <w:r>
        <w:rPr>
          <w:rFonts w:asciiTheme="minorHAnsi" w:hAnsiTheme="minorHAnsi" w:cstheme="minorHAnsi"/>
        </w:rPr>
        <w:t>3.4.13.Культурно-досуговая деятельность.</w:t>
      </w:r>
    </w:p>
    <w:p w14:paraId="7BB264CF">
      <w:pPr>
        <w:pStyle w:val="9"/>
        <w:spacing w:before="0" w:beforeAutospacing="0" w:line="360" w:lineRule="auto"/>
        <w:rPr>
          <w:rFonts w:asciiTheme="minorHAnsi" w:hAnsiTheme="minorHAnsi" w:cstheme="minorHAnsi"/>
        </w:rPr>
      </w:pPr>
      <w:r>
        <w:rPr>
          <w:rFonts w:asciiTheme="minorHAnsi" w:hAnsiTheme="minorHAnsi" w:cstheme="minorHAnsi"/>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F834ED1">
      <w:pPr>
        <w:pStyle w:val="9"/>
        <w:spacing w:before="0" w:beforeAutospacing="0" w:line="360" w:lineRule="auto"/>
        <w:rPr>
          <w:rFonts w:asciiTheme="minorHAnsi" w:hAnsiTheme="minorHAnsi" w:cstheme="minorHAnsi"/>
        </w:rPr>
      </w:pPr>
      <w:r>
        <w:rPr>
          <w:rStyle w:val="8"/>
          <w:rFonts w:asciiTheme="minorHAnsi" w:hAnsiTheme="minorHAnsi" w:cstheme="minorHAnsi"/>
        </w:rPr>
        <w:t>От 3 лет до 4 лет.</w:t>
      </w:r>
    </w:p>
    <w:p w14:paraId="2F08DF99">
      <w:pPr>
        <w:pStyle w:val="9"/>
        <w:spacing w:before="0" w:beforeAutospacing="0" w:line="360" w:lineRule="auto"/>
        <w:rPr>
          <w:rFonts w:asciiTheme="minorHAnsi" w:hAnsiTheme="minorHAnsi" w:cstheme="minorHAnsi"/>
        </w:rPr>
      </w:pPr>
      <w:r>
        <w:rPr>
          <w:rFonts w:asciiTheme="minorHAnsi" w:hAnsiTheme="minorHAnsi" w:cstheme="minorHAnsi"/>
        </w:rPr>
        <w:t>3.4.14.В области художественно-эстетического развития основными задачами образовательной деятельности являются:</w:t>
      </w:r>
    </w:p>
    <w:p w14:paraId="6756ABA5">
      <w:pPr>
        <w:pStyle w:val="9"/>
        <w:spacing w:before="0" w:beforeAutospacing="0" w:line="360" w:lineRule="auto"/>
        <w:rPr>
          <w:rFonts w:asciiTheme="minorHAnsi" w:hAnsiTheme="minorHAnsi" w:cstheme="minorHAnsi"/>
        </w:rPr>
      </w:pPr>
      <w:r>
        <w:rPr>
          <w:rFonts w:asciiTheme="minorHAnsi" w:hAnsiTheme="minorHAnsi" w:cstheme="minorHAnsi"/>
        </w:rPr>
        <w:t>1) приобщение к искусству:</w:t>
      </w:r>
    </w:p>
    <w:p w14:paraId="074B9DC2">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художественное восприятие, подводить детей к восприятию произведений искусства (разглядывать и чувствовать);</w:t>
      </w:r>
    </w:p>
    <w:p w14:paraId="38A1A55A">
      <w:pPr>
        <w:pStyle w:val="9"/>
        <w:spacing w:before="0" w:beforeAutospacing="0" w:line="360" w:lineRule="auto"/>
        <w:rPr>
          <w:rFonts w:asciiTheme="minorHAnsi" w:hAnsiTheme="minorHAnsi" w:cstheme="minorHAnsi"/>
        </w:rPr>
      </w:pPr>
      <w:r>
        <w:rPr>
          <w:rFonts w:asciiTheme="minorHAnsi" w:hAnsiTheme="minorHAnsi" w:cstheme="minorHAnsi"/>
        </w:rPr>
        <w:t>воспитывать интерес к искусству;</w:t>
      </w:r>
    </w:p>
    <w:p w14:paraId="121795FF">
      <w:pPr>
        <w:pStyle w:val="9"/>
        <w:spacing w:before="0" w:beforeAutospacing="0" w:line="360" w:lineRule="auto"/>
        <w:rPr>
          <w:rFonts w:asciiTheme="minorHAnsi" w:hAnsiTheme="minorHAnsi" w:cstheme="minorHAnsi"/>
        </w:rPr>
      </w:pPr>
      <w:r>
        <w:rPr>
          <w:rFonts w:asciiTheme="minorHAnsi" w:hAnsiTheme="minorHAnsi" w:cstheme="minorHAnsi"/>
        </w:rPr>
        <w:t>формировать понимание красоты произведений искусства, потребность общения с искусством;</w:t>
      </w:r>
    </w:p>
    <w:p w14:paraId="6E2E903B">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6009A743">
      <w:pPr>
        <w:pStyle w:val="9"/>
        <w:spacing w:before="0" w:beforeAutospacing="0" w:line="360" w:lineRule="auto"/>
        <w:rPr>
          <w:rFonts w:asciiTheme="minorHAnsi" w:hAnsiTheme="minorHAnsi" w:cstheme="minorHAnsi"/>
        </w:rPr>
      </w:pPr>
      <w:r>
        <w:rPr>
          <w:rFonts w:asciiTheme="minorHAnsi" w:hAnsiTheme="minorHAnsi" w:cstheme="minorHAnsi"/>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7CD78C4">
      <w:pPr>
        <w:pStyle w:val="9"/>
        <w:spacing w:before="0" w:beforeAutospacing="0" w:line="360" w:lineRule="auto"/>
        <w:rPr>
          <w:rFonts w:asciiTheme="minorHAnsi" w:hAnsiTheme="minorHAnsi" w:cstheme="minorHAnsi"/>
        </w:rPr>
      </w:pPr>
      <w:r>
        <w:rPr>
          <w:rFonts w:asciiTheme="minorHAnsi" w:hAnsiTheme="minorHAnsi" w:cstheme="minorHAnsi"/>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7711719E">
      <w:pPr>
        <w:pStyle w:val="9"/>
        <w:spacing w:before="0" w:beforeAutospacing="0" w:line="360" w:lineRule="auto"/>
        <w:rPr>
          <w:rFonts w:asciiTheme="minorHAnsi" w:hAnsiTheme="minorHAnsi" w:cstheme="minorHAnsi"/>
        </w:rPr>
      </w:pPr>
      <w:r>
        <w:rPr>
          <w:rFonts w:asciiTheme="minorHAnsi" w:hAnsiTheme="minorHAnsi" w:cstheme="minorHAnsi"/>
        </w:rPr>
        <w:t>готовить детей к посещению кукольного театра, выставки детских работ и так далее;</w:t>
      </w:r>
    </w:p>
    <w:p w14:paraId="344B9635">
      <w:pPr>
        <w:pStyle w:val="9"/>
        <w:spacing w:before="0" w:beforeAutospacing="0" w:line="360" w:lineRule="auto"/>
        <w:rPr>
          <w:rFonts w:asciiTheme="minorHAnsi" w:hAnsiTheme="minorHAnsi" w:cstheme="minorHAnsi"/>
        </w:rPr>
      </w:pPr>
      <w:r>
        <w:rPr>
          <w:rFonts w:asciiTheme="minorHAnsi" w:hAnsiTheme="minorHAnsi" w:cstheme="minorHAnsi"/>
        </w:rPr>
        <w:t>приобщать детей к участию в концертах, праздниках в семье и ДОО: исполнение танца, песни, чтение стихов;</w:t>
      </w:r>
    </w:p>
    <w:p w14:paraId="1ED12038">
      <w:pPr>
        <w:pStyle w:val="9"/>
        <w:spacing w:before="0" w:beforeAutospacing="0" w:line="360" w:lineRule="auto"/>
        <w:rPr>
          <w:rFonts w:asciiTheme="minorHAnsi" w:hAnsiTheme="minorHAnsi" w:cstheme="minorHAnsi"/>
        </w:rPr>
      </w:pPr>
      <w:r>
        <w:rPr>
          <w:rFonts w:asciiTheme="minorHAnsi" w:hAnsiTheme="minorHAnsi" w:cstheme="minorHAnsi"/>
        </w:rPr>
        <w:t>2) изобразительная деятельность:</w:t>
      </w:r>
    </w:p>
    <w:p w14:paraId="6967D596">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интерес к занятиям изобразительной деятельностью;</w:t>
      </w:r>
    </w:p>
    <w:p w14:paraId="31EE2D45">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знания в области изобразительной деятельности;</w:t>
      </w:r>
    </w:p>
    <w:p w14:paraId="1F20E685">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эстетическое восприятие;</w:t>
      </w:r>
    </w:p>
    <w:p w14:paraId="3B416806">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3D5B6C3A">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у детей в рисовании, лепке, аппликации изображать простые предметы и явления, передавая их образную выразительность;</w:t>
      </w:r>
    </w:p>
    <w:p w14:paraId="2C875EDC">
      <w:pPr>
        <w:pStyle w:val="9"/>
        <w:spacing w:before="0" w:beforeAutospacing="0" w:line="360" w:lineRule="auto"/>
        <w:rPr>
          <w:rFonts w:asciiTheme="minorHAnsi" w:hAnsiTheme="minorHAnsi" w:cstheme="minorHAnsi"/>
        </w:rPr>
      </w:pPr>
      <w:r>
        <w:rPr>
          <w:rFonts w:asciiTheme="minorHAnsi" w:hAnsiTheme="minorHAnsi" w:cstheme="minorHAnsi"/>
        </w:rPr>
        <w:t>находить связь между предметами и явлениями окружающего мира и их изображениями (в рисунке, лепке, аппликации);</w:t>
      </w:r>
    </w:p>
    <w:p w14:paraId="59C74213">
      <w:pPr>
        <w:pStyle w:val="9"/>
        <w:spacing w:before="0" w:beforeAutospacing="0" w:line="360" w:lineRule="auto"/>
        <w:rPr>
          <w:rFonts w:asciiTheme="minorHAnsi" w:hAnsiTheme="minorHAnsi" w:cstheme="minorHAnsi"/>
        </w:rPr>
      </w:pPr>
      <w:r>
        <w:rPr>
          <w:rFonts w:asciiTheme="minorHAnsi" w:hAnsiTheme="minorHAnsi" w:cstheme="minorHAnsi"/>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56B67A3">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31906ABB">
      <w:pPr>
        <w:pStyle w:val="9"/>
        <w:spacing w:before="0" w:beforeAutospacing="0" w:line="360" w:lineRule="auto"/>
        <w:rPr>
          <w:rFonts w:asciiTheme="minorHAnsi" w:hAnsiTheme="minorHAnsi" w:cstheme="minorHAnsi"/>
        </w:rPr>
      </w:pPr>
      <w:r>
        <w:rPr>
          <w:rFonts w:asciiTheme="minorHAnsi" w:hAnsiTheme="minorHAnsi" w:cstheme="minorHAnsi"/>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3FB1DD87">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у детей создавать как индивидуальные, так и коллективные композиции в рисунках, лепке, аппликации;</w:t>
      </w:r>
    </w:p>
    <w:p w14:paraId="7503829C">
      <w:pPr>
        <w:pStyle w:val="9"/>
        <w:spacing w:before="0" w:beforeAutospacing="0" w:line="360" w:lineRule="auto"/>
        <w:rPr>
          <w:rFonts w:asciiTheme="minorHAnsi" w:hAnsiTheme="minorHAnsi" w:cstheme="minorHAnsi"/>
        </w:rPr>
      </w:pPr>
      <w:r>
        <w:rPr>
          <w:rFonts w:asciiTheme="minorHAnsi" w:hAnsiTheme="minorHAnsi" w:cstheme="minorHAnsi"/>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FFD169E">
      <w:pPr>
        <w:pStyle w:val="9"/>
        <w:spacing w:before="0" w:beforeAutospacing="0" w:line="360" w:lineRule="auto"/>
        <w:rPr>
          <w:rFonts w:asciiTheme="minorHAnsi" w:hAnsiTheme="minorHAnsi" w:cstheme="minorHAnsi"/>
        </w:rPr>
      </w:pPr>
      <w:r>
        <w:rPr>
          <w:rFonts w:asciiTheme="minorHAnsi" w:hAnsiTheme="minorHAnsi" w:cstheme="minorHAnsi"/>
        </w:rPr>
        <w:t>переводить детей от рисования-подражания к самостоятельному творчеству;</w:t>
      </w:r>
    </w:p>
    <w:p w14:paraId="2E088E64">
      <w:pPr>
        <w:pStyle w:val="9"/>
        <w:spacing w:before="0" w:beforeAutospacing="0" w:line="360" w:lineRule="auto"/>
        <w:rPr>
          <w:rFonts w:asciiTheme="minorHAnsi" w:hAnsiTheme="minorHAnsi" w:cstheme="minorHAnsi"/>
        </w:rPr>
      </w:pPr>
      <w:r>
        <w:rPr>
          <w:rFonts w:asciiTheme="minorHAnsi" w:hAnsiTheme="minorHAnsi" w:cstheme="minorHAnsi"/>
        </w:rPr>
        <w:t>3) конструктивная деятельность:</w:t>
      </w:r>
    </w:p>
    <w:p w14:paraId="64FC4493">
      <w:pPr>
        <w:pStyle w:val="9"/>
        <w:spacing w:before="0" w:beforeAutospacing="0" w:line="360" w:lineRule="auto"/>
        <w:rPr>
          <w:rFonts w:asciiTheme="minorHAnsi" w:hAnsiTheme="minorHAnsi" w:cstheme="minorHAnsi"/>
        </w:rPr>
      </w:pPr>
      <w:r>
        <w:rPr>
          <w:rFonts w:asciiTheme="minorHAnsi" w:hAnsiTheme="minorHAnsi" w:cstheme="minorHAnsi"/>
        </w:rPr>
        <w:t>совершенствовать у детей конструктивные умения;</w:t>
      </w:r>
    </w:p>
    <w:p w14:paraId="11F93BB2">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049368C2">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у детей использовать в постройках детали разного цвета;</w:t>
      </w:r>
    </w:p>
    <w:p w14:paraId="40CDC8D7">
      <w:pPr>
        <w:pStyle w:val="9"/>
        <w:spacing w:before="0" w:beforeAutospacing="0" w:line="360" w:lineRule="auto"/>
        <w:rPr>
          <w:rFonts w:asciiTheme="minorHAnsi" w:hAnsiTheme="minorHAnsi" w:cstheme="minorHAnsi"/>
        </w:rPr>
      </w:pPr>
      <w:r>
        <w:rPr>
          <w:rFonts w:asciiTheme="minorHAnsi" w:hAnsiTheme="minorHAnsi" w:cstheme="minorHAnsi"/>
        </w:rPr>
        <w:t>4) музыкальная деятельность:</w:t>
      </w:r>
    </w:p>
    <w:p w14:paraId="040CD446">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эмоциональную отзывчивость на музыку; знакомить детей с тремя жанрами музыкальных произведений: песней, танцем, маршем;</w:t>
      </w:r>
    </w:p>
    <w:p w14:paraId="032EC0EF">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9BC1C96">
      <w:pPr>
        <w:pStyle w:val="9"/>
        <w:spacing w:before="0" w:beforeAutospacing="0" w:line="360" w:lineRule="auto"/>
        <w:rPr>
          <w:rFonts w:asciiTheme="minorHAnsi" w:hAnsiTheme="minorHAnsi" w:cstheme="minorHAnsi"/>
        </w:rPr>
      </w:pPr>
      <w:r>
        <w:rPr>
          <w:rFonts w:asciiTheme="minorHAnsi" w:hAnsiTheme="minorHAnsi" w:cstheme="minorHAnsi"/>
        </w:rPr>
        <w:t>учить детей петь простые народные песни, попевки, прибаутки, передавая их настроение и характер;</w:t>
      </w:r>
    </w:p>
    <w:p w14:paraId="32DF3946">
      <w:pPr>
        <w:pStyle w:val="9"/>
        <w:spacing w:before="0" w:beforeAutospacing="0" w:line="360" w:lineRule="auto"/>
        <w:rPr>
          <w:rFonts w:asciiTheme="minorHAnsi" w:hAnsiTheme="minorHAnsi" w:cstheme="minorHAnsi"/>
        </w:rPr>
      </w:pPr>
      <w:r>
        <w:rPr>
          <w:rFonts w:asciiTheme="minorHAnsi" w:hAnsiTheme="minorHAnsi" w:cstheme="minorHAnsi"/>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7AC2F9E4">
      <w:pPr>
        <w:pStyle w:val="9"/>
        <w:spacing w:before="0" w:beforeAutospacing="0" w:line="360" w:lineRule="auto"/>
        <w:rPr>
          <w:rFonts w:asciiTheme="minorHAnsi" w:hAnsiTheme="minorHAnsi" w:cstheme="minorHAnsi"/>
        </w:rPr>
      </w:pPr>
      <w:r>
        <w:rPr>
          <w:rFonts w:asciiTheme="minorHAnsi" w:hAnsiTheme="minorHAnsi" w:cstheme="minorHAnsi"/>
        </w:rPr>
        <w:t>5) театрализованная деятельность:</w:t>
      </w:r>
    </w:p>
    <w:p w14:paraId="2826CCB5">
      <w:pPr>
        <w:pStyle w:val="9"/>
        <w:spacing w:before="0" w:beforeAutospacing="0" w:line="360" w:lineRule="auto"/>
        <w:rPr>
          <w:rFonts w:asciiTheme="minorHAnsi" w:hAnsiTheme="minorHAnsi" w:cstheme="minorHAnsi"/>
        </w:rPr>
      </w:pPr>
      <w:r>
        <w:rPr>
          <w:rFonts w:asciiTheme="minorHAnsi" w:hAnsiTheme="minorHAnsi" w:cstheme="minorHAnsi"/>
        </w:rPr>
        <w:t>воспитывать у детей устойчивый интерес детей к театрализованной игре, создавать условия для ее проведения;</w:t>
      </w:r>
    </w:p>
    <w:p w14:paraId="1D068F59">
      <w:pPr>
        <w:pStyle w:val="9"/>
        <w:spacing w:before="0" w:beforeAutospacing="0" w:line="360" w:lineRule="auto"/>
        <w:rPr>
          <w:rFonts w:asciiTheme="minorHAnsi" w:hAnsiTheme="minorHAnsi" w:cstheme="minorHAnsi"/>
        </w:rPr>
      </w:pPr>
      <w:r>
        <w:rPr>
          <w:rFonts w:asciiTheme="minorHAnsi" w:hAnsiTheme="minorHAnsi" w:cstheme="minorHAnsi"/>
        </w:rPr>
        <w:t>формировать положительные, доброжелательные, коллективные взаимоотношения;</w:t>
      </w:r>
    </w:p>
    <w:p w14:paraId="22869433">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0088397D">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45D32F3">
      <w:pPr>
        <w:pStyle w:val="9"/>
        <w:spacing w:before="0" w:beforeAutospacing="0" w:line="360" w:lineRule="auto"/>
        <w:rPr>
          <w:rFonts w:asciiTheme="minorHAnsi" w:hAnsiTheme="minorHAnsi" w:cstheme="minorHAnsi"/>
        </w:rPr>
      </w:pPr>
      <w:r>
        <w:rPr>
          <w:rFonts w:asciiTheme="minorHAnsi" w:hAnsiTheme="minorHAnsi" w:cstheme="minorHAnsi"/>
        </w:rPr>
        <w:t>познакомить детей с различными видами театра (кукольным, настольным, пальчиковым, театром теней, театром на фланелеграфе);</w:t>
      </w:r>
    </w:p>
    <w:p w14:paraId="55C4E830">
      <w:pPr>
        <w:pStyle w:val="9"/>
        <w:spacing w:before="0" w:beforeAutospacing="0" w:line="360" w:lineRule="auto"/>
        <w:rPr>
          <w:rFonts w:asciiTheme="minorHAnsi" w:hAnsiTheme="minorHAnsi" w:cstheme="minorHAnsi"/>
        </w:rPr>
      </w:pPr>
      <w:r>
        <w:rPr>
          <w:rFonts w:asciiTheme="minorHAnsi" w:hAnsiTheme="minorHAnsi" w:cstheme="minorHAnsi"/>
        </w:rPr>
        <w:t>знакомить детей с приемами вождения настольных кукол;</w:t>
      </w:r>
    </w:p>
    <w:p w14:paraId="292B8670">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сопровождать движения простой песенкой;</w:t>
      </w:r>
    </w:p>
    <w:p w14:paraId="22987D86">
      <w:pPr>
        <w:pStyle w:val="9"/>
        <w:spacing w:before="0" w:beforeAutospacing="0" w:line="360" w:lineRule="auto"/>
        <w:rPr>
          <w:rFonts w:asciiTheme="minorHAnsi" w:hAnsiTheme="minorHAnsi" w:cstheme="minorHAnsi"/>
        </w:rPr>
      </w:pPr>
      <w:r>
        <w:rPr>
          <w:rFonts w:asciiTheme="minorHAnsi" w:hAnsiTheme="minorHAnsi" w:cstheme="minorHAnsi"/>
        </w:rPr>
        <w:t>вызывать желание действовать с элементами костюмов (шапочки, воротнички и так далее) и атрибутами как внешними символами роли;</w:t>
      </w:r>
    </w:p>
    <w:p w14:paraId="51BFF446">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интонационную выразительность речи в процессе театрально-игровой деятельности;</w:t>
      </w:r>
    </w:p>
    <w:p w14:paraId="56C22427">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диалогическую речь в процессе театрально-игровой деятельности;</w:t>
      </w:r>
    </w:p>
    <w:p w14:paraId="54A6C000">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следить за развитием действия в драматизациях и кукольных спектаклях;</w:t>
      </w:r>
    </w:p>
    <w:p w14:paraId="261FE437">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использовать импровизационные формы диалогов действующих лиц в хорошо знакомых сказках;</w:t>
      </w:r>
    </w:p>
    <w:p w14:paraId="639E4363">
      <w:pPr>
        <w:pStyle w:val="9"/>
        <w:spacing w:before="0" w:beforeAutospacing="0" w:line="360" w:lineRule="auto"/>
        <w:rPr>
          <w:rFonts w:asciiTheme="minorHAnsi" w:hAnsiTheme="minorHAnsi" w:cstheme="minorHAnsi"/>
        </w:rPr>
      </w:pPr>
      <w:r>
        <w:rPr>
          <w:rFonts w:asciiTheme="minorHAnsi" w:hAnsiTheme="minorHAnsi" w:cstheme="minorHAnsi"/>
        </w:rPr>
        <w:t>6) культурно-досуговая деятельность:</w:t>
      </w:r>
    </w:p>
    <w:p w14:paraId="2EA77DB3">
      <w:pPr>
        <w:pStyle w:val="9"/>
        <w:spacing w:before="0" w:beforeAutospacing="0" w:line="360" w:lineRule="auto"/>
        <w:rPr>
          <w:rFonts w:asciiTheme="minorHAnsi" w:hAnsiTheme="minorHAnsi" w:cstheme="minorHAnsi"/>
        </w:rPr>
      </w:pPr>
      <w:r>
        <w:rPr>
          <w:rFonts w:asciiTheme="minorHAnsi" w:hAnsiTheme="minorHAnsi" w:cstheme="minorHAnsi"/>
        </w:rPr>
        <w:t>способствовать организации культурно-досуговой деятельности детей по интересам, обеспечивая эмоциональное благополучие и отдых;</w:t>
      </w:r>
    </w:p>
    <w:p w14:paraId="1C271F4A">
      <w:pPr>
        <w:pStyle w:val="9"/>
        <w:spacing w:before="0" w:beforeAutospacing="0" w:line="360" w:lineRule="auto"/>
        <w:rPr>
          <w:rFonts w:asciiTheme="minorHAnsi" w:hAnsiTheme="minorHAnsi" w:cstheme="minorHAnsi"/>
        </w:rPr>
      </w:pPr>
      <w:r>
        <w:rPr>
          <w:rFonts w:asciiTheme="minorHAnsi" w:hAnsiTheme="minorHAnsi" w:cstheme="minorHAnsi"/>
        </w:rPr>
        <w:t>помогать детям организовывать свободное время с интересом;</w:t>
      </w:r>
    </w:p>
    <w:p w14:paraId="7A63EAD6">
      <w:pPr>
        <w:pStyle w:val="9"/>
        <w:spacing w:before="0" w:beforeAutospacing="0" w:line="360" w:lineRule="auto"/>
        <w:rPr>
          <w:rFonts w:asciiTheme="minorHAnsi" w:hAnsiTheme="minorHAnsi" w:cstheme="minorHAnsi"/>
        </w:rPr>
      </w:pPr>
      <w:r>
        <w:rPr>
          <w:rFonts w:asciiTheme="minorHAnsi" w:hAnsiTheme="minorHAnsi" w:cstheme="minorHAnsi"/>
        </w:rPr>
        <w:t>создавать условия для активного и пассивного отдыха;</w:t>
      </w:r>
    </w:p>
    <w:p w14:paraId="2DEA9A9E">
      <w:pPr>
        <w:pStyle w:val="9"/>
        <w:spacing w:before="0" w:beforeAutospacing="0" w:line="360" w:lineRule="auto"/>
        <w:rPr>
          <w:rFonts w:asciiTheme="minorHAnsi" w:hAnsiTheme="minorHAnsi" w:cstheme="minorHAnsi"/>
        </w:rPr>
      </w:pPr>
      <w:r>
        <w:rPr>
          <w:rFonts w:asciiTheme="minorHAnsi" w:hAnsiTheme="minorHAnsi" w:cstheme="minorHAnsi"/>
        </w:rPr>
        <w:t>создавать атмосферу эмоционального благополучия в культурно-досуговой деятельности;</w:t>
      </w:r>
    </w:p>
    <w:p w14:paraId="1CE26B4D">
      <w:pPr>
        <w:pStyle w:val="9"/>
        <w:spacing w:before="0" w:beforeAutospacing="0" w:line="360" w:lineRule="auto"/>
        <w:rPr>
          <w:rFonts w:asciiTheme="minorHAnsi" w:hAnsiTheme="minorHAnsi" w:cstheme="minorHAnsi"/>
        </w:rPr>
      </w:pPr>
      <w:r>
        <w:rPr>
          <w:rFonts w:asciiTheme="minorHAnsi" w:hAnsiTheme="minorHAnsi" w:cstheme="minorHAnsi"/>
        </w:rPr>
        <w:t>развивать интерес к просмотру кукольных спектаклей, прослушиванию музыкальных и литературных произведений;</w:t>
      </w:r>
    </w:p>
    <w:p w14:paraId="4D679CB0">
      <w:pPr>
        <w:pStyle w:val="9"/>
        <w:spacing w:before="0" w:beforeAutospacing="0" w:line="360" w:lineRule="auto"/>
        <w:rPr>
          <w:rFonts w:asciiTheme="minorHAnsi" w:hAnsiTheme="minorHAnsi" w:cstheme="minorHAnsi"/>
        </w:rPr>
      </w:pPr>
      <w:r>
        <w:rPr>
          <w:rFonts w:asciiTheme="minorHAnsi" w:hAnsiTheme="minorHAnsi" w:cstheme="minorHAnsi"/>
        </w:rPr>
        <w:t>формировать желание участвовать в праздниках и развлечениях;</w:t>
      </w:r>
    </w:p>
    <w:p w14:paraId="337CEBDE">
      <w:pPr>
        <w:pStyle w:val="9"/>
        <w:spacing w:before="0" w:beforeAutospacing="0" w:line="360" w:lineRule="auto"/>
        <w:rPr>
          <w:rFonts w:asciiTheme="minorHAnsi" w:hAnsiTheme="minorHAnsi" w:cstheme="minorHAnsi"/>
        </w:rPr>
      </w:pPr>
      <w:r>
        <w:rPr>
          <w:rFonts w:asciiTheme="minorHAnsi" w:hAnsiTheme="minorHAnsi" w:cstheme="minorHAnsi"/>
        </w:rPr>
        <w:t>формировать основы праздничной культуры и навыки общения в ходе праздника и развлечения.</w:t>
      </w:r>
    </w:p>
    <w:p w14:paraId="15AA4139">
      <w:pPr>
        <w:pStyle w:val="9"/>
        <w:spacing w:before="0" w:beforeAutospacing="0" w:line="360" w:lineRule="auto"/>
        <w:rPr>
          <w:rFonts w:asciiTheme="minorHAnsi" w:hAnsiTheme="minorHAnsi" w:cstheme="minorHAnsi"/>
        </w:rPr>
      </w:pPr>
      <w:r>
        <w:rPr>
          <w:rFonts w:asciiTheme="minorHAnsi" w:hAnsiTheme="minorHAnsi" w:cstheme="minorHAnsi"/>
        </w:rPr>
        <w:t>3.4.15.Содержание образовательной деятельности.</w:t>
      </w:r>
    </w:p>
    <w:p w14:paraId="30843CF0">
      <w:pPr>
        <w:pStyle w:val="9"/>
        <w:spacing w:before="0" w:beforeAutospacing="0" w:line="360" w:lineRule="auto"/>
        <w:rPr>
          <w:rFonts w:asciiTheme="minorHAnsi" w:hAnsiTheme="minorHAnsi" w:cstheme="minorHAnsi"/>
        </w:rPr>
      </w:pPr>
      <w:r>
        <w:rPr>
          <w:rFonts w:asciiTheme="minorHAnsi" w:hAnsiTheme="minorHAnsi" w:cstheme="minorHAnsi"/>
        </w:rPr>
        <w:t>3.4.16. Приобщение к искусству.</w:t>
      </w:r>
    </w:p>
    <w:p w14:paraId="68598B53">
      <w:pPr>
        <w:pStyle w:val="9"/>
        <w:spacing w:before="0" w:beforeAutospacing="0" w:line="360" w:lineRule="auto"/>
        <w:rPr>
          <w:rFonts w:asciiTheme="minorHAnsi" w:hAnsiTheme="minorHAnsi" w:cstheme="minorHAnsi"/>
        </w:rPr>
      </w:pPr>
      <w:r>
        <w:rPr>
          <w:rFonts w:asciiTheme="minorHAnsi" w:hAnsiTheme="minorHAnsi" w:cstheme="minorHAnsi"/>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4AE236BC">
      <w:pPr>
        <w:pStyle w:val="9"/>
        <w:spacing w:before="0" w:beforeAutospacing="0" w:line="360" w:lineRule="auto"/>
        <w:rPr>
          <w:rFonts w:asciiTheme="minorHAnsi" w:hAnsiTheme="minorHAnsi" w:cstheme="minorHAnsi"/>
        </w:rPr>
      </w:pPr>
      <w:r>
        <w:rPr>
          <w:rFonts w:asciiTheme="minorHAnsi" w:hAnsiTheme="minorHAnsi" w:cstheme="minorHAnsi"/>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16CABEAB">
      <w:pPr>
        <w:pStyle w:val="9"/>
        <w:spacing w:before="0" w:beforeAutospacing="0" w:line="360" w:lineRule="auto"/>
        <w:rPr>
          <w:rFonts w:asciiTheme="minorHAnsi" w:hAnsiTheme="minorHAnsi" w:cstheme="minorHAnsi"/>
        </w:rPr>
      </w:pPr>
      <w:r>
        <w:rPr>
          <w:rFonts w:asciiTheme="minorHAnsi" w:hAnsiTheme="minorHAnsi" w:cstheme="minorHAnsi"/>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6B99ED41">
      <w:pPr>
        <w:pStyle w:val="9"/>
        <w:spacing w:before="0" w:beforeAutospacing="0" w:line="360" w:lineRule="auto"/>
        <w:rPr>
          <w:rFonts w:asciiTheme="minorHAnsi" w:hAnsiTheme="minorHAnsi" w:cstheme="minorHAnsi"/>
        </w:rPr>
      </w:pPr>
      <w:r>
        <w:rPr>
          <w:rFonts w:asciiTheme="minorHAnsi" w:hAnsiTheme="minorHAnsi" w:cstheme="minorHAnsi"/>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74EC7A72">
      <w:pPr>
        <w:pStyle w:val="9"/>
        <w:spacing w:before="0" w:beforeAutospacing="0" w:line="360" w:lineRule="auto"/>
        <w:rPr>
          <w:rFonts w:asciiTheme="minorHAnsi" w:hAnsiTheme="minorHAnsi" w:cstheme="minorHAnsi"/>
        </w:rPr>
      </w:pPr>
      <w:r>
        <w:rPr>
          <w:rFonts w:asciiTheme="minorHAnsi" w:hAnsiTheme="minorHAnsi" w:cstheme="minorHAnsi"/>
        </w:rPr>
        <w:t>5) Педагог начинает приобщать детей к посещению кукольного театра, различных детских художественных выставок.</w:t>
      </w:r>
    </w:p>
    <w:p w14:paraId="744CB193">
      <w:pPr>
        <w:pStyle w:val="9"/>
        <w:spacing w:before="0" w:beforeAutospacing="0" w:line="360" w:lineRule="auto"/>
        <w:rPr>
          <w:rFonts w:asciiTheme="minorHAnsi" w:hAnsiTheme="minorHAnsi" w:cstheme="minorHAnsi"/>
        </w:rPr>
      </w:pPr>
      <w:r>
        <w:rPr>
          <w:rFonts w:asciiTheme="minorHAnsi" w:hAnsiTheme="minorHAnsi" w:cstheme="minorHAnsi"/>
        </w:rPr>
        <w:t>3.4.17.Изобразительная деятельность.</w:t>
      </w:r>
    </w:p>
    <w:p w14:paraId="78724402">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3AD937FE">
      <w:pPr>
        <w:pStyle w:val="9"/>
        <w:spacing w:before="0" w:beforeAutospacing="0" w:line="360" w:lineRule="auto"/>
        <w:rPr>
          <w:rFonts w:asciiTheme="minorHAnsi" w:hAnsiTheme="minorHAnsi" w:cstheme="minorHAnsi"/>
        </w:rPr>
      </w:pPr>
      <w:r>
        <w:rPr>
          <w:rFonts w:asciiTheme="minorHAnsi" w:hAnsiTheme="minorHAnsi" w:cstheme="minorHAnsi"/>
        </w:rPr>
        <w:t>1) Рисование:</w:t>
      </w:r>
    </w:p>
    <w:p w14:paraId="7BE37C90">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12435D7D">
      <w:pPr>
        <w:pStyle w:val="9"/>
        <w:spacing w:before="0" w:beforeAutospacing="0" w:line="360" w:lineRule="auto"/>
        <w:rPr>
          <w:rFonts w:asciiTheme="minorHAnsi" w:hAnsiTheme="minorHAnsi" w:cstheme="minorHAnsi"/>
        </w:rPr>
      </w:pPr>
      <w:r>
        <w:rPr>
          <w:rFonts w:asciiTheme="minorHAnsi" w:hAnsiTheme="minorHAnsi" w:cstheme="minorHAnsi"/>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757AA68E">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E3D7F42">
      <w:pPr>
        <w:pStyle w:val="9"/>
        <w:spacing w:before="0" w:beforeAutospacing="0" w:line="360" w:lineRule="auto"/>
        <w:rPr>
          <w:rFonts w:asciiTheme="minorHAnsi" w:hAnsiTheme="minorHAnsi" w:cstheme="minorHAnsi"/>
        </w:rPr>
      </w:pPr>
      <w:r>
        <w:rPr>
          <w:rFonts w:asciiTheme="minorHAnsi" w:hAnsiTheme="minorHAnsi" w:cstheme="minorHAnsi"/>
        </w:rPr>
        <w:t>2) Лепка:</w:t>
      </w:r>
    </w:p>
    <w:p w14:paraId="3A2483EB">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1FBD5628">
      <w:pPr>
        <w:pStyle w:val="9"/>
        <w:spacing w:before="0" w:beforeAutospacing="0" w:line="360" w:lineRule="auto"/>
        <w:rPr>
          <w:rFonts w:asciiTheme="minorHAnsi" w:hAnsiTheme="minorHAnsi" w:cstheme="minorHAnsi"/>
        </w:rPr>
      </w:pPr>
      <w:r>
        <w:rPr>
          <w:rFonts w:asciiTheme="minorHAnsi" w:hAnsiTheme="minorHAnsi" w:cstheme="minorHAnsi"/>
        </w:rPr>
        <w:t>3) Аппликация:</w:t>
      </w:r>
    </w:p>
    <w:p w14:paraId="1469ACBD">
      <w:pPr>
        <w:pStyle w:val="9"/>
        <w:spacing w:before="0" w:beforeAutospacing="0" w:line="360" w:lineRule="auto"/>
        <w:rPr>
          <w:rFonts w:asciiTheme="minorHAnsi" w:hAnsiTheme="minorHAnsi" w:cstheme="minorHAnsi"/>
        </w:rPr>
      </w:pPr>
      <w:r>
        <w:rPr>
          <w:rFonts w:asciiTheme="minorHAnsi" w:hAnsiTheme="minorHAnsi" w:cstheme="minorHAnsi"/>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9F75CA6">
      <w:pPr>
        <w:pStyle w:val="9"/>
        <w:spacing w:before="0" w:beforeAutospacing="0" w:line="360" w:lineRule="auto"/>
        <w:rPr>
          <w:rFonts w:asciiTheme="minorHAnsi" w:hAnsiTheme="minorHAnsi" w:cstheme="minorHAnsi"/>
        </w:rPr>
      </w:pPr>
      <w:r>
        <w:rPr>
          <w:rFonts w:asciiTheme="minorHAnsi" w:hAnsiTheme="minorHAnsi" w:cstheme="minorHAnsi"/>
        </w:rPr>
        <w:t>4) Народное декоративно-прикладное искусство:</w:t>
      </w:r>
    </w:p>
    <w:p w14:paraId="57DF4E73">
      <w:pPr>
        <w:pStyle w:val="9"/>
        <w:spacing w:before="0" w:beforeAutospacing="0" w:line="360" w:lineRule="auto"/>
        <w:rPr>
          <w:rFonts w:asciiTheme="minorHAnsi" w:hAnsiTheme="minorHAnsi" w:cstheme="minorHAnsi"/>
        </w:rPr>
      </w:pPr>
      <w:r>
        <w:rPr>
          <w:rFonts w:asciiTheme="minorHAnsi" w:hAnsiTheme="minorHAnsi" w:cstheme="minorHAnsi"/>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A545E27">
      <w:pPr>
        <w:pStyle w:val="9"/>
        <w:spacing w:before="0" w:beforeAutospacing="0" w:line="360" w:lineRule="auto"/>
        <w:rPr>
          <w:rFonts w:asciiTheme="minorHAnsi" w:hAnsiTheme="minorHAnsi" w:cstheme="minorHAnsi"/>
        </w:rPr>
      </w:pPr>
      <w:r>
        <w:rPr>
          <w:rFonts w:asciiTheme="minorHAnsi" w:hAnsiTheme="minorHAnsi" w:cstheme="minorHAnsi"/>
        </w:rPr>
        <w:t>3.4.18.Конструктивная деятельность.</w:t>
      </w:r>
    </w:p>
    <w:p w14:paraId="4736DF77">
      <w:pPr>
        <w:pStyle w:val="9"/>
        <w:spacing w:before="0" w:beforeAutospacing="0" w:line="360" w:lineRule="auto"/>
        <w:rPr>
          <w:rFonts w:asciiTheme="minorHAnsi" w:hAnsiTheme="minorHAnsi" w:cstheme="minorHAnsi"/>
        </w:rPr>
      </w:pPr>
      <w:r>
        <w:rPr>
          <w:rFonts w:asciiTheme="minorHAnsi" w:hAnsiTheme="minorHAnsi" w:cstheme="minorHAnsi"/>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41A4E53">
      <w:pPr>
        <w:pStyle w:val="9"/>
        <w:spacing w:before="0" w:beforeAutospacing="0" w:line="360" w:lineRule="auto"/>
        <w:rPr>
          <w:rFonts w:asciiTheme="minorHAnsi" w:hAnsiTheme="minorHAnsi" w:cstheme="minorHAnsi"/>
        </w:rPr>
      </w:pPr>
      <w:r>
        <w:rPr>
          <w:rFonts w:asciiTheme="minorHAnsi" w:hAnsiTheme="minorHAnsi" w:cstheme="minorHAnsi"/>
        </w:rPr>
        <w:t>3.4.19.Музыкальная деятельность.</w:t>
      </w:r>
    </w:p>
    <w:p w14:paraId="1635F819">
      <w:pPr>
        <w:pStyle w:val="9"/>
        <w:spacing w:before="0" w:beforeAutospacing="0" w:line="360" w:lineRule="auto"/>
        <w:rPr>
          <w:rFonts w:asciiTheme="minorHAnsi" w:hAnsiTheme="minorHAnsi" w:cstheme="minorHAnsi"/>
        </w:rPr>
      </w:pPr>
      <w:r>
        <w:rPr>
          <w:rFonts w:asciiTheme="minorHAnsi" w:hAnsiTheme="minorHAnsi" w:cstheme="minorHAnsi"/>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35839AE0">
      <w:pPr>
        <w:pStyle w:val="9"/>
        <w:spacing w:before="0" w:beforeAutospacing="0" w:line="360" w:lineRule="auto"/>
        <w:rPr>
          <w:rFonts w:asciiTheme="minorHAnsi" w:hAnsiTheme="minorHAnsi" w:cstheme="minorHAnsi"/>
        </w:rPr>
      </w:pPr>
      <w:r>
        <w:rPr>
          <w:rFonts w:asciiTheme="minorHAnsi" w:hAnsiTheme="minorHAnsi" w:cstheme="minorHAnsi"/>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4707B969">
      <w:pPr>
        <w:pStyle w:val="9"/>
        <w:spacing w:before="0" w:beforeAutospacing="0" w:line="360" w:lineRule="auto"/>
        <w:rPr>
          <w:rFonts w:asciiTheme="minorHAnsi" w:hAnsiTheme="minorHAnsi" w:cstheme="minorHAnsi"/>
        </w:rPr>
      </w:pPr>
      <w:r>
        <w:rPr>
          <w:rFonts w:asciiTheme="minorHAnsi" w:hAnsiTheme="minorHAnsi" w:cstheme="minorHAnsi"/>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1FD88B96">
      <w:pPr>
        <w:pStyle w:val="9"/>
        <w:spacing w:before="0" w:beforeAutospacing="0" w:line="360" w:lineRule="auto"/>
        <w:rPr>
          <w:rFonts w:asciiTheme="minorHAnsi" w:hAnsiTheme="minorHAnsi" w:cstheme="minorHAnsi"/>
        </w:rPr>
      </w:pPr>
      <w:r>
        <w:rPr>
          <w:rFonts w:asciiTheme="minorHAnsi" w:hAnsiTheme="minorHAnsi" w:cstheme="minorHAnsi"/>
        </w:rPr>
        <w:t>4) Музыкально-ритмические движения:</w:t>
      </w:r>
    </w:p>
    <w:p w14:paraId="3FF863EF">
      <w:pPr>
        <w:pStyle w:val="9"/>
        <w:spacing w:before="0" w:beforeAutospacing="0" w:line="360" w:lineRule="auto"/>
        <w:rPr>
          <w:rFonts w:asciiTheme="minorHAnsi" w:hAnsiTheme="minorHAnsi" w:cstheme="minorHAnsi"/>
        </w:rPr>
      </w:pPr>
      <w:r>
        <w:rPr>
          <w:rFonts w:asciiTheme="minorHAnsi" w:hAnsiTheme="minorHAnsi" w:cstheme="minorHAnsi"/>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14:paraId="15708694">
      <w:pPr>
        <w:pStyle w:val="9"/>
        <w:spacing w:before="0" w:beforeAutospacing="0" w:line="360" w:lineRule="auto"/>
        <w:rPr>
          <w:rFonts w:asciiTheme="minorHAnsi" w:hAnsiTheme="minorHAnsi" w:cstheme="minorHAnsi"/>
        </w:rPr>
      </w:pPr>
      <w:r>
        <w:rPr>
          <w:rFonts w:asciiTheme="minorHAnsi" w:hAnsiTheme="minorHAnsi" w:cstheme="minorHAnsi"/>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2C479A59">
      <w:pPr>
        <w:pStyle w:val="9"/>
        <w:spacing w:before="0" w:beforeAutospacing="0" w:line="360" w:lineRule="auto"/>
        <w:rPr>
          <w:rFonts w:asciiTheme="minorHAnsi" w:hAnsiTheme="minorHAnsi" w:cstheme="minorHAnsi"/>
        </w:rPr>
      </w:pPr>
      <w:r>
        <w:rPr>
          <w:rFonts w:asciiTheme="minorHAnsi" w:hAnsiTheme="minorHAnsi" w:cstheme="minorHAnsi"/>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38C56CF8">
      <w:pPr>
        <w:pStyle w:val="9"/>
        <w:spacing w:before="0" w:beforeAutospacing="0" w:line="360" w:lineRule="auto"/>
        <w:rPr>
          <w:rFonts w:asciiTheme="minorHAnsi" w:hAnsiTheme="minorHAnsi" w:cstheme="minorHAnsi"/>
        </w:rPr>
      </w:pPr>
      <w:r>
        <w:rPr>
          <w:rFonts w:asciiTheme="minorHAnsi" w:hAnsiTheme="minorHAnsi" w:cstheme="minorHAnsi"/>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0569F460">
      <w:pPr>
        <w:pStyle w:val="9"/>
        <w:spacing w:before="0" w:beforeAutospacing="0" w:line="360" w:lineRule="auto"/>
        <w:rPr>
          <w:rFonts w:asciiTheme="minorHAnsi" w:hAnsiTheme="minorHAnsi" w:cstheme="minorHAnsi"/>
        </w:rPr>
      </w:pPr>
      <w:r>
        <w:rPr>
          <w:rFonts w:asciiTheme="minorHAnsi" w:hAnsiTheme="minorHAnsi" w:cstheme="minorHAnsi"/>
        </w:rPr>
        <w:t>5) Игра на детских музыкальных инструментах:</w:t>
      </w:r>
    </w:p>
    <w:p w14:paraId="00B3A05A">
      <w:pPr>
        <w:pStyle w:val="9"/>
        <w:spacing w:before="0" w:beforeAutospacing="0" w:line="360" w:lineRule="auto"/>
        <w:rPr>
          <w:rFonts w:asciiTheme="minorHAnsi" w:hAnsiTheme="minorHAnsi" w:cstheme="minorHAnsi"/>
        </w:rPr>
      </w:pPr>
      <w:r>
        <w:rPr>
          <w:rFonts w:asciiTheme="minorHAnsi" w:hAnsiTheme="minorHAnsi" w:cstheme="minorHAnsi"/>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143F1FB1">
      <w:pPr>
        <w:pStyle w:val="9"/>
        <w:spacing w:before="0" w:beforeAutospacing="0" w:line="360" w:lineRule="auto"/>
        <w:rPr>
          <w:rFonts w:asciiTheme="minorHAnsi" w:hAnsiTheme="minorHAnsi" w:cstheme="minorHAnsi"/>
        </w:rPr>
      </w:pPr>
      <w:r>
        <w:rPr>
          <w:rFonts w:asciiTheme="minorHAnsi" w:hAnsiTheme="minorHAnsi" w:cstheme="minorHAnsi"/>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606CF52">
      <w:pPr>
        <w:pStyle w:val="9"/>
        <w:spacing w:before="0" w:beforeAutospacing="0" w:line="360" w:lineRule="auto"/>
        <w:rPr>
          <w:rFonts w:asciiTheme="minorHAnsi" w:hAnsiTheme="minorHAnsi" w:cstheme="minorHAnsi"/>
        </w:rPr>
      </w:pPr>
      <w:r>
        <w:rPr>
          <w:rFonts w:asciiTheme="minorHAnsi" w:hAnsiTheme="minorHAnsi" w:cstheme="minorHAnsi"/>
        </w:rPr>
        <w:t>3.4.20.Театрализованная деятельность.</w:t>
      </w:r>
    </w:p>
    <w:p w14:paraId="43E638AE">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3E29B011">
      <w:pPr>
        <w:pStyle w:val="9"/>
        <w:spacing w:before="0" w:beforeAutospacing="0" w:line="360" w:lineRule="auto"/>
        <w:rPr>
          <w:rFonts w:asciiTheme="minorHAnsi" w:hAnsiTheme="minorHAnsi" w:cstheme="minorHAnsi"/>
        </w:rPr>
      </w:pPr>
      <w:r>
        <w:rPr>
          <w:rFonts w:asciiTheme="minorHAnsi" w:hAnsiTheme="minorHAnsi" w:cstheme="minorHAnsi"/>
        </w:rPr>
        <w:t>3.4.21.Культурно-досуговая деятельность.</w:t>
      </w:r>
    </w:p>
    <w:p w14:paraId="14F88746">
      <w:pPr>
        <w:pStyle w:val="9"/>
        <w:spacing w:before="0" w:beforeAutospacing="0" w:line="360" w:lineRule="auto"/>
        <w:rPr>
          <w:rFonts w:asciiTheme="minorHAnsi" w:hAnsiTheme="minorHAnsi" w:cstheme="minorHAnsi"/>
        </w:rPr>
      </w:pPr>
      <w:r>
        <w:rPr>
          <w:rFonts w:asciiTheme="minorHAnsi" w:hAnsiTheme="minorHAnsi" w:cstheme="minorHAnsi"/>
        </w:rPr>
        <w:t>1) Педагог организует культурно-досуговую деятельность детей по интересам, обеспечивая эмоциональное благополучие и отдых.</w:t>
      </w:r>
    </w:p>
    <w:p w14:paraId="4799D725">
      <w:pPr>
        <w:pStyle w:val="9"/>
        <w:spacing w:before="0" w:beforeAutospacing="0" w:line="360" w:lineRule="auto"/>
        <w:rPr>
          <w:rFonts w:asciiTheme="minorHAnsi" w:hAnsiTheme="minorHAnsi" w:cstheme="minorHAnsi"/>
        </w:rPr>
      </w:pPr>
      <w:r>
        <w:rPr>
          <w:rFonts w:asciiTheme="minorHAnsi" w:hAnsiTheme="minorHAnsi" w:cstheme="minorHAnsi"/>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7047CD1">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4 лет до 5 лет.</w:t>
      </w:r>
    </w:p>
    <w:p w14:paraId="18F08650">
      <w:pPr>
        <w:pStyle w:val="9"/>
        <w:spacing w:before="0" w:beforeAutospacing="0" w:line="360" w:lineRule="auto"/>
        <w:rPr>
          <w:rFonts w:asciiTheme="minorHAnsi" w:hAnsiTheme="minorHAnsi" w:cstheme="minorHAnsi"/>
        </w:rPr>
      </w:pPr>
      <w:r>
        <w:rPr>
          <w:rFonts w:asciiTheme="minorHAnsi" w:hAnsiTheme="minorHAnsi" w:cstheme="minorHAnsi"/>
        </w:rPr>
        <w:t>3.4.22. В области художественно-эстетического развития основными задачами образовательной деятельности являются:</w:t>
      </w:r>
    </w:p>
    <w:p w14:paraId="1C64253F">
      <w:pPr>
        <w:pStyle w:val="9"/>
        <w:spacing w:before="0" w:beforeAutospacing="0" w:line="360" w:lineRule="auto"/>
        <w:rPr>
          <w:rFonts w:asciiTheme="minorHAnsi" w:hAnsiTheme="minorHAnsi" w:cstheme="minorHAnsi"/>
        </w:rPr>
      </w:pPr>
      <w:r>
        <w:rPr>
          <w:rFonts w:asciiTheme="minorHAnsi" w:hAnsiTheme="minorHAnsi" w:cstheme="minorHAnsi"/>
        </w:rPr>
        <w:t>1) приобщение к искусству:</w:t>
      </w:r>
    </w:p>
    <w:p w14:paraId="0DB36556">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31335570">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сравнивать произведения различных видов искусства;</w:t>
      </w:r>
    </w:p>
    <w:p w14:paraId="68D3530C">
      <w:pPr>
        <w:pStyle w:val="9"/>
        <w:spacing w:before="0" w:beforeAutospacing="0" w:line="360" w:lineRule="auto"/>
        <w:rPr>
          <w:rFonts w:asciiTheme="minorHAnsi" w:hAnsiTheme="minorHAnsi" w:cstheme="minorHAnsi"/>
        </w:rPr>
      </w:pPr>
      <w:r>
        <w:rPr>
          <w:rFonts w:asciiTheme="minorHAnsi" w:hAnsiTheme="minorHAnsi" w:cstheme="minorHAnsi"/>
        </w:rPr>
        <w:t>развивать отзывчивость и эстетическое сопереживание на красоту окружающей действительности;</w:t>
      </w:r>
    </w:p>
    <w:p w14:paraId="32ECE5CF">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интерес к искусству как виду творческой деятельности человека;</w:t>
      </w:r>
    </w:p>
    <w:p w14:paraId="19AD36FE">
      <w:pPr>
        <w:pStyle w:val="9"/>
        <w:spacing w:before="0" w:beforeAutospacing="0" w:line="360" w:lineRule="auto"/>
        <w:rPr>
          <w:rFonts w:asciiTheme="minorHAnsi" w:hAnsiTheme="minorHAnsi" w:cstheme="minorHAnsi"/>
        </w:rPr>
      </w:pPr>
      <w:r>
        <w:rPr>
          <w:rFonts w:asciiTheme="minorHAnsi" w:hAnsiTheme="minorHAnsi" w:cstheme="minorHAnsi"/>
        </w:rPr>
        <w:t>познакомить детей с видами и жанрами искусства, историей его возникновения, средствами выразительности разных видов искусства;</w:t>
      </w:r>
    </w:p>
    <w:p w14:paraId="7C1C7022">
      <w:pPr>
        <w:pStyle w:val="9"/>
        <w:spacing w:before="0" w:beforeAutospacing="0" w:line="360" w:lineRule="auto"/>
        <w:rPr>
          <w:rFonts w:asciiTheme="minorHAnsi" w:hAnsiTheme="minorHAnsi" w:cstheme="minorHAnsi"/>
        </w:rPr>
      </w:pPr>
      <w:r>
        <w:rPr>
          <w:rFonts w:asciiTheme="minorHAnsi" w:hAnsiTheme="minorHAnsi" w:cstheme="minorHAnsi"/>
        </w:rPr>
        <w:t>формировать понимание красоты произведений искусства, потребность общения с искусством;</w:t>
      </w:r>
    </w:p>
    <w:p w14:paraId="67FFA5B0">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интерес к детским выставкам, спектаклям; желание посещать театр, музей и тому подобное;</w:t>
      </w:r>
    </w:p>
    <w:p w14:paraId="6F43B24A">
      <w:pPr>
        <w:pStyle w:val="9"/>
        <w:spacing w:before="0" w:beforeAutospacing="0" w:line="360" w:lineRule="auto"/>
        <w:rPr>
          <w:rFonts w:asciiTheme="minorHAnsi" w:hAnsiTheme="minorHAnsi" w:cstheme="minorHAnsi"/>
        </w:rPr>
      </w:pPr>
      <w:r>
        <w:rPr>
          <w:rFonts w:asciiTheme="minorHAnsi" w:hAnsiTheme="minorHAnsi" w:cstheme="minorHAnsi"/>
        </w:rPr>
        <w:t>приобщать детей к лучшим образцам отечественного и мирового искусства.</w:t>
      </w:r>
    </w:p>
    <w:p w14:paraId="26CEF29B">
      <w:pPr>
        <w:pStyle w:val="9"/>
        <w:spacing w:before="0" w:beforeAutospacing="0" w:line="360" w:lineRule="auto"/>
        <w:rPr>
          <w:rFonts w:asciiTheme="minorHAnsi" w:hAnsiTheme="minorHAnsi" w:cstheme="minorHAnsi"/>
        </w:rPr>
      </w:pPr>
      <w:r>
        <w:rPr>
          <w:rFonts w:asciiTheme="minorHAnsi" w:hAnsiTheme="minorHAnsi" w:cstheme="minorHAnsi"/>
        </w:rPr>
        <w:t>воспитывать патриотизм и чувства гордости за свою страну, край в процессе ознакомления с различными видами искусства;</w:t>
      </w:r>
    </w:p>
    <w:p w14:paraId="527EE8BE">
      <w:pPr>
        <w:pStyle w:val="9"/>
        <w:spacing w:before="0" w:beforeAutospacing="0" w:line="360" w:lineRule="auto"/>
        <w:rPr>
          <w:rFonts w:asciiTheme="minorHAnsi" w:hAnsiTheme="minorHAnsi" w:cstheme="minorHAnsi"/>
        </w:rPr>
      </w:pPr>
      <w:r>
        <w:rPr>
          <w:rFonts w:asciiTheme="minorHAnsi" w:hAnsiTheme="minorHAnsi" w:cstheme="minorHAnsi"/>
        </w:rPr>
        <w:t>2) изобразительная деятельность:</w:t>
      </w:r>
    </w:p>
    <w:p w14:paraId="1B20AAFB">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интерес детей и положительный отклик к различным видам изобразительной деятельности;</w:t>
      </w:r>
    </w:p>
    <w:p w14:paraId="6404C07A">
      <w:pPr>
        <w:pStyle w:val="9"/>
        <w:spacing w:before="0" w:beforeAutospacing="0" w:line="360" w:lineRule="auto"/>
        <w:rPr>
          <w:rFonts w:asciiTheme="minorHAnsi" w:hAnsiTheme="minorHAnsi" w:cstheme="minorHAnsi"/>
        </w:rPr>
      </w:pPr>
      <w:r>
        <w:rPr>
          <w:rFonts w:asciiTheme="minorHAnsi" w:hAnsiTheme="minorHAnsi" w:cstheme="minorHAnsi"/>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2875979F">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9D02EE1">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у детей умение рассматривать и обследовать предметы, в том числе с помощью рук;</w:t>
      </w:r>
    </w:p>
    <w:p w14:paraId="0D20B473">
      <w:pPr>
        <w:pStyle w:val="9"/>
        <w:spacing w:before="0" w:beforeAutospacing="0" w:line="360" w:lineRule="auto"/>
        <w:rPr>
          <w:rFonts w:asciiTheme="minorHAnsi" w:hAnsiTheme="minorHAnsi" w:cstheme="minorHAnsi"/>
        </w:rPr>
      </w:pPr>
      <w:r>
        <w:rPr>
          <w:rFonts w:asciiTheme="minorHAnsi" w:hAnsiTheme="minorHAnsi" w:cstheme="minorHAnsi"/>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3577E728">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выделять и использовать средства выразительности в рисовании, лепке, аппликации;</w:t>
      </w:r>
    </w:p>
    <w:p w14:paraId="029E75DD">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у детей умение создавать коллективные произведения в рисовании, лепке, аппликации;</w:t>
      </w:r>
    </w:p>
    <w:p w14:paraId="4E3667F5">
      <w:pPr>
        <w:pStyle w:val="9"/>
        <w:spacing w:before="0" w:beforeAutospacing="0" w:line="360" w:lineRule="auto"/>
        <w:rPr>
          <w:rFonts w:asciiTheme="minorHAnsi" w:hAnsiTheme="minorHAnsi" w:cstheme="minorHAnsi"/>
        </w:rPr>
      </w:pPr>
      <w:r>
        <w:rPr>
          <w:rFonts w:asciiTheme="minorHAnsi" w:hAnsiTheme="minorHAnsi" w:cstheme="minorHAnsi"/>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20609966">
      <w:pPr>
        <w:pStyle w:val="9"/>
        <w:spacing w:before="0" w:beforeAutospacing="0" w:line="360" w:lineRule="auto"/>
        <w:rPr>
          <w:rFonts w:asciiTheme="minorHAnsi" w:hAnsiTheme="minorHAnsi" w:cstheme="minorHAnsi"/>
        </w:rPr>
      </w:pPr>
      <w:r>
        <w:rPr>
          <w:rFonts w:asciiTheme="minorHAnsi" w:hAnsiTheme="minorHAnsi" w:cstheme="minorHAnsi"/>
        </w:rPr>
        <w:t>приучать детей быть аккуратными: сохранять свое рабочее место в порядке, по окончании работы убирать все со стола;</w:t>
      </w:r>
    </w:p>
    <w:p w14:paraId="5BED12E6">
      <w:pPr>
        <w:pStyle w:val="9"/>
        <w:spacing w:before="0" w:beforeAutospacing="0" w:line="360" w:lineRule="auto"/>
        <w:rPr>
          <w:rFonts w:asciiTheme="minorHAnsi" w:hAnsiTheme="minorHAnsi" w:cstheme="minorHAnsi"/>
        </w:rPr>
      </w:pPr>
      <w:r>
        <w:rPr>
          <w:rFonts w:asciiTheme="minorHAnsi" w:hAnsiTheme="minorHAnsi" w:cstheme="minorHAnsi"/>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45D4A5CC">
      <w:pPr>
        <w:pStyle w:val="9"/>
        <w:spacing w:before="0" w:beforeAutospacing="0" w:line="360" w:lineRule="auto"/>
        <w:rPr>
          <w:rFonts w:asciiTheme="minorHAnsi" w:hAnsiTheme="minorHAnsi" w:cstheme="minorHAnsi"/>
        </w:rPr>
      </w:pPr>
      <w:r>
        <w:rPr>
          <w:rFonts w:asciiTheme="minorHAnsi" w:hAnsiTheme="minorHAnsi" w:cstheme="minorHAnsi"/>
        </w:rPr>
        <w:t>развивать художественно-творческие способности у детей в различных видах изобразительной деятельности;</w:t>
      </w:r>
    </w:p>
    <w:p w14:paraId="74375AF9">
      <w:pPr>
        <w:pStyle w:val="9"/>
        <w:spacing w:before="0" w:beforeAutospacing="0" w:line="360" w:lineRule="auto"/>
        <w:rPr>
          <w:rFonts w:asciiTheme="minorHAnsi" w:hAnsiTheme="minorHAnsi" w:cstheme="minorHAnsi"/>
        </w:rPr>
      </w:pPr>
      <w:r>
        <w:rPr>
          <w:rFonts w:asciiTheme="minorHAnsi" w:hAnsiTheme="minorHAnsi" w:cstheme="minorHAnsi"/>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28C70716">
      <w:pPr>
        <w:pStyle w:val="9"/>
        <w:spacing w:before="0" w:beforeAutospacing="0" w:line="360" w:lineRule="auto"/>
        <w:rPr>
          <w:rFonts w:asciiTheme="minorHAnsi" w:hAnsiTheme="minorHAnsi" w:cstheme="minorHAnsi"/>
        </w:rPr>
      </w:pPr>
      <w:r>
        <w:rPr>
          <w:rFonts w:asciiTheme="minorHAnsi" w:hAnsiTheme="minorHAnsi" w:cstheme="minorHAnsi"/>
        </w:rPr>
        <w:t>3) конструктивная деятельность:</w:t>
      </w:r>
    </w:p>
    <w:p w14:paraId="1CAF2BF7">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6C1D8D5F">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у детей сооружать постройки из крупного и мелкого строительного материала;</w:t>
      </w:r>
    </w:p>
    <w:p w14:paraId="2E4D36F8">
      <w:pPr>
        <w:pStyle w:val="9"/>
        <w:spacing w:before="0" w:beforeAutospacing="0" w:line="360" w:lineRule="auto"/>
        <w:rPr>
          <w:rFonts w:asciiTheme="minorHAnsi" w:hAnsiTheme="minorHAnsi" w:cstheme="minorHAnsi"/>
        </w:rPr>
      </w:pPr>
      <w:r>
        <w:rPr>
          <w:rFonts w:asciiTheme="minorHAnsi" w:hAnsiTheme="minorHAnsi" w:cstheme="minorHAnsi"/>
        </w:rPr>
        <w:t>обучать конструированию из бумаги;</w:t>
      </w:r>
    </w:p>
    <w:p w14:paraId="45163C94">
      <w:pPr>
        <w:pStyle w:val="9"/>
        <w:spacing w:before="0" w:beforeAutospacing="0" w:line="360" w:lineRule="auto"/>
        <w:rPr>
          <w:rFonts w:asciiTheme="minorHAnsi" w:hAnsiTheme="minorHAnsi" w:cstheme="minorHAnsi"/>
        </w:rPr>
      </w:pPr>
      <w:r>
        <w:rPr>
          <w:rFonts w:asciiTheme="minorHAnsi" w:hAnsiTheme="minorHAnsi" w:cstheme="minorHAnsi"/>
        </w:rPr>
        <w:t>приобщать детей к изготовлению поделок из природного материала.</w:t>
      </w:r>
    </w:p>
    <w:p w14:paraId="23B8E19B">
      <w:pPr>
        <w:pStyle w:val="9"/>
        <w:spacing w:before="0" w:beforeAutospacing="0" w:line="360" w:lineRule="auto"/>
        <w:rPr>
          <w:rFonts w:asciiTheme="minorHAnsi" w:hAnsiTheme="minorHAnsi" w:cstheme="minorHAnsi"/>
        </w:rPr>
      </w:pPr>
      <w:r>
        <w:rPr>
          <w:rFonts w:asciiTheme="minorHAnsi" w:hAnsiTheme="minorHAnsi" w:cstheme="minorHAnsi"/>
        </w:rPr>
        <w:t>4) музыкальная деятельность:</w:t>
      </w:r>
    </w:p>
    <w:p w14:paraId="0492AA46">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3BF12A2A">
      <w:pPr>
        <w:pStyle w:val="9"/>
        <w:spacing w:before="0" w:beforeAutospacing="0" w:line="360" w:lineRule="auto"/>
        <w:rPr>
          <w:rFonts w:asciiTheme="minorHAnsi" w:hAnsiTheme="minorHAnsi" w:cstheme="minorHAnsi"/>
        </w:rPr>
      </w:pPr>
      <w:r>
        <w:rPr>
          <w:rFonts w:asciiTheme="minorHAnsi" w:hAnsiTheme="minorHAnsi" w:cstheme="minorHAnsi"/>
        </w:rPr>
        <w:t>обогащать музыкальные впечатления детей, способствовать дальнейшему развитию основ музыкальной культуры;</w:t>
      </w:r>
    </w:p>
    <w:p w14:paraId="6FC73FDE">
      <w:pPr>
        <w:pStyle w:val="9"/>
        <w:spacing w:before="0" w:beforeAutospacing="0" w:line="360" w:lineRule="auto"/>
        <w:rPr>
          <w:rFonts w:asciiTheme="minorHAnsi" w:hAnsiTheme="minorHAnsi" w:cstheme="minorHAnsi"/>
        </w:rPr>
      </w:pPr>
      <w:r>
        <w:rPr>
          <w:rFonts w:asciiTheme="minorHAnsi" w:hAnsiTheme="minorHAnsi" w:cstheme="minorHAnsi"/>
        </w:rPr>
        <w:t>воспитывать слушательскую культуру детей;</w:t>
      </w:r>
    </w:p>
    <w:p w14:paraId="14EF46B9">
      <w:pPr>
        <w:pStyle w:val="9"/>
        <w:spacing w:before="0" w:beforeAutospacing="0" w:line="360" w:lineRule="auto"/>
        <w:rPr>
          <w:rFonts w:asciiTheme="minorHAnsi" w:hAnsiTheme="minorHAnsi" w:cstheme="minorHAnsi"/>
        </w:rPr>
      </w:pPr>
      <w:r>
        <w:rPr>
          <w:rFonts w:asciiTheme="minorHAnsi" w:hAnsiTheme="minorHAnsi" w:cstheme="minorHAnsi"/>
        </w:rPr>
        <w:t>развивать музыкальность детей;</w:t>
      </w:r>
    </w:p>
    <w:p w14:paraId="21F9B059">
      <w:pPr>
        <w:pStyle w:val="9"/>
        <w:spacing w:before="0" w:beforeAutospacing="0" w:line="360" w:lineRule="auto"/>
        <w:rPr>
          <w:rFonts w:asciiTheme="minorHAnsi" w:hAnsiTheme="minorHAnsi" w:cstheme="minorHAnsi"/>
        </w:rPr>
      </w:pPr>
      <w:r>
        <w:rPr>
          <w:rFonts w:asciiTheme="minorHAnsi" w:hAnsiTheme="minorHAnsi" w:cstheme="minorHAnsi"/>
        </w:rPr>
        <w:t>воспитывать интерес и любовь к высокохудожественной музыке;</w:t>
      </w:r>
    </w:p>
    <w:p w14:paraId="6A371200">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умение у детей различать средства выразительности в музыке, различать звуки по высоте;</w:t>
      </w:r>
    </w:p>
    <w:p w14:paraId="265358F3">
      <w:pPr>
        <w:pStyle w:val="9"/>
        <w:spacing w:before="0" w:beforeAutospacing="0" w:line="360" w:lineRule="auto"/>
        <w:rPr>
          <w:rFonts w:asciiTheme="minorHAnsi" w:hAnsiTheme="minorHAnsi" w:cstheme="minorHAnsi"/>
        </w:rPr>
      </w:pPr>
      <w:r>
        <w:rPr>
          <w:rFonts w:asciiTheme="minorHAnsi" w:hAnsiTheme="minorHAnsi" w:cstheme="minorHAnsi"/>
        </w:rPr>
        <w:t>поддерживать у детей интерес к пению;</w:t>
      </w:r>
    </w:p>
    <w:p w14:paraId="5A42E89F">
      <w:pPr>
        <w:pStyle w:val="9"/>
        <w:spacing w:before="0" w:beforeAutospacing="0" w:line="360" w:lineRule="auto"/>
        <w:rPr>
          <w:rFonts w:asciiTheme="minorHAnsi" w:hAnsiTheme="minorHAnsi" w:cstheme="minorHAnsi"/>
        </w:rPr>
      </w:pPr>
      <w:r>
        <w:rPr>
          <w:rFonts w:asciiTheme="minorHAnsi" w:hAnsiTheme="minorHAnsi" w:cstheme="minorHAnsi"/>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2088A9">
      <w:pPr>
        <w:pStyle w:val="9"/>
        <w:spacing w:before="0" w:beforeAutospacing="0" w:line="360" w:lineRule="auto"/>
        <w:rPr>
          <w:rFonts w:asciiTheme="minorHAnsi" w:hAnsiTheme="minorHAnsi" w:cstheme="minorHAnsi"/>
        </w:rPr>
      </w:pPr>
      <w:r>
        <w:rPr>
          <w:rFonts w:asciiTheme="minorHAnsi" w:hAnsiTheme="minorHAnsi" w:cstheme="minorHAnsi"/>
        </w:rPr>
        <w:t>способствовать освоению детьми приемов игры на детских музыкальных инструментах;</w:t>
      </w:r>
    </w:p>
    <w:p w14:paraId="038579C9">
      <w:pPr>
        <w:pStyle w:val="9"/>
        <w:spacing w:before="0" w:beforeAutospacing="0" w:line="360" w:lineRule="auto"/>
        <w:rPr>
          <w:rFonts w:asciiTheme="minorHAnsi" w:hAnsiTheme="minorHAnsi" w:cstheme="minorHAnsi"/>
        </w:rPr>
      </w:pPr>
      <w:r>
        <w:rPr>
          <w:rFonts w:asciiTheme="minorHAnsi" w:hAnsiTheme="minorHAnsi" w:cstheme="minorHAnsi"/>
        </w:rPr>
        <w:t>поощрять желание детей самостоятельно заниматься музыкальной деятельностью;</w:t>
      </w:r>
    </w:p>
    <w:p w14:paraId="474CED02">
      <w:pPr>
        <w:pStyle w:val="9"/>
        <w:spacing w:before="0" w:beforeAutospacing="0" w:line="360" w:lineRule="auto"/>
        <w:rPr>
          <w:rFonts w:asciiTheme="minorHAnsi" w:hAnsiTheme="minorHAnsi" w:cstheme="minorHAnsi"/>
        </w:rPr>
      </w:pPr>
      <w:r>
        <w:rPr>
          <w:rFonts w:asciiTheme="minorHAnsi" w:hAnsiTheme="minorHAnsi" w:cstheme="minorHAnsi"/>
        </w:rPr>
        <w:t>5) театрализованная деятельность:</w:t>
      </w:r>
    </w:p>
    <w:p w14:paraId="4C0FF9D0">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интерес детей к театрализованной деятельности;</w:t>
      </w:r>
    </w:p>
    <w:p w14:paraId="1D84B9A7">
      <w:pPr>
        <w:pStyle w:val="9"/>
        <w:spacing w:before="0" w:beforeAutospacing="0" w:line="360" w:lineRule="auto"/>
        <w:rPr>
          <w:rFonts w:asciiTheme="minorHAnsi" w:hAnsiTheme="minorHAnsi" w:cstheme="minorHAnsi"/>
        </w:rPr>
      </w:pPr>
      <w:r>
        <w:rPr>
          <w:rFonts w:asciiTheme="minorHAnsi" w:hAnsiTheme="minorHAnsi" w:cstheme="minorHAnsi"/>
        </w:rPr>
        <w:t>формировать опыт социальных навыков поведения, создавать условия для развития творческой активности детей;</w:t>
      </w:r>
    </w:p>
    <w:p w14:paraId="2BBEF6AB">
      <w:pPr>
        <w:pStyle w:val="9"/>
        <w:spacing w:before="0" w:beforeAutospacing="0" w:line="360" w:lineRule="auto"/>
        <w:rPr>
          <w:rFonts w:asciiTheme="minorHAnsi" w:hAnsiTheme="minorHAnsi" w:cstheme="minorHAnsi"/>
        </w:rPr>
      </w:pPr>
      <w:r>
        <w:rPr>
          <w:rFonts w:asciiTheme="minorHAnsi" w:hAnsiTheme="minorHAnsi" w:cstheme="minorHAnsi"/>
        </w:rPr>
        <w:t>учить элементам художественно-образных выразительных средств (интонация, мимика, пантомимика);</w:t>
      </w:r>
    </w:p>
    <w:p w14:paraId="38166926">
      <w:pPr>
        <w:pStyle w:val="9"/>
        <w:spacing w:before="0" w:beforeAutospacing="0" w:line="360" w:lineRule="auto"/>
        <w:rPr>
          <w:rFonts w:asciiTheme="minorHAnsi" w:hAnsiTheme="minorHAnsi" w:cstheme="minorHAnsi"/>
        </w:rPr>
      </w:pPr>
      <w:r>
        <w:rPr>
          <w:rFonts w:asciiTheme="minorHAnsi" w:hAnsiTheme="minorHAnsi" w:cstheme="minorHAnsi"/>
        </w:rPr>
        <w:t>активизировать словарь детей, совершенствовать звуковую культуру речи, интонационный строй, диалогическую речь;</w:t>
      </w:r>
    </w:p>
    <w:p w14:paraId="4A188959">
      <w:pPr>
        <w:pStyle w:val="9"/>
        <w:spacing w:before="0" w:beforeAutospacing="0" w:line="360" w:lineRule="auto"/>
        <w:rPr>
          <w:rFonts w:asciiTheme="minorHAnsi" w:hAnsiTheme="minorHAnsi" w:cstheme="minorHAnsi"/>
        </w:rPr>
      </w:pPr>
      <w:r>
        <w:rPr>
          <w:rFonts w:asciiTheme="minorHAnsi" w:hAnsiTheme="minorHAnsi" w:cstheme="minorHAnsi"/>
        </w:rPr>
        <w:t>познакомить детей с различными видами театра (кукольный, музыкальный, детский, театр зверей и другое);</w:t>
      </w:r>
    </w:p>
    <w:p w14:paraId="3618DABF">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простейшие образно-выразительные умения, имитировать характерные движения сказочных животных;</w:t>
      </w:r>
    </w:p>
    <w:p w14:paraId="7DFF0002">
      <w:pPr>
        <w:pStyle w:val="9"/>
        <w:spacing w:before="0" w:beforeAutospacing="0" w:line="360" w:lineRule="auto"/>
        <w:rPr>
          <w:rFonts w:asciiTheme="minorHAnsi" w:hAnsiTheme="minorHAnsi" w:cstheme="minorHAnsi"/>
        </w:rPr>
      </w:pPr>
      <w:r>
        <w:rPr>
          <w:rFonts w:asciiTheme="minorHAnsi" w:hAnsiTheme="minorHAnsi" w:cstheme="minorHAnsi"/>
        </w:rPr>
        <w:t>развивать эстетический вкус, воспитывать чувство прекрасного, побуждать нравственно-эстетические и эмоциональные переживания;</w:t>
      </w:r>
    </w:p>
    <w:p w14:paraId="0771A30D">
      <w:pPr>
        <w:pStyle w:val="9"/>
        <w:spacing w:before="0" w:beforeAutospacing="0" w:line="360" w:lineRule="auto"/>
        <w:rPr>
          <w:rFonts w:asciiTheme="minorHAnsi" w:hAnsiTheme="minorHAnsi" w:cstheme="minorHAnsi"/>
        </w:rPr>
      </w:pPr>
      <w:r>
        <w:rPr>
          <w:rFonts w:asciiTheme="minorHAnsi" w:hAnsiTheme="minorHAnsi" w:cstheme="minorHAnsi"/>
        </w:rPr>
        <w:t>побуждать интерес творческим проявлениям в игре и игровому общению со сверстниками.</w:t>
      </w:r>
    </w:p>
    <w:p w14:paraId="227A929E">
      <w:pPr>
        <w:pStyle w:val="9"/>
        <w:spacing w:before="0" w:beforeAutospacing="0" w:line="360" w:lineRule="auto"/>
        <w:rPr>
          <w:rFonts w:asciiTheme="minorHAnsi" w:hAnsiTheme="minorHAnsi" w:cstheme="minorHAnsi"/>
        </w:rPr>
      </w:pPr>
      <w:r>
        <w:rPr>
          <w:rFonts w:asciiTheme="minorHAnsi" w:hAnsiTheme="minorHAnsi" w:cstheme="minorHAnsi"/>
        </w:rPr>
        <w:t>6) культурно-досуговая деятельность:</w:t>
      </w:r>
    </w:p>
    <w:p w14:paraId="63963561">
      <w:pPr>
        <w:pStyle w:val="9"/>
        <w:spacing w:before="0" w:beforeAutospacing="0" w:line="360" w:lineRule="auto"/>
        <w:rPr>
          <w:rFonts w:asciiTheme="minorHAnsi" w:hAnsiTheme="minorHAnsi" w:cstheme="minorHAnsi"/>
        </w:rPr>
      </w:pPr>
      <w:r>
        <w:rPr>
          <w:rFonts w:asciiTheme="minorHAnsi" w:hAnsiTheme="minorHAnsi" w:cstheme="minorHAnsi"/>
        </w:rPr>
        <w:t>развивать умение организовывать свободное время с пользой;</w:t>
      </w:r>
    </w:p>
    <w:p w14:paraId="3ECC7EDC">
      <w:pPr>
        <w:pStyle w:val="9"/>
        <w:spacing w:before="0" w:beforeAutospacing="0" w:line="360" w:lineRule="auto"/>
        <w:rPr>
          <w:rFonts w:asciiTheme="minorHAnsi" w:hAnsiTheme="minorHAnsi" w:cstheme="minorHAnsi"/>
        </w:rPr>
      </w:pPr>
      <w:r>
        <w:rPr>
          <w:rFonts w:asciiTheme="minorHAnsi" w:hAnsiTheme="minorHAnsi" w:cstheme="minorHAnsi"/>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0A20EEFC">
      <w:pPr>
        <w:pStyle w:val="9"/>
        <w:spacing w:before="0" w:beforeAutospacing="0" w:line="360" w:lineRule="auto"/>
        <w:rPr>
          <w:rFonts w:asciiTheme="minorHAnsi" w:hAnsiTheme="minorHAnsi" w:cstheme="minorHAnsi"/>
        </w:rPr>
      </w:pPr>
      <w:r>
        <w:rPr>
          <w:rFonts w:asciiTheme="minorHAnsi" w:hAnsiTheme="minorHAnsi" w:cstheme="minorHAnsi"/>
        </w:rPr>
        <w:t>развивать интерес к развлечениям, знакомящим с культурой и традициями народов страны;</w:t>
      </w:r>
    </w:p>
    <w:p w14:paraId="1CC357FE">
      <w:pPr>
        <w:pStyle w:val="9"/>
        <w:spacing w:before="0" w:beforeAutospacing="0" w:line="360" w:lineRule="auto"/>
        <w:rPr>
          <w:rFonts w:asciiTheme="minorHAnsi" w:hAnsiTheme="minorHAnsi" w:cstheme="minorHAnsi"/>
        </w:rPr>
      </w:pPr>
      <w:r>
        <w:rPr>
          <w:rFonts w:asciiTheme="minorHAnsi" w:hAnsiTheme="minorHAnsi" w:cstheme="minorHAnsi"/>
        </w:rPr>
        <w:t>осуществлять патриотическое и нравственное воспитание, приобщать к художественной культуре, эстетико-эмоциональному творчеству;</w:t>
      </w:r>
    </w:p>
    <w:p w14:paraId="63272C0A">
      <w:pPr>
        <w:pStyle w:val="9"/>
        <w:spacing w:before="0" w:beforeAutospacing="0" w:line="360" w:lineRule="auto"/>
        <w:rPr>
          <w:rFonts w:asciiTheme="minorHAnsi" w:hAnsiTheme="minorHAnsi" w:cstheme="minorHAnsi"/>
        </w:rPr>
      </w:pPr>
      <w:r>
        <w:rPr>
          <w:rFonts w:asciiTheme="minorHAnsi" w:hAnsiTheme="minorHAnsi" w:cstheme="minorHAnsi"/>
        </w:rPr>
        <w:t>приобщать к праздничной культуре, развивать желание принимать участие в праздниках (календарных, государственных, народных);</w:t>
      </w:r>
    </w:p>
    <w:p w14:paraId="03FF9C66">
      <w:pPr>
        <w:pStyle w:val="9"/>
        <w:spacing w:before="0" w:beforeAutospacing="0" w:line="360" w:lineRule="auto"/>
        <w:rPr>
          <w:rFonts w:asciiTheme="minorHAnsi" w:hAnsiTheme="minorHAnsi" w:cstheme="minorHAnsi"/>
        </w:rPr>
      </w:pPr>
      <w:r>
        <w:rPr>
          <w:rFonts w:asciiTheme="minorHAnsi" w:hAnsiTheme="minorHAnsi" w:cstheme="minorHAnsi"/>
        </w:rPr>
        <w:t>формировать чувства причастности к событиям, происходящим в стране;</w:t>
      </w:r>
    </w:p>
    <w:p w14:paraId="60FAC606">
      <w:pPr>
        <w:pStyle w:val="9"/>
        <w:spacing w:before="0" w:beforeAutospacing="0" w:line="360" w:lineRule="auto"/>
        <w:rPr>
          <w:rFonts w:asciiTheme="minorHAnsi" w:hAnsiTheme="minorHAnsi" w:cstheme="minorHAnsi"/>
        </w:rPr>
      </w:pPr>
      <w:r>
        <w:rPr>
          <w:rFonts w:asciiTheme="minorHAnsi" w:hAnsiTheme="minorHAnsi" w:cstheme="minorHAnsi"/>
        </w:rPr>
        <w:t>развивать индивидуальные творческие способности и художественные наклонности ребенка;</w:t>
      </w:r>
    </w:p>
    <w:p w14:paraId="654E7DC8">
      <w:pPr>
        <w:pStyle w:val="9"/>
        <w:spacing w:before="0" w:beforeAutospacing="0" w:line="360" w:lineRule="auto"/>
        <w:rPr>
          <w:rFonts w:asciiTheme="minorHAnsi" w:hAnsiTheme="minorHAnsi" w:cstheme="minorHAnsi"/>
        </w:rPr>
      </w:pPr>
      <w:r>
        <w:rPr>
          <w:rFonts w:asciiTheme="minorHAnsi" w:hAnsiTheme="minorHAnsi" w:cstheme="minorHAnsi"/>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7D75F48F">
      <w:pPr>
        <w:pStyle w:val="9"/>
        <w:spacing w:before="0" w:beforeAutospacing="0" w:line="360" w:lineRule="auto"/>
        <w:rPr>
          <w:rFonts w:asciiTheme="minorHAnsi" w:hAnsiTheme="minorHAnsi" w:cstheme="minorHAnsi"/>
        </w:rPr>
      </w:pPr>
      <w:r>
        <w:rPr>
          <w:rFonts w:asciiTheme="minorHAnsi" w:hAnsiTheme="minorHAnsi" w:cstheme="minorHAnsi"/>
        </w:rPr>
        <w:t>3.4.22. Содержание образовательной деятельности.</w:t>
      </w:r>
    </w:p>
    <w:p w14:paraId="3AA41636">
      <w:pPr>
        <w:pStyle w:val="9"/>
        <w:spacing w:before="0" w:beforeAutospacing="0" w:line="360" w:lineRule="auto"/>
        <w:rPr>
          <w:rFonts w:asciiTheme="minorHAnsi" w:hAnsiTheme="minorHAnsi" w:cstheme="minorHAnsi"/>
        </w:rPr>
      </w:pPr>
      <w:r>
        <w:rPr>
          <w:rFonts w:asciiTheme="minorHAnsi" w:hAnsiTheme="minorHAnsi" w:cstheme="minorHAnsi"/>
        </w:rPr>
        <w:t>3.4.23. Приобщение к искусству.</w:t>
      </w:r>
    </w:p>
    <w:p w14:paraId="65B26561">
      <w:pPr>
        <w:pStyle w:val="9"/>
        <w:spacing w:before="0" w:beforeAutospacing="0" w:line="360" w:lineRule="auto"/>
        <w:rPr>
          <w:rFonts w:asciiTheme="minorHAnsi" w:hAnsiTheme="minorHAnsi" w:cstheme="minorHAnsi"/>
        </w:rPr>
      </w:pPr>
      <w:r>
        <w:rPr>
          <w:rFonts w:asciiTheme="minorHAnsi" w:hAnsiTheme="minorHAnsi" w:cstheme="minorHAnsi"/>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68438BDC">
      <w:pPr>
        <w:pStyle w:val="9"/>
        <w:spacing w:before="0" w:beforeAutospacing="0" w:line="360" w:lineRule="auto"/>
        <w:rPr>
          <w:rFonts w:asciiTheme="minorHAnsi" w:hAnsiTheme="minorHAnsi" w:cstheme="minorHAnsi"/>
        </w:rPr>
      </w:pPr>
      <w:r>
        <w:rPr>
          <w:rFonts w:asciiTheme="minorHAnsi" w:hAnsiTheme="minorHAnsi" w:cstheme="minorHAnsi"/>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5DA027F">
      <w:pPr>
        <w:pStyle w:val="9"/>
        <w:spacing w:before="0" w:beforeAutospacing="0" w:line="360" w:lineRule="auto"/>
        <w:rPr>
          <w:rFonts w:asciiTheme="minorHAnsi" w:hAnsiTheme="minorHAnsi" w:cstheme="minorHAnsi"/>
        </w:rPr>
      </w:pPr>
      <w:r>
        <w:rPr>
          <w:rFonts w:asciiTheme="minorHAnsi" w:hAnsiTheme="minorHAnsi" w:cstheme="minorHAnsi"/>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412E8347">
      <w:pPr>
        <w:pStyle w:val="9"/>
        <w:spacing w:before="0" w:beforeAutospacing="0" w:line="360" w:lineRule="auto"/>
        <w:rPr>
          <w:rFonts w:asciiTheme="minorHAnsi" w:hAnsiTheme="minorHAnsi" w:cstheme="minorHAnsi"/>
        </w:rPr>
      </w:pPr>
      <w:r>
        <w:rPr>
          <w:rFonts w:asciiTheme="minorHAnsi" w:hAnsiTheme="minorHAnsi" w:cstheme="minorHAnsi"/>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14:paraId="719AE8E2">
      <w:pPr>
        <w:pStyle w:val="9"/>
        <w:spacing w:before="0" w:beforeAutospacing="0" w:line="360" w:lineRule="auto"/>
        <w:rPr>
          <w:rFonts w:asciiTheme="minorHAnsi" w:hAnsiTheme="minorHAnsi" w:cstheme="minorHAnsi"/>
        </w:rPr>
      </w:pPr>
      <w:r>
        <w:rPr>
          <w:rFonts w:asciiTheme="minorHAnsi" w:hAnsiTheme="minorHAnsi" w:cstheme="minorHAnsi"/>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BFBEA88">
      <w:pPr>
        <w:pStyle w:val="9"/>
        <w:spacing w:before="0" w:beforeAutospacing="0" w:line="360" w:lineRule="auto"/>
        <w:rPr>
          <w:rFonts w:asciiTheme="minorHAnsi" w:hAnsiTheme="minorHAnsi" w:cstheme="minorHAnsi"/>
        </w:rPr>
      </w:pPr>
      <w:r>
        <w:rPr>
          <w:rFonts w:asciiTheme="minorHAnsi" w:hAnsiTheme="minorHAnsi" w:cstheme="minorHAnsi"/>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7BD2714">
      <w:pPr>
        <w:pStyle w:val="9"/>
        <w:spacing w:before="0" w:beforeAutospacing="0" w:line="360" w:lineRule="auto"/>
        <w:rPr>
          <w:rFonts w:asciiTheme="minorHAnsi" w:hAnsiTheme="minorHAnsi" w:cstheme="minorHAnsi"/>
        </w:rPr>
      </w:pPr>
      <w:r>
        <w:rPr>
          <w:rFonts w:asciiTheme="minorHAnsi" w:hAnsiTheme="minorHAnsi" w:cstheme="minorHAnsi"/>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3A4DD9E4">
      <w:pPr>
        <w:pStyle w:val="9"/>
        <w:spacing w:before="0" w:beforeAutospacing="0" w:line="360" w:lineRule="auto"/>
        <w:rPr>
          <w:rFonts w:asciiTheme="minorHAnsi" w:hAnsiTheme="minorHAnsi" w:cstheme="minorHAnsi"/>
        </w:rPr>
      </w:pPr>
      <w:r>
        <w:rPr>
          <w:rFonts w:asciiTheme="minorHAnsi" w:hAnsiTheme="minorHAnsi" w:cstheme="minorHAnsi"/>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5248C912">
      <w:pPr>
        <w:pStyle w:val="9"/>
        <w:spacing w:before="0" w:beforeAutospacing="0" w:line="360" w:lineRule="auto"/>
        <w:rPr>
          <w:rFonts w:asciiTheme="minorHAnsi" w:hAnsiTheme="minorHAnsi" w:cstheme="minorHAnsi"/>
        </w:rPr>
      </w:pPr>
      <w:r>
        <w:rPr>
          <w:rFonts w:asciiTheme="minorHAnsi" w:hAnsiTheme="minorHAnsi" w:cstheme="minorHAnsi"/>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50FD307B">
      <w:pPr>
        <w:pStyle w:val="9"/>
        <w:spacing w:before="0" w:beforeAutospacing="0" w:line="360" w:lineRule="auto"/>
        <w:rPr>
          <w:rFonts w:asciiTheme="minorHAnsi" w:hAnsiTheme="minorHAnsi" w:cstheme="minorHAnsi"/>
        </w:rPr>
      </w:pPr>
      <w:r>
        <w:rPr>
          <w:rFonts w:asciiTheme="minorHAnsi" w:hAnsiTheme="minorHAnsi" w:cstheme="minorHAnsi"/>
        </w:rPr>
        <w:t>3.4.24. Изобразительная деятельность.</w:t>
      </w:r>
    </w:p>
    <w:p w14:paraId="6798B4D0">
      <w:pPr>
        <w:pStyle w:val="9"/>
        <w:spacing w:before="0" w:beforeAutospacing="0" w:line="360" w:lineRule="auto"/>
        <w:rPr>
          <w:rFonts w:asciiTheme="minorHAnsi" w:hAnsiTheme="minorHAnsi" w:cstheme="minorHAnsi"/>
        </w:rPr>
      </w:pPr>
      <w:r>
        <w:rPr>
          <w:rFonts w:asciiTheme="minorHAnsi" w:hAnsiTheme="minorHAnsi" w:cstheme="minorHAnsi"/>
        </w:rPr>
        <w:t>1) Рисование:</w:t>
      </w:r>
    </w:p>
    <w:p w14:paraId="4E69A0D4">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D52D21">
      <w:pPr>
        <w:pStyle w:val="9"/>
        <w:spacing w:before="0" w:beforeAutospacing="0" w:line="360" w:lineRule="auto"/>
        <w:rPr>
          <w:rFonts w:asciiTheme="minorHAnsi" w:hAnsiTheme="minorHAnsi" w:cstheme="minorHAnsi"/>
        </w:rPr>
      </w:pPr>
      <w:r>
        <w:rPr>
          <w:rFonts w:asciiTheme="minorHAnsi" w:hAnsiTheme="minorHAnsi" w:cstheme="minorHAnsi"/>
        </w:rPr>
        <w:t>2) Народное декоративно-прикладное искусство:</w:t>
      </w:r>
    </w:p>
    <w:p w14:paraId="079A4C70">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3BB2115">
      <w:pPr>
        <w:pStyle w:val="9"/>
        <w:spacing w:before="0" w:beforeAutospacing="0" w:line="360" w:lineRule="auto"/>
        <w:rPr>
          <w:rFonts w:asciiTheme="minorHAnsi" w:hAnsiTheme="minorHAnsi" w:cstheme="minorHAnsi"/>
        </w:rPr>
      </w:pPr>
      <w:r>
        <w:rPr>
          <w:rFonts w:asciiTheme="minorHAnsi" w:hAnsiTheme="minorHAnsi" w:cstheme="minorHAnsi"/>
        </w:rPr>
        <w:t>3) Лепка:</w:t>
      </w:r>
    </w:p>
    <w:p w14:paraId="4EAF34F1">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733D11EE">
      <w:pPr>
        <w:pStyle w:val="9"/>
        <w:spacing w:before="0" w:beforeAutospacing="0" w:line="360" w:lineRule="auto"/>
        <w:rPr>
          <w:rFonts w:asciiTheme="minorHAnsi" w:hAnsiTheme="minorHAnsi" w:cstheme="minorHAnsi"/>
        </w:rPr>
      </w:pPr>
      <w:r>
        <w:rPr>
          <w:rFonts w:asciiTheme="minorHAnsi" w:hAnsiTheme="minorHAnsi" w:cstheme="minorHAnsi"/>
        </w:rPr>
        <w:t>4) Аппликация:</w:t>
      </w:r>
    </w:p>
    <w:p w14:paraId="7CCDD5C2">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14:paraId="42A22986">
      <w:pPr>
        <w:pStyle w:val="9"/>
        <w:spacing w:before="0" w:beforeAutospacing="0" w:line="360" w:lineRule="auto"/>
        <w:rPr>
          <w:rFonts w:asciiTheme="minorHAnsi" w:hAnsiTheme="minorHAnsi" w:cstheme="minorHAnsi"/>
        </w:rPr>
      </w:pPr>
      <w:r>
        <w:rPr>
          <w:rFonts w:asciiTheme="minorHAnsi" w:hAnsiTheme="minorHAnsi" w:cstheme="minorHAnsi"/>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2239507">
      <w:pPr>
        <w:pStyle w:val="9"/>
        <w:spacing w:before="0" w:beforeAutospacing="0" w:line="360" w:lineRule="auto"/>
        <w:rPr>
          <w:rFonts w:asciiTheme="minorHAnsi" w:hAnsiTheme="minorHAnsi" w:cstheme="minorHAnsi"/>
        </w:rPr>
      </w:pPr>
      <w:r>
        <w:rPr>
          <w:rFonts w:asciiTheme="minorHAnsi" w:hAnsiTheme="minorHAnsi" w:cstheme="minorHAnsi"/>
        </w:rPr>
        <w:t>3.4.25.Конструктивная деятельность.</w:t>
      </w:r>
    </w:p>
    <w:p w14:paraId="691B54F6">
      <w:pPr>
        <w:pStyle w:val="9"/>
        <w:spacing w:before="0" w:beforeAutospacing="0" w:line="360" w:lineRule="auto"/>
        <w:rPr>
          <w:rFonts w:asciiTheme="minorHAnsi" w:hAnsiTheme="minorHAnsi" w:cstheme="minorHAnsi"/>
        </w:rPr>
      </w:pPr>
      <w:r>
        <w:rPr>
          <w:rFonts w:asciiTheme="minorHAnsi" w:hAnsiTheme="minorHAnsi" w:cstheme="minorHAnsi"/>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46E16A13">
      <w:pPr>
        <w:pStyle w:val="9"/>
        <w:spacing w:before="0" w:beforeAutospacing="0" w:line="360" w:lineRule="auto"/>
        <w:rPr>
          <w:rFonts w:asciiTheme="minorHAnsi" w:hAnsiTheme="minorHAnsi" w:cstheme="minorHAnsi"/>
        </w:rPr>
      </w:pPr>
      <w:r>
        <w:rPr>
          <w:rFonts w:asciiTheme="minorHAnsi" w:hAnsiTheme="minorHAnsi" w:cstheme="minorHAnsi"/>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230E1F9B">
      <w:pPr>
        <w:pStyle w:val="9"/>
        <w:spacing w:before="0" w:beforeAutospacing="0" w:line="360" w:lineRule="auto"/>
        <w:rPr>
          <w:rFonts w:asciiTheme="minorHAnsi" w:hAnsiTheme="minorHAnsi" w:cstheme="minorHAnsi"/>
        </w:rPr>
      </w:pPr>
      <w:r>
        <w:rPr>
          <w:rFonts w:asciiTheme="minorHAnsi" w:hAnsiTheme="minorHAnsi" w:cstheme="minorHAnsi"/>
        </w:rPr>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6B1DB8B5">
      <w:pPr>
        <w:pStyle w:val="9"/>
        <w:spacing w:before="0" w:beforeAutospacing="0" w:line="360" w:lineRule="auto"/>
        <w:rPr>
          <w:rFonts w:asciiTheme="minorHAnsi" w:hAnsiTheme="minorHAnsi" w:cstheme="minorHAnsi"/>
        </w:rPr>
      </w:pPr>
      <w:r>
        <w:rPr>
          <w:rFonts w:asciiTheme="minorHAnsi" w:hAnsiTheme="minorHAnsi" w:cstheme="minorHAnsi"/>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80D01FF">
      <w:pPr>
        <w:pStyle w:val="9"/>
        <w:spacing w:before="0" w:beforeAutospacing="0" w:line="360" w:lineRule="auto"/>
        <w:rPr>
          <w:rFonts w:asciiTheme="minorHAnsi" w:hAnsiTheme="minorHAnsi" w:cstheme="minorHAnsi"/>
        </w:rPr>
      </w:pPr>
      <w:r>
        <w:rPr>
          <w:rFonts w:asciiTheme="minorHAnsi" w:hAnsiTheme="minorHAnsi" w:cstheme="minorHAnsi"/>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5A7B705E">
      <w:pPr>
        <w:pStyle w:val="9"/>
        <w:spacing w:before="0" w:beforeAutospacing="0" w:line="360" w:lineRule="auto"/>
        <w:rPr>
          <w:rFonts w:asciiTheme="minorHAnsi" w:hAnsiTheme="minorHAnsi" w:cstheme="minorHAnsi"/>
        </w:rPr>
      </w:pPr>
      <w:r>
        <w:rPr>
          <w:rFonts w:asciiTheme="minorHAnsi" w:hAnsiTheme="minorHAnsi" w:cstheme="minorHAnsi"/>
        </w:rPr>
        <w:t>3.4.26.Музыкальная деятельность.</w:t>
      </w:r>
    </w:p>
    <w:p w14:paraId="55677737">
      <w:pPr>
        <w:pStyle w:val="9"/>
        <w:spacing w:before="0" w:beforeAutospacing="0" w:line="360" w:lineRule="auto"/>
        <w:rPr>
          <w:rFonts w:asciiTheme="minorHAnsi" w:hAnsiTheme="minorHAnsi" w:cstheme="minorHAnsi"/>
        </w:rPr>
      </w:pPr>
      <w:r>
        <w:rPr>
          <w:rFonts w:asciiTheme="minorHAnsi" w:hAnsiTheme="minorHAnsi" w:cstheme="minorHAnsi"/>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6ABBBEEE">
      <w:pPr>
        <w:pStyle w:val="9"/>
        <w:spacing w:before="0" w:beforeAutospacing="0" w:line="360" w:lineRule="auto"/>
        <w:rPr>
          <w:rFonts w:asciiTheme="minorHAnsi" w:hAnsiTheme="minorHAnsi" w:cstheme="minorHAnsi"/>
        </w:rPr>
      </w:pPr>
      <w:r>
        <w:rPr>
          <w:rFonts w:asciiTheme="minorHAnsi" w:hAnsiTheme="minorHAnsi" w:cstheme="minorHAnsi"/>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75C34F5E">
      <w:pPr>
        <w:pStyle w:val="9"/>
        <w:spacing w:before="0" w:beforeAutospacing="0" w:line="360" w:lineRule="auto"/>
        <w:rPr>
          <w:rFonts w:asciiTheme="minorHAnsi" w:hAnsiTheme="minorHAnsi" w:cstheme="minorHAnsi"/>
        </w:rPr>
      </w:pPr>
      <w:r>
        <w:rPr>
          <w:rFonts w:asciiTheme="minorHAnsi" w:hAnsiTheme="minorHAnsi" w:cstheme="minorHAnsi"/>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EE10DBF">
      <w:pPr>
        <w:pStyle w:val="9"/>
        <w:spacing w:before="0" w:beforeAutospacing="0" w:line="360" w:lineRule="auto"/>
        <w:rPr>
          <w:rFonts w:asciiTheme="minorHAnsi" w:hAnsiTheme="minorHAnsi" w:cstheme="minorHAnsi"/>
        </w:rPr>
      </w:pPr>
      <w:r>
        <w:rPr>
          <w:rFonts w:asciiTheme="minorHAnsi" w:hAnsiTheme="minorHAnsi" w:cstheme="minorHAnsi"/>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5D68CE62">
      <w:pPr>
        <w:pStyle w:val="9"/>
        <w:spacing w:before="0" w:beforeAutospacing="0" w:line="360" w:lineRule="auto"/>
        <w:rPr>
          <w:rFonts w:asciiTheme="minorHAnsi" w:hAnsiTheme="minorHAnsi" w:cstheme="minorHAnsi"/>
        </w:rPr>
      </w:pPr>
      <w:r>
        <w:rPr>
          <w:rFonts w:asciiTheme="minorHAnsi" w:hAnsiTheme="minorHAnsi" w:cstheme="minorHAnsi"/>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47BAC748">
      <w:pPr>
        <w:pStyle w:val="9"/>
        <w:spacing w:before="0" w:beforeAutospacing="0" w:line="360" w:lineRule="auto"/>
        <w:rPr>
          <w:rFonts w:asciiTheme="minorHAnsi" w:hAnsiTheme="minorHAnsi" w:cstheme="minorHAnsi"/>
        </w:rPr>
      </w:pPr>
      <w:r>
        <w:rPr>
          <w:rFonts w:asciiTheme="minorHAnsi" w:hAnsiTheme="minorHAnsi" w:cstheme="minorHAnsi"/>
        </w:rPr>
        <w:t>6) Игра на детских музыкальных инструментах:</w:t>
      </w:r>
    </w:p>
    <w:p w14:paraId="2A974782">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 детей умение подыгрывать простейшие мелодии на деревянных ложках, погремушках, барабане, металлофоне;</w:t>
      </w:r>
    </w:p>
    <w:p w14:paraId="75056495">
      <w:pPr>
        <w:pStyle w:val="9"/>
        <w:spacing w:before="0" w:beforeAutospacing="0" w:line="360" w:lineRule="auto"/>
        <w:rPr>
          <w:rFonts w:asciiTheme="minorHAnsi" w:hAnsiTheme="minorHAnsi" w:cstheme="minorHAnsi"/>
        </w:rPr>
      </w:pPr>
      <w:r>
        <w:rPr>
          <w:rFonts w:asciiTheme="minorHAnsi" w:hAnsiTheme="minorHAnsi" w:cstheme="minorHAnsi"/>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12490D42">
      <w:pPr>
        <w:pStyle w:val="9"/>
        <w:spacing w:before="0" w:beforeAutospacing="0" w:line="360" w:lineRule="auto"/>
        <w:rPr>
          <w:rFonts w:asciiTheme="minorHAnsi" w:hAnsiTheme="minorHAnsi" w:cstheme="minorHAnsi"/>
        </w:rPr>
      </w:pPr>
      <w:r>
        <w:rPr>
          <w:rFonts w:asciiTheme="minorHAnsi" w:hAnsiTheme="minorHAnsi" w:cstheme="minorHAnsi"/>
        </w:rPr>
        <w:t>3.4.27. Театрализованная деятельность.</w:t>
      </w:r>
    </w:p>
    <w:p w14:paraId="57695357">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49C1061">
      <w:pPr>
        <w:pStyle w:val="9"/>
        <w:spacing w:before="0" w:beforeAutospacing="0" w:line="360" w:lineRule="auto"/>
        <w:rPr>
          <w:rFonts w:asciiTheme="minorHAnsi" w:hAnsiTheme="minorHAnsi" w:cstheme="minorHAnsi"/>
        </w:rPr>
      </w:pPr>
      <w:r>
        <w:rPr>
          <w:rFonts w:asciiTheme="minorHAnsi" w:hAnsiTheme="minorHAnsi" w:cstheme="minorHAnsi"/>
        </w:rPr>
        <w:t>3.4.28.Культурно-досуговая деятельность.</w:t>
      </w:r>
    </w:p>
    <w:p w14:paraId="0DCC4F6A">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1FD0EF1D">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5 лет до 6 лет.</w:t>
      </w:r>
    </w:p>
    <w:p w14:paraId="0DD32143">
      <w:pPr>
        <w:pStyle w:val="9"/>
        <w:spacing w:before="0" w:beforeAutospacing="0" w:line="360" w:lineRule="auto"/>
        <w:rPr>
          <w:rFonts w:asciiTheme="minorHAnsi" w:hAnsiTheme="minorHAnsi" w:cstheme="minorHAnsi"/>
        </w:rPr>
      </w:pPr>
      <w:r>
        <w:rPr>
          <w:rFonts w:asciiTheme="minorHAnsi" w:hAnsiTheme="minorHAnsi" w:cstheme="minorHAnsi"/>
        </w:rPr>
        <w:t>3.4.29..В области художественно-эстетического развития основными задачами образовательной деятельности являются:</w:t>
      </w:r>
    </w:p>
    <w:p w14:paraId="5425655E">
      <w:pPr>
        <w:pStyle w:val="9"/>
        <w:spacing w:before="0" w:beforeAutospacing="0" w:line="360" w:lineRule="auto"/>
        <w:rPr>
          <w:rFonts w:asciiTheme="minorHAnsi" w:hAnsiTheme="minorHAnsi" w:cstheme="minorHAnsi"/>
        </w:rPr>
      </w:pPr>
      <w:r>
        <w:rPr>
          <w:rFonts w:asciiTheme="minorHAnsi" w:hAnsiTheme="minorHAnsi" w:cstheme="minorHAnsi"/>
        </w:rPr>
        <w:t>1) приобщение к искусству:</w:t>
      </w:r>
    </w:p>
    <w:p w14:paraId="1BFD9EFD">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B2832CB">
      <w:pPr>
        <w:pStyle w:val="9"/>
        <w:spacing w:before="0" w:beforeAutospacing="0" w:line="360" w:lineRule="auto"/>
        <w:rPr>
          <w:rFonts w:asciiTheme="minorHAnsi" w:hAnsiTheme="minorHAnsi" w:cstheme="minorHAnsi"/>
        </w:rPr>
      </w:pPr>
      <w:r>
        <w:rPr>
          <w:rFonts w:asciiTheme="minorHAnsi" w:hAnsiTheme="minorHAnsi" w:cstheme="minorHAnsi"/>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1CB17395">
      <w:pPr>
        <w:pStyle w:val="9"/>
        <w:spacing w:before="0" w:beforeAutospacing="0" w:line="360" w:lineRule="auto"/>
        <w:rPr>
          <w:rFonts w:asciiTheme="minorHAnsi" w:hAnsiTheme="minorHAnsi" w:cstheme="minorHAnsi"/>
        </w:rPr>
      </w:pPr>
      <w:r>
        <w:rPr>
          <w:rFonts w:asciiTheme="minorHAnsi" w:hAnsiTheme="minorHAnsi" w:cstheme="minorHAnsi"/>
        </w:rPr>
        <w:t>формировать духовно-нравственные качества, в процессе ознакомления с различными видами искусства духовно-нравственного содержания;</w:t>
      </w:r>
    </w:p>
    <w:p w14:paraId="17CB7B96">
      <w:pPr>
        <w:pStyle w:val="9"/>
        <w:spacing w:before="0" w:beforeAutospacing="0" w:line="360" w:lineRule="auto"/>
        <w:rPr>
          <w:rFonts w:asciiTheme="minorHAnsi" w:hAnsiTheme="minorHAnsi" w:cstheme="minorHAnsi"/>
        </w:rPr>
      </w:pPr>
      <w:r>
        <w:rPr>
          <w:rFonts w:asciiTheme="minorHAnsi" w:hAnsiTheme="minorHAnsi" w:cstheme="minorHAnsi"/>
        </w:rPr>
        <w:t>формировать бережное отношение к произведениям искусства;</w:t>
      </w:r>
    </w:p>
    <w:p w14:paraId="441B7974">
      <w:pPr>
        <w:pStyle w:val="9"/>
        <w:spacing w:before="0" w:beforeAutospacing="0" w:line="360" w:lineRule="auto"/>
        <w:rPr>
          <w:rFonts w:asciiTheme="minorHAnsi" w:hAnsiTheme="minorHAnsi" w:cstheme="minorHAnsi"/>
        </w:rPr>
      </w:pPr>
      <w:r>
        <w:rPr>
          <w:rFonts w:asciiTheme="minorHAnsi" w:hAnsiTheme="minorHAnsi" w:cstheme="minorHAnsi"/>
        </w:rPr>
        <w:t>активизировать проявление эстетического отношения к окружающему миру (искусству, природе, предметам быта, игрушкам, социальным явлениям);</w:t>
      </w:r>
    </w:p>
    <w:p w14:paraId="3D153196">
      <w:pPr>
        <w:pStyle w:val="9"/>
        <w:spacing w:before="0" w:beforeAutospacing="0" w:line="360" w:lineRule="auto"/>
        <w:rPr>
          <w:rFonts w:asciiTheme="minorHAnsi" w:hAnsiTheme="minorHAnsi" w:cstheme="minorHAnsi"/>
        </w:rPr>
      </w:pPr>
      <w:r>
        <w:rPr>
          <w:rFonts w:asciiTheme="minorHAnsi" w:hAnsiTheme="minorHAnsi" w:cstheme="minorHAnsi"/>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8305397">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стремление к познанию культурных традиций своего народа через творческую деятельность;</w:t>
      </w:r>
    </w:p>
    <w:p w14:paraId="1917E3A0">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6C628E27">
      <w:pPr>
        <w:pStyle w:val="9"/>
        <w:spacing w:before="0" w:beforeAutospacing="0" w:line="360" w:lineRule="auto"/>
        <w:rPr>
          <w:rFonts w:asciiTheme="minorHAnsi" w:hAnsiTheme="minorHAnsi" w:cstheme="minorHAnsi"/>
        </w:rPr>
      </w:pPr>
      <w:r>
        <w:rPr>
          <w:rFonts w:asciiTheme="minorHAnsi" w:hAnsiTheme="minorHAnsi" w:cstheme="minorHAnsi"/>
        </w:rPr>
        <w:t>продолжать знакомить детей с жанрами изобразительного и музыкального искусства; продолжать знакомить детей с архитектурой;</w:t>
      </w:r>
    </w:p>
    <w:p w14:paraId="336C6A0E">
      <w:pPr>
        <w:pStyle w:val="9"/>
        <w:spacing w:before="0" w:beforeAutospacing="0" w:line="360" w:lineRule="auto"/>
        <w:rPr>
          <w:rFonts w:asciiTheme="minorHAnsi" w:hAnsiTheme="minorHAnsi" w:cstheme="minorHAnsi"/>
        </w:rPr>
      </w:pPr>
      <w:r>
        <w:rPr>
          <w:rFonts w:asciiTheme="minorHAnsi" w:hAnsiTheme="minorHAnsi" w:cstheme="minorHAnsi"/>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195140D3">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2E1D8ED9">
      <w:pPr>
        <w:pStyle w:val="9"/>
        <w:spacing w:before="0" w:beforeAutospacing="0" w:line="360" w:lineRule="auto"/>
        <w:rPr>
          <w:rFonts w:asciiTheme="minorHAnsi" w:hAnsiTheme="minorHAnsi" w:cstheme="minorHAnsi"/>
        </w:rPr>
      </w:pPr>
      <w:r>
        <w:rPr>
          <w:rFonts w:asciiTheme="minorHAnsi" w:hAnsiTheme="minorHAnsi" w:cstheme="minorHAnsi"/>
        </w:rPr>
        <w:t>уметь называть вид художественной деятельности, профессию и людей, которые работают в том или ином виде искусства;</w:t>
      </w:r>
    </w:p>
    <w:p w14:paraId="6CD5CF7C">
      <w:pPr>
        <w:pStyle w:val="9"/>
        <w:spacing w:before="0" w:beforeAutospacing="0" w:line="360" w:lineRule="auto"/>
        <w:rPr>
          <w:rFonts w:asciiTheme="minorHAnsi" w:hAnsiTheme="minorHAnsi" w:cstheme="minorHAnsi"/>
        </w:rPr>
      </w:pPr>
      <w:r>
        <w:rPr>
          <w:rFonts w:asciiTheme="minorHAnsi" w:hAnsiTheme="minorHAnsi" w:cstheme="minorHAnsi"/>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266DA5EA">
      <w:pPr>
        <w:pStyle w:val="9"/>
        <w:spacing w:before="0" w:beforeAutospacing="0" w:line="360" w:lineRule="auto"/>
        <w:rPr>
          <w:rFonts w:asciiTheme="minorHAnsi" w:hAnsiTheme="minorHAnsi" w:cstheme="minorHAnsi"/>
        </w:rPr>
      </w:pPr>
      <w:r>
        <w:rPr>
          <w:rFonts w:asciiTheme="minorHAnsi" w:hAnsiTheme="minorHAnsi" w:cstheme="minorHAnsi"/>
        </w:rPr>
        <w:t>организовать посещение выставки, театра, музея, цирка;</w:t>
      </w:r>
    </w:p>
    <w:p w14:paraId="764C2E44">
      <w:pPr>
        <w:pStyle w:val="9"/>
        <w:spacing w:before="0" w:beforeAutospacing="0" w:line="360" w:lineRule="auto"/>
        <w:rPr>
          <w:rFonts w:asciiTheme="minorHAnsi" w:hAnsiTheme="minorHAnsi" w:cstheme="minorHAnsi"/>
        </w:rPr>
      </w:pPr>
      <w:r>
        <w:rPr>
          <w:rFonts w:asciiTheme="minorHAnsi" w:hAnsiTheme="minorHAnsi" w:cstheme="minorHAnsi"/>
        </w:rPr>
        <w:t>2) изобразительная деятельность:</w:t>
      </w:r>
    </w:p>
    <w:p w14:paraId="777C391B">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интерес детей к изобразительной деятельности;</w:t>
      </w:r>
    </w:p>
    <w:p w14:paraId="0DC4CDE3">
      <w:pPr>
        <w:pStyle w:val="9"/>
        <w:spacing w:before="0" w:beforeAutospacing="0" w:line="360" w:lineRule="auto"/>
        <w:rPr>
          <w:rFonts w:asciiTheme="minorHAnsi" w:hAnsiTheme="minorHAnsi" w:cstheme="minorHAnsi"/>
        </w:rPr>
      </w:pPr>
      <w:r>
        <w:rPr>
          <w:rFonts w:asciiTheme="minorHAnsi" w:hAnsiTheme="minorHAnsi" w:cstheme="minorHAnsi"/>
        </w:rPr>
        <w:t>развивать художественно-творческих способностей в продуктивных видах детской деятельности;</w:t>
      </w:r>
    </w:p>
    <w:p w14:paraId="74714334">
      <w:pPr>
        <w:pStyle w:val="9"/>
        <w:spacing w:before="0" w:beforeAutospacing="0" w:line="360" w:lineRule="auto"/>
        <w:rPr>
          <w:rFonts w:asciiTheme="minorHAnsi" w:hAnsiTheme="minorHAnsi" w:cstheme="minorHAnsi"/>
        </w:rPr>
      </w:pPr>
      <w:r>
        <w:rPr>
          <w:rFonts w:asciiTheme="minorHAnsi" w:hAnsiTheme="minorHAnsi" w:cstheme="minorHAnsi"/>
        </w:rPr>
        <w:t>обогащать у детей сенсорный опыт, развивая органы восприятия: зрение, слух, обоняние, осязание, вкус;</w:t>
      </w:r>
    </w:p>
    <w:p w14:paraId="443D4588">
      <w:pPr>
        <w:pStyle w:val="9"/>
        <w:spacing w:before="0" w:beforeAutospacing="0" w:line="360" w:lineRule="auto"/>
        <w:rPr>
          <w:rFonts w:asciiTheme="minorHAnsi" w:hAnsiTheme="minorHAnsi" w:cstheme="minorHAnsi"/>
        </w:rPr>
      </w:pPr>
      <w:r>
        <w:rPr>
          <w:rFonts w:asciiTheme="minorHAnsi" w:hAnsiTheme="minorHAnsi" w:cstheme="minorHAnsi"/>
        </w:rPr>
        <w:t>закреплять у детей знания об основных формах предметов и объектов природы;</w:t>
      </w:r>
    </w:p>
    <w:p w14:paraId="7E42AE6B">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эстетическое восприятие, желание созерцать красоту окружающего мира;</w:t>
      </w:r>
    </w:p>
    <w:p w14:paraId="5CC63CA4">
      <w:pPr>
        <w:pStyle w:val="9"/>
        <w:spacing w:before="0" w:beforeAutospacing="0" w:line="360" w:lineRule="auto"/>
        <w:rPr>
          <w:rFonts w:asciiTheme="minorHAnsi" w:hAnsiTheme="minorHAnsi" w:cstheme="minorHAnsi"/>
        </w:rPr>
      </w:pPr>
      <w:r>
        <w:rPr>
          <w:rFonts w:asciiTheme="minorHAnsi" w:hAnsiTheme="minorHAnsi" w:cstheme="minorHAnsi"/>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17B7A08">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873F5B7">
      <w:pPr>
        <w:pStyle w:val="9"/>
        <w:spacing w:before="0" w:beforeAutospacing="0" w:line="360" w:lineRule="auto"/>
        <w:rPr>
          <w:rFonts w:asciiTheme="minorHAnsi" w:hAnsiTheme="minorHAnsi" w:cstheme="minorHAnsi"/>
        </w:rPr>
      </w:pPr>
      <w:r>
        <w:rPr>
          <w:rFonts w:asciiTheme="minorHAnsi" w:hAnsiTheme="minorHAnsi" w:cstheme="minorHAnsi"/>
        </w:rPr>
        <w:t>совершенствовать у детей изобразительные навыки и умения, формировать художественно-творческие способности;</w:t>
      </w:r>
    </w:p>
    <w:p w14:paraId="3D2AC70E">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чувство формы, цвета, пропорций;</w:t>
      </w:r>
    </w:p>
    <w:p w14:paraId="6D671443">
      <w:pPr>
        <w:pStyle w:val="9"/>
        <w:spacing w:before="0" w:beforeAutospacing="0" w:line="360" w:lineRule="auto"/>
        <w:rPr>
          <w:rFonts w:asciiTheme="minorHAnsi" w:hAnsiTheme="minorHAnsi" w:cstheme="minorHAnsi"/>
        </w:rPr>
      </w:pPr>
      <w:r>
        <w:rPr>
          <w:rFonts w:asciiTheme="minorHAnsi" w:hAnsiTheme="minorHAnsi" w:cstheme="minorHAnsi"/>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00AF7B3">
      <w:pPr>
        <w:pStyle w:val="9"/>
        <w:spacing w:before="0" w:beforeAutospacing="0" w:line="360" w:lineRule="auto"/>
        <w:rPr>
          <w:rFonts w:asciiTheme="minorHAnsi" w:hAnsiTheme="minorHAnsi" w:cstheme="minorHAnsi"/>
        </w:rPr>
      </w:pPr>
      <w:r>
        <w:rPr>
          <w:rFonts w:asciiTheme="minorHAnsi" w:hAnsiTheme="minorHAnsi" w:cstheme="minorHAnsi"/>
        </w:rPr>
        <w:t>обогащать содержание изобразительной деятельности в соответствии с задачами познавательного и социального развития детей;</w:t>
      </w:r>
    </w:p>
    <w:p w14:paraId="088EC21D">
      <w:pPr>
        <w:pStyle w:val="9"/>
        <w:spacing w:before="0" w:beforeAutospacing="0" w:line="360" w:lineRule="auto"/>
        <w:rPr>
          <w:rFonts w:asciiTheme="minorHAnsi" w:hAnsiTheme="minorHAnsi" w:cstheme="minorHAnsi"/>
        </w:rPr>
      </w:pPr>
      <w:r>
        <w:rPr>
          <w:rFonts w:asciiTheme="minorHAnsi" w:hAnsiTheme="minorHAnsi" w:cstheme="minorHAnsi"/>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4E61432F">
      <w:pPr>
        <w:pStyle w:val="9"/>
        <w:spacing w:before="0" w:beforeAutospacing="0" w:line="360" w:lineRule="auto"/>
        <w:rPr>
          <w:rFonts w:asciiTheme="minorHAnsi" w:hAnsiTheme="minorHAnsi" w:cstheme="minorHAnsi"/>
        </w:rPr>
      </w:pPr>
      <w:r>
        <w:rPr>
          <w:rFonts w:asciiTheme="minorHAnsi" w:hAnsiTheme="minorHAnsi" w:cstheme="minorHAnsi"/>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F6E2988">
      <w:pPr>
        <w:pStyle w:val="9"/>
        <w:spacing w:before="0" w:beforeAutospacing="0" w:line="360" w:lineRule="auto"/>
        <w:rPr>
          <w:rFonts w:asciiTheme="minorHAnsi" w:hAnsiTheme="minorHAnsi" w:cstheme="minorHAnsi"/>
        </w:rPr>
      </w:pPr>
      <w:r>
        <w:rPr>
          <w:rFonts w:asciiTheme="minorHAnsi" w:hAnsiTheme="minorHAnsi" w:cstheme="minorHAnsi"/>
        </w:rPr>
        <w:t>развивать декоративное творчество детей (в том числе коллективное);</w:t>
      </w:r>
    </w:p>
    <w:p w14:paraId="7B0236D7">
      <w:pPr>
        <w:pStyle w:val="9"/>
        <w:spacing w:before="0" w:beforeAutospacing="0" w:line="360" w:lineRule="auto"/>
        <w:rPr>
          <w:rFonts w:asciiTheme="minorHAnsi" w:hAnsiTheme="minorHAnsi" w:cstheme="minorHAnsi"/>
        </w:rPr>
      </w:pPr>
      <w:r>
        <w:rPr>
          <w:rFonts w:asciiTheme="minorHAnsi" w:hAnsiTheme="minorHAnsi" w:cstheme="minorHAnsi"/>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257814F2">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4C922CD8">
      <w:pPr>
        <w:pStyle w:val="9"/>
        <w:spacing w:before="0" w:beforeAutospacing="0" w:line="360" w:lineRule="auto"/>
        <w:rPr>
          <w:rFonts w:asciiTheme="minorHAnsi" w:hAnsiTheme="minorHAnsi" w:cstheme="minorHAnsi"/>
        </w:rPr>
      </w:pPr>
      <w:r>
        <w:rPr>
          <w:rFonts w:asciiTheme="minorHAnsi" w:hAnsiTheme="minorHAnsi" w:cstheme="minorHAnsi"/>
        </w:rPr>
        <w:t>3) конструктивная деятельность:</w:t>
      </w:r>
    </w:p>
    <w:p w14:paraId="5D8B0581">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2616C775">
      <w:pPr>
        <w:pStyle w:val="9"/>
        <w:spacing w:before="0" w:beforeAutospacing="0" w:line="360" w:lineRule="auto"/>
        <w:rPr>
          <w:rFonts w:asciiTheme="minorHAnsi" w:hAnsiTheme="minorHAnsi" w:cstheme="minorHAnsi"/>
        </w:rPr>
      </w:pPr>
      <w:r>
        <w:rPr>
          <w:rFonts w:asciiTheme="minorHAnsi" w:hAnsiTheme="minorHAnsi" w:cstheme="minorHAnsi"/>
        </w:rPr>
        <w:t>поощрять у детей самостоятельность, творчество, инициативу, дружелюбие;</w:t>
      </w:r>
    </w:p>
    <w:p w14:paraId="384C76B2">
      <w:pPr>
        <w:pStyle w:val="9"/>
        <w:spacing w:before="0" w:beforeAutospacing="0" w:line="360" w:lineRule="auto"/>
        <w:rPr>
          <w:rFonts w:asciiTheme="minorHAnsi" w:hAnsiTheme="minorHAnsi" w:cstheme="minorHAnsi"/>
        </w:rPr>
      </w:pPr>
      <w:r>
        <w:rPr>
          <w:rFonts w:asciiTheme="minorHAnsi" w:hAnsiTheme="minorHAnsi" w:cstheme="minorHAnsi"/>
        </w:rPr>
        <w:t>4) музыкальная деятельность:</w:t>
      </w:r>
    </w:p>
    <w:p w14:paraId="6608D9BB">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у детей эстетическое восприятие музыки, умение различать жанры музыкальных произведений (песня, танец, марш);</w:t>
      </w:r>
    </w:p>
    <w:p w14:paraId="0C5FA629">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музыкальную память, умение различать на слух звуки по высоте, музыкальные инструменты;</w:t>
      </w:r>
    </w:p>
    <w:p w14:paraId="7D107F7D">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D8F5CC2">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интерес и любовь к музыке, музыкальную отзывчивость на нее;</w:t>
      </w:r>
    </w:p>
    <w:p w14:paraId="768BA6E4">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музыкальные способности детей: звуковысотный, ритмический, тембровый, динамический слух;</w:t>
      </w:r>
    </w:p>
    <w:p w14:paraId="0405AD46">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умение творческой интерпретации музыки разными средствами художественной выразительности;</w:t>
      </w:r>
    </w:p>
    <w:p w14:paraId="170EA5FB">
      <w:pPr>
        <w:pStyle w:val="9"/>
        <w:spacing w:before="0" w:beforeAutospacing="0" w:line="360" w:lineRule="auto"/>
        <w:rPr>
          <w:rFonts w:asciiTheme="minorHAnsi" w:hAnsiTheme="minorHAnsi" w:cstheme="minorHAnsi"/>
        </w:rPr>
      </w:pPr>
      <w:r>
        <w:rPr>
          <w:rFonts w:asciiTheme="minorHAnsi" w:hAnsiTheme="minorHAnsi" w:cstheme="minorHAnsi"/>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4E6DE9D8">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умение сотрудничества в коллективной музыкальной деятельности;</w:t>
      </w:r>
    </w:p>
    <w:p w14:paraId="0FC16B83">
      <w:pPr>
        <w:pStyle w:val="9"/>
        <w:spacing w:before="0" w:beforeAutospacing="0" w:line="360" w:lineRule="auto"/>
        <w:rPr>
          <w:rFonts w:asciiTheme="minorHAnsi" w:hAnsiTheme="minorHAnsi" w:cstheme="minorHAnsi"/>
        </w:rPr>
      </w:pPr>
      <w:r>
        <w:rPr>
          <w:rFonts w:asciiTheme="minorHAnsi" w:hAnsiTheme="minorHAnsi" w:cstheme="minorHAnsi"/>
        </w:rPr>
        <w:t>5) театрализованная деятельность:</w:t>
      </w:r>
    </w:p>
    <w:p w14:paraId="55D18F21">
      <w:pPr>
        <w:pStyle w:val="9"/>
        <w:spacing w:before="0" w:beforeAutospacing="0" w:line="360" w:lineRule="auto"/>
        <w:rPr>
          <w:rFonts w:asciiTheme="minorHAnsi" w:hAnsiTheme="minorHAnsi" w:cstheme="minorHAnsi"/>
        </w:rPr>
      </w:pPr>
      <w:r>
        <w:rPr>
          <w:rFonts w:asciiTheme="minorHAnsi" w:hAnsiTheme="minorHAnsi" w:cstheme="minorHAnsi"/>
        </w:rPr>
        <w:t>знакомить детей с различными видами театрального искусства (кукольный театр, балет, опера и прочее);</w:t>
      </w:r>
    </w:p>
    <w:p w14:paraId="459348F4">
      <w:pPr>
        <w:pStyle w:val="9"/>
        <w:spacing w:before="0" w:beforeAutospacing="0" w:line="360" w:lineRule="auto"/>
        <w:rPr>
          <w:rFonts w:asciiTheme="minorHAnsi" w:hAnsiTheme="minorHAnsi" w:cstheme="minorHAnsi"/>
        </w:rPr>
      </w:pPr>
      <w:r>
        <w:rPr>
          <w:rFonts w:asciiTheme="minorHAnsi" w:hAnsiTheme="minorHAnsi" w:cstheme="minorHAnsi"/>
        </w:rPr>
        <w:t>знакомить детей с театральной терминологией (акт, актер, антракт, кулисы и так далее);</w:t>
      </w:r>
    </w:p>
    <w:p w14:paraId="5AAD33D9">
      <w:pPr>
        <w:pStyle w:val="9"/>
        <w:spacing w:before="0" w:beforeAutospacing="0" w:line="360" w:lineRule="auto"/>
        <w:rPr>
          <w:rFonts w:asciiTheme="minorHAnsi" w:hAnsiTheme="minorHAnsi" w:cstheme="minorHAnsi"/>
        </w:rPr>
      </w:pPr>
      <w:r>
        <w:rPr>
          <w:rFonts w:asciiTheme="minorHAnsi" w:hAnsiTheme="minorHAnsi" w:cstheme="minorHAnsi"/>
        </w:rPr>
        <w:t>развивать интерес к сценическому искусству;</w:t>
      </w:r>
    </w:p>
    <w:p w14:paraId="29516BEA">
      <w:pPr>
        <w:pStyle w:val="9"/>
        <w:spacing w:before="0" w:beforeAutospacing="0" w:line="360" w:lineRule="auto"/>
        <w:rPr>
          <w:rFonts w:asciiTheme="minorHAnsi" w:hAnsiTheme="minorHAnsi" w:cstheme="minorHAnsi"/>
        </w:rPr>
      </w:pPr>
      <w:r>
        <w:rPr>
          <w:rFonts w:asciiTheme="minorHAnsi" w:hAnsiTheme="minorHAnsi" w:cstheme="minorHAnsi"/>
        </w:rPr>
        <w:t>создавать атмосферу творческого выбора и инициативы для каждого ребенка;</w:t>
      </w:r>
    </w:p>
    <w:p w14:paraId="47E29278">
      <w:pPr>
        <w:pStyle w:val="9"/>
        <w:spacing w:before="0" w:beforeAutospacing="0" w:line="360" w:lineRule="auto"/>
        <w:rPr>
          <w:rFonts w:asciiTheme="minorHAnsi" w:hAnsiTheme="minorHAnsi" w:cstheme="minorHAnsi"/>
        </w:rPr>
      </w:pPr>
      <w:r>
        <w:rPr>
          <w:rFonts w:asciiTheme="minorHAnsi" w:hAnsiTheme="minorHAnsi" w:cstheme="minorHAnsi"/>
        </w:rPr>
        <w:t>развивать личностные качеств (коммуникативные навыки, партнерские взаимоотношения;</w:t>
      </w:r>
    </w:p>
    <w:p w14:paraId="288E1A94">
      <w:pPr>
        <w:pStyle w:val="9"/>
        <w:spacing w:before="0" w:beforeAutospacing="0" w:line="360" w:lineRule="auto"/>
        <w:rPr>
          <w:rFonts w:asciiTheme="minorHAnsi" w:hAnsiTheme="minorHAnsi" w:cstheme="minorHAnsi"/>
        </w:rPr>
      </w:pPr>
      <w:r>
        <w:rPr>
          <w:rFonts w:asciiTheme="minorHAnsi" w:hAnsiTheme="minorHAnsi" w:cstheme="minorHAnsi"/>
        </w:rPr>
        <w:t>воспитывать доброжелательность и контактность в отношениях со сверстниками;</w:t>
      </w:r>
    </w:p>
    <w:p w14:paraId="48707925">
      <w:pPr>
        <w:pStyle w:val="9"/>
        <w:spacing w:before="0" w:beforeAutospacing="0" w:line="360" w:lineRule="auto"/>
        <w:rPr>
          <w:rFonts w:asciiTheme="minorHAnsi" w:hAnsiTheme="minorHAnsi" w:cstheme="minorHAnsi"/>
        </w:rPr>
      </w:pPr>
      <w:r>
        <w:rPr>
          <w:rFonts w:asciiTheme="minorHAnsi" w:hAnsiTheme="minorHAnsi" w:cstheme="minorHAnsi"/>
        </w:rPr>
        <w:t>развивать навыки действий с воображаемыми предметами;</w:t>
      </w:r>
    </w:p>
    <w:p w14:paraId="3574CF4F">
      <w:pPr>
        <w:pStyle w:val="9"/>
        <w:spacing w:before="0" w:beforeAutospacing="0" w:line="360" w:lineRule="auto"/>
        <w:rPr>
          <w:rFonts w:asciiTheme="minorHAnsi" w:hAnsiTheme="minorHAnsi" w:cstheme="minorHAnsi"/>
        </w:rPr>
      </w:pPr>
      <w:r>
        <w:rPr>
          <w:rFonts w:asciiTheme="minorHAnsi" w:hAnsiTheme="minorHAnsi" w:cstheme="minorHAnsi"/>
        </w:rPr>
        <w:t>способствовать развитию навыков передачи образа различными способами (речь, мимика, жест, пантомима и прочее);</w:t>
      </w:r>
    </w:p>
    <w:p w14:paraId="3E215352">
      <w:pPr>
        <w:pStyle w:val="9"/>
        <w:spacing w:before="0" w:beforeAutospacing="0" w:line="360" w:lineRule="auto"/>
        <w:rPr>
          <w:rFonts w:asciiTheme="minorHAnsi" w:hAnsiTheme="minorHAnsi" w:cstheme="minorHAnsi"/>
        </w:rPr>
      </w:pPr>
      <w:r>
        <w:rPr>
          <w:rFonts w:asciiTheme="minorHAnsi" w:hAnsiTheme="minorHAnsi" w:cstheme="minorHAnsi"/>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1AD5B1E">
      <w:pPr>
        <w:pStyle w:val="9"/>
        <w:spacing w:before="0" w:beforeAutospacing="0" w:line="360" w:lineRule="auto"/>
        <w:rPr>
          <w:rFonts w:asciiTheme="minorHAnsi" w:hAnsiTheme="minorHAnsi" w:cstheme="minorHAnsi"/>
        </w:rPr>
      </w:pPr>
      <w:r>
        <w:rPr>
          <w:rFonts w:asciiTheme="minorHAnsi" w:hAnsiTheme="minorHAnsi" w:cstheme="minorHAnsi"/>
        </w:rPr>
        <w:t>6) культурно-досуговая деятельность:</w:t>
      </w:r>
    </w:p>
    <w:p w14:paraId="6288B894">
      <w:pPr>
        <w:pStyle w:val="9"/>
        <w:spacing w:before="0" w:beforeAutospacing="0" w:line="360" w:lineRule="auto"/>
        <w:rPr>
          <w:rFonts w:asciiTheme="minorHAnsi" w:hAnsiTheme="minorHAnsi" w:cstheme="minorHAnsi"/>
        </w:rPr>
      </w:pPr>
      <w:r>
        <w:rPr>
          <w:rFonts w:asciiTheme="minorHAnsi" w:hAnsiTheme="minorHAnsi" w:cstheme="minorHAnsi"/>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87370D3">
      <w:pPr>
        <w:pStyle w:val="9"/>
        <w:spacing w:before="0" w:beforeAutospacing="0" w:line="360" w:lineRule="auto"/>
        <w:rPr>
          <w:rFonts w:asciiTheme="minorHAnsi" w:hAnsiTheme="minorHAnsi" w:cstheme="minorHAnsi"/>
        </w:rPr>
      </w:pPr>
      <w:r>
        <w:rPr>
          <w:rFonts w:asciiTheme="minorHAnsi" w:hAnsiTheme="minorHAnsi" w:cstheme="minorHAnsi"/>
        </w:rPr>
        <w:t>создавать условия для проявления культурных потребностей и интересов, а также их использования в организации своего досуга;</w:t>
      </w:r>
    </w:p>
    <w:p w14:paraId="51C80229">
      <w:pPr>
        <w:pStyle w:val="9"/>
        <w:spacing w:before="0" w:beforeAutospacing="0" w:line="360" w:lineRule="auto"/>
        <w:rPr>
          <w:rFonts w:asciiTheme="minorHAnsi" w:hAnsiTheme="minorHAnsi" w:cstheme="minorHAnsi"/>
        </w:rPr>
      </w:pPr>
      <w:r>
        <w:rPr>
          <w:rFonts w:asciiTheme="minorHAnsi" w:hAnsiTheme="minorHAnsi" w:cstheme="minorHAnsi"/>
        </w:rPr>
        <w:t>формировать понятия праздничный и будний день, понимать их различия;</w:t>
      </w:r>
    </w:p>
    <w:p w14:paraId="2CB7ACC8">
      <w:pPr>
        <w:pStyle w:val="9"/>
        <w:spacing w:before="0" w:beforeAutospacing="0" w:line="360" w:lineRule="auto"/>
        <w:rPr>
          <w:rFonts w:asciiTheme="minorHAnsi" w:hAnsiTheme="minorHAnsi" w:cstheme="minorHAnsi"/>
        </w:rPr>
      </w:pPr>
      <w:r>
        <w:rPr>
          <w:rFonts w:asciiTheme="minorHAnsi" w:hAnsiTheme="minorHAnsi" w:cstheme="minorHAnsi"/>
        </w:rPr>
        <w:t>знакомить с историей возникновения праздников, воспитывать бережное отношение к народным праздничным традициям и обычаям;</w:t>
      </w:r>
    </w:p>
    <w:p w14:paraId="1C45E477">
      <w:pPr>
        <w:pStyle w:val="9"/>
        <w:spacing w:before="0" w:beforeAutospacing="0" w:line="360" w:lineRule="auto"/>
        <w:rPr>
          <w:rFonts w:asciiTheme="minorHAnsi" w:hAnsiTheme="minorHAnsi" w:cstheme="minorHAnsi"/>
        </w:rPr>
      </w:pPr>
      <w:r>
        <w:rPr>
          <w:rFonts w:asciiTheme="minorHAnsi" w:hAnsiTheme="minorHAnsi" w:cstheme="minorHAnsi"/>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5929E789">
      <w:pPr>
        <w:pStyle w:val="9"/>
        <w:spacing w:before="0" w:beforeAutospacing="0" w:line="360" w:lineRule="auto"/>
        <w:rPr>
          <w:rFonts w:asciiTheme="minorHAnsi" w:hAnsiTheme="minorHAnsi" w:cstheme="minorHAnsi"/>
        </w:rPr>
      </w:pPr>
      <w:r>
        <w:rPr>
          <w:rFonts w:asciiTheme="minorHAnsi" w:hAnsiTheme="minorHAnsi" w:cstheme="minorHAnsi"/>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236139D3">
      <w:pPr>
        <w:pStyle w:val="9"/>
        <w:spacing w:before="0" w:beforeAutospacing="0" w:line="360" w:lineRule="auto"/>
        <w:rPr>
          <w:rFonts w:asciiTheme="minorHAnsi" w:hAnsiTheme="minorHAnsi" w:cstheme="minorHAnsi"/>
        </w:rPr>
      </w:pPr>
      <w:r>
        <w:rPr>
          <w:rFonts w:asciiTheme="minorHAnsi" w:hAnsiTheme="minorHAnsi" w:cstheme="minorHAnsi"/>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FA3DD03">
      <w:pPr>
        <w:pStyle w:val="9"/>
        <w:spacing w:before="0" w:beforeAutospacing="0" w:line="360" w:lineRule="auto"/>
        <w:rPr>
          <w:rFonts w:asciiTheme="minorHAnsi" w:hAnsiTheme="minorHAnsi" w:cstheme="minorHAnsi"/>
        </w:rPr>
      </w:pPr>
      <w:r>
        <w:rPr>
          <w:rFonts w:asciiTheme="minorHAnsi" w:hAnsiTheme="minorHAnsi" w:cstheme="minorHAnsi"/>
        </w:rPr>
        <w:t>поддерживать интерес к участию в творческих объединениях дополнительного образования в ДОО и вне ее.</w:t>
      </w:r>
    </w:p>
    <w:p w14:paraId="1C2263BD">
      <w:pPr>
        <w:pStyle w:val="9"/>
        <w:spacing w:before="0" w:beforeAutospacing="0" w:line="360" w:lineRule="auto"/>
        <w:rPr>
          <w:rFonts w:asciiTheme="minorHAnsi" w:hAnsiTheme="minorHAnsi" w:cstheme="minorHAnsi"/>
        </w:rPr>
      </w:pPr>
      <w:r>
        <w:rPr>
          <w:rFonts w:asciiTheme="minorHAnsi" w:hAnsiTheme="minorHAnsi" w:cstheme="minorHAnsi"/>
        </w:rPr>
        <w:t>3.4.30.Содержание образовательной деятельности.</w:t>
      </w:r>
    </w:p>
    <w:p w14:paraId="2988CE70">
      <w:pPr>
        <w:pStyle w:val="9"/>
        <w:spacing w:before="0" w:beforeAutospacing="0" w:line="360" w:lineRule="auto"/>
        <w:rPr>
          <w:rFonts w:asciiTheme="minorHAnsi" w:hAnsiTheme="minorHAnsi" w:cstheme="minorHAnsi"/>
        </w:rPr>
      </w:pPr>
      <w:r>
        <w:rPr>
          <w:rFonts w:asciiTheme="minorHAnsi" w:hAnsiTheme="minorHAnsi" w:cstheme="minorHAnsi"/>
        </w:rPr>
        <w:t>3.4.31.Приобщение к искусству.</w:t>
      </w:r>
    </w:p>
    <w:p w14:paraId="1C0A694C">
      <w:pPr>
        <w:pStyle w:val="9"/>
        <w:spacing w:before="0" w:beforeAutospacing="0" w:line="360" w:lineRule="auto"/>
        <w:rPr>
          <w:rFonts w:asciiTheme="minorHAnsi" w:hAnsiTheme="minorHAnsi" w:cstheme="minorHAnsi"/>
        </w:rPr>
      </w:pPr>
      <w:r>
        <w:rPr>
          <w:rFonts w:asciiTheme="minorHAnsi" w:hAnsiTheme="minorHAnsi" w:cstheme="minorHAnsi"/>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B2CC3CC">
      <w:pPr>
        <w:pStyle w:val="9"/>
        <w:spacing w:before="0" w:beforeAutospacing="0" w:line="360" w:lineRule="auto"/>
        <w:rPr>
          <w:rFonts w:asciiTheme="minorHAnsi" w:hAnsiTheme="minorHAnsi" w:cstheme="minorHAnsi"/>
        </w:rPr>
      </w:pPr>
      <w:r>
        <w:rPr>
          <w:rFonts w:asciiTheme="minorHAnsi" w:hAnsiTheme="minorHAnsi" w:cstheme="minorHAnsi"/>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78AE5CB">
      <w:pPr>
        <w:pStyle w:val="9"/>
        <w:spacing w:before="0" w:beforeAutospacing="0" w:line="360" w:lineRule="auto"/>
        <w:rPr>
          <w:rFonts w:asciiTheme="minorHAnsi" w:hAnsiTheme="minorHAnsi" w:cstheme="minorHAnsi"/>
        </w:rPr>
      </w:pPr>
      <w:r>
        <w:rPr>
          <w:rFonts w:asciiTheme="minorHAnsi" w:hAnsiTheme="minorHAnsi" w:cstheme="minorHAnsi"/>
        </w:rPr>
        <w:t>3) Педагог формирует духовно-нравственные качества в процессе ознакомления с различными видами искусства духовно-нравственного содержания;</w:t>
      </w:r>
    </w:p>
    <w:p w14:paraId="463C8053">
      <w:pPr>
        <w:pStyle w:val="9"/>
        <w:spacing w:before="0" w:beforeAutospacing="0" w:line="360" w:lineRule="auto"/>
        <w:rPr>
          <w:rFonts w:asciiTheme="minorHAnsi" w:hAnsiTheme="minorHAnsi" w:cstheme="minorHAnsi"/>
        </w:rPr>
      </w:pPr>
      <w:r>
        <w:rPr>
          <w:rFonts w:asciiTheme="minorHAnsi" w:hAnsiTheme="minorHAnsi" w:cstheme="minorHAnsi"/>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C8D8DD1">
      <w:pPr>
        <w:pStyle w:val="9"/>
        <w:spacing w:before="0" w:beforeAutospacing="0" w:line="360" w:lineRule="auto"/>
        <w:rPr>
          <w:rFonts w:asciiTheme="minorHAnsi" w:hAnsiTheme="minorHAnsi" w:cstheme="minorHAnsi"/>
        </w:rPr>
      </w:pPr>
      <w:r>
        <w:rPr>
          <w:rFonts w:asciiTheme="minorHAnsi" w:hAnsiTheme="minorHAnsi" w:cstheme="minorHAnsi"/>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6A95055C">
      <w:pPr>
        <w:pStyle w:val="9"/>
        <w:spacing w:before="0" w:beforeAutospacing="0" w:line="360" w:lineRule="auto"/>
        <w:rPr>
          <w:rFonts w:asciiTheme="minorHAnsi" w:hAnsiTheme="minorHAnsi" w:cstheme="minorHAnsi"/>
        </w:rPr>
      </w:pPr>
      <w:r>
        <w:rPr>
          <w:rFonts w:asciiTheme="minorHAnsi" w:hAnsiTheme="minorHAnsi" w:cstheme="minorHAnsi"/>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6018E73E">
      <w:pPr>
        <w:pStyle w:val="9"/>
        <w:spacing w:before="0" w:beforeAutospacing="0" w:line="360" w:lineRule="auto"/>
        <w:rPr>
          <w:rFonts w:asciiTheme="minorHAnsi" w:hAnsiTheme="minorHAnsi" w:cstheme="minorHAnsi"/>
        </w:rPr>
      </w:pPr>
      <w:r>
        <w:rPr>
          <w:rFonts w:asciiTheme="minorHAnsi" w:hAnsiTheme="minorHAnsi" w:cstheme="minorHAnsi"/>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9BE43F2">
      <w:pPr>
        <w:pStyle w:val="9"/>
        <w:spacing w:before="0" w:beforeAutospacing="0" w:line="360" w:lineRule="auto"/>
        <w:rPr>
          <w:rFonts w:asciiTheme="minorHAnsi" w:hAnsiTheme="minorHAnsi" w:cstheme="minorHAnsi"/>
        </w:rPr>
      </w:pPr>
      <w:r>
        <w:rPr>
          <w:rFonts w:asciiTheme="minorHAnsi" w:hAnsiTheme="minorHAnsi" w:cstheme="minorHAnsi"/>
        </w:rPr>
        <w:t>8) Педагог поощряет активное участие детей в художественной деятельности как по собственному желанию, так и под руководством взрослых.</w:t>
      </w:r>
    </w:p>
    <w:p w14:paraId="37EC1DEE">
      <w:pPr>
        <w:pStyle w:val="9"/>
        <w:spacing w:before="0" w:beforeAutospacing="0" w:line="360" w:lineRule="auto"/>
        <w:rPr>
          <w:rFonts w:asciiTheme="minorHAnsi" w:hAnsiTheme="minorHAnsi" w:cstheme="minorHAnsi"/>
        </w:rPr>
      </w:pPr>
      <w:r>
        <w:rPr>
          <w:rFonts w:asciiTheme="minorHAnsi" w:hAnsiTheme="minorHAnsi" w:cstheme="minorHAnsi"/>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175B5F26">
      <w:pPr>
        <w:pStyle w:val="9"/>
        <w:spacing w:before="0" w:beforeAutospacing="0" w:line="360" w:lineRule="auto"/>
        <w:rPr>
          <w:rFonts w:asciiTheme="minorHAnsi" w:hAnsiTheme="minorHAnsi" w:cstheme="minorHAnsi"/>
        </w:rPr>
      </w:pPr>
      <w:r>
        <w:rPr>
          <w:rFonts w:asciiTheme="minorHAnsi" w:hAnsiTheme="minorHAnsi" w:cstheme="minorHAnsi"/>
        </w:rPr>
        <w:t>3.4.32. Изобразительная деятельность.</w:t>
      </w:r>
    </w:p>
    <w:p w14:paraId="4C31E1F6">
      <w:pPr>
        <w:pStyle w:val="9"/>
        <w:spacing w:before="0" w:beforeAutospacing="0" w:line="360" w:lineRule="auto"/>
        <w:rPr>
          <w:rFonts w:asciiTheme="minorHAnsi" w:hAnsiTheme="minorHAnsi" w:cstheme="minorHAnsi"/>
        </w:rPr>
      </w:pPr>
      <w:r>
        <w:rPr>
          <w:rFonts w:asciiTheme="minorHAnsi" w:hAnsiTheme="minorHAnsi" w:cstheme="minorHAnsi"/>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3B68B12">
      <w:pPr>
        <w:pStyle w:val="9"/>
        <w:spacing w:before="0" w:beforeAutospacing="0" w:line="360" w:lineRule="auto"/>
        <w:rPr>
          <w:rFonts w:asciiTheme="minorHAnsi" w:hAnsiTheme="minorHAnsi" w:cstheme="minorHAnsi"/>
        </w:rPr>
      </w:pPr>
      <w:r>
        <w:rPr>
          <w:rFonts w:asciiTheme="minorHAnsi" w:hAnsiTheme="minorHAnsi" w:cstheme="minorHAnsi"/>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2F522D9D">
      <w:pPr>
        <w:pStyle w:val="9"/>
        <w:spacing w:before="0" w:beforeAutospacing="0" w:line="360" w:lineRule="auto"/>
        <w:rPr>
          <w:rFonts w:asciiTheme="minorHAnsi" w:hAnsiTheme="minorHAnsi" w:cstheme="minorHAnsi"/>
        </w:rPr>
      </w:pPr>
      <w:r>
        <w:rPr>
          <w:rFonts w:asciiTheme="minorHAnsi" w:hAnsiTheme="minorHAnsi" w:cstheme="minorHAnsi"/>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BDCC7DD">
      <w:pPr>
        <w:pStyle w:val="9"/>
        <w:spacing w:before="0" w:beforeAutospacing="0" w:line="360" w:lineRule="auto"/>
        <w:rPr>
          <w:rFonts w:asciiTheme="minorHAnsi" w:hAnsiTheme="minorHAnsi" w:cstheme="minorHAnsi"/>
        </w:rPr>
      </w:pPr>
      <w:r>
        <w:rPr>
          <w:rFonts w:asciiTheme="minorHAnsi" w:hAnsiTheme="minorHAnsi" w:cstheme="minorHAnsi"/>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3B871900">
      <w:pPr>
        <w:pStyle w:val="9"/>
        <w:spacing w:before="0" w:beforeAutospacing="0" w:line="360" w:lineRule="auto"/>
        <w:rPr>
          <w:rFonts w:asciiTheme="minorHAnsi" w:hAnsiTheme="minorHAnsi" w:cstheme="minorHAnsi"/>
        </w:rPr>
      </w:pPr>
      <w:r>
        <w:rPr>
          <w:rFonts w:asciiTheme="minorHAnsi" w:hAnsiTheme="minorHAnsi" w:cstheme="minorHAnsi"/>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34A5F300">
      <w:pPr>
        <w:pStyle w:val="9"/>
        <w:spacing w:before="0" w:beforeAutospacing="0" w:line="360" w:lineRule="auto"/>
        <w:rPr>
          <w:rFonts w:asciiTheme="minorHAnsi" w:hAnsiTheme="minorHAnsi" w:cstheme="minorHAnsi"/>
        </w:rPr>
      </w:pPr>
      <w:r>
        <w:rPr>
          <w:rFonts w:asciiTheme="minorHAnsi" w:hAnsiTheme="minorHAnsi" w:cstheme="minorHAnsi"/>
        </w:rPr>
        <w:t>2) Лепка:</w:t>
      </w:r>
    </w:p>
    <w:p w14:paraId="637E2498">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347E5D9A">
      <w:pPr>
        <w:pStyle w:val="9"/>
        <w:spacing w:before="0" w:beforeAutospacing="0" w:line="360" w:lineRule="auto"/>
        <w:rPr>
          <w:rFonts w:asciiTheme="minorHAnsi" w:hAnsiTheme="minorHAnsi" w:cstheme="minorHAnsi"/>
        </w:rPr>
      </w:pPr>
      <w:r>
        <w:rPr>
          <w:rFonts w:asciiTheme="minorHAnsi" w:hAnsiTheme="minorHAnsi" w:cstheme="minorHAnsi"/>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FC9F0AE">
      <w:pPr>
        <w:pStyle w:val="9"/>
        <w:spacing w:before="0" w:beforeAutospacing="0" w:line="360" w:lineRule="auto"/>
        <w:rPr>
          <w:rFonts w:asciiTheme="minorHAnsi" w:hAnsiTheme="minorHAnsi" w:cstheme="minorHAnsi"/>
        </w:rPr>
      </w:pPr>
      <w:r>
        <w:rPr>
          <w:rFonts w:asciiTheme="minorHAnsi" w:hAnsiTheme="minorHAnsi" w:cstheme="minorHAnsi"/>
        </w:rPr>
        <w:t>3) Аппликация:</w:t>
      </w:r>
    </w:p>
    <w:p w14:paraId="51AB0275">
      <w:pPr>
        <w:pStyle w:val="9"/>
        <w:spacing w:before="0" w:beforeAutospacing="0" w:line="360" w:lineRule="auto"/>
        <w:rPr>
          <w:rFonts w:asciiTheme="minorHAnsi" w:hAnsiTheme="minorHAnsi" w:cstheme="minorHAnsi"/>
        </w:rPr>
      </w:pPr>
      <w:r>
        <w:rPr>
          <w:rFonts w:asciiTheme="minorHAnsi" w:hAnsiTheme="minorHAnsi" w:cstheme="minorHAnsi"/>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7EEBCCA">
      <w:pPr>
        <w:pStyle w:val="9"/>
        <w:spacing w:before="0" w:beforeAutospacing="0" w:line="360" w:lineRule="auto"/>
        <w:rPr>
          <w:rFonts w:asciiTheme="minorHAnsi" w:hAnsiTheme="minorHAnsi" w:cstheme="minorHAnsi"/>
        </w:rPr>
      </w:pPr>
      <w:r>
        <w:rPr>
          <w:rFonts w:asciiTheme="minorHAnsi" w:hAnsiTheme="minorHAnsi" w:cstheme="minorHAnsi"/>
        </w:rPr>
        <w:t>4) Прикладное творчество:</w:t>
      </w:r>
    </w:p>
    <w:p w14:paraId="06E8F65A">
      <w:pPr>
        <w:pStyle w:val="9"/>
        <w:spacing w:before="0" w:beforeAutospacing="0" w:line="360" w:lineRule="auto"/>
        <w:rPr>
          <w:rFonts w:asciiTheme="minorHAnsi" w:hAnsiTheme="minorHAnsi" w:cstheme="minorHAnsi"/>
        </w:rPr>
      </w:pPr>
      <w:r>
        <w:rPr>
          <w:rFonts w:asciiTheme="minorHAnsi" w:hAnsiTheme="minorHAnsi" w:cstheme="minorHAnsi"/>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52154ADA">
      <w:pPr>
        <w:pStyle w:val="9"/>
        <w:spacing w:before="0" w:beforeAutospacing="0" w:line="360" w:lineRule="auto"/>
        <w:rPr>
          <w:rFonts w:asciiTheme="minorHAnsi" w:hAnsiTheme="minorHAnsi" w:cstheme="minorHAnsi"/>
        </w:rPr>
      </w:pPr>
      <w:r>
        <w:rPr>
          <w:rFonts w:asciiTheme="minorHAnsi" w:hAnsiTheme="minorHAnsi" w:cstheme="minorHAnsi"/>
        </w:rPr>
        <w:t>3.4.33.Конструктивная деятельность.</w:t>
      </w:r>
    </w:p>
    <w:p w14:paraId="7C3BB6EF">
      <w:pPr>
        <w:pStyle w:val="9"/>
        <w:spacing w:before="0" w:beforeAutospacing="0" w:line="360" w:lineRule="auto"/>
        <w:rPr>
          <w:rFonts w:asciiTheme="minorHAnsi" w:hAnsiTheme="minorHAnsi" w:cstheme="minorHAnsi"/>
        </w:rPr>
      </w:pPr>
      <w:r>
        <w:rPr>
          <w:rFonts w:asciiTheme="minorHAnsi" w:hAnsiTheme="minorHAnsi" w:cstheme="minorHAnsi"/>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51868277">
      <w:pPr>
        <w:pStyle w:val="9"/>
        <w:spacing w:before="0" w:beforeAutospacing="0" w:line="360" w:lineRule="auto"/>
        <w:rPr>
          <w:rFonts w:asciiTheme="minorHAnsi" w:hAnsiTheme="minorHAnsi" w:cstheme="minorHAnsi"/>
        </w:rPr>
      </w:pPr>
      <w:r>
        <w:rPr>
          <w:rFonts w:asciiTheme="minorHAnsi" w:hAnsiTheme="minorHAnsi" w:cstheme="minorHAnsi"/>
        </w:rPr>
        <w:t>3.4.34. Музыкальная деятельность.</w:t>
      </w:r>
    </w:p>
    <w:p w14:paraId="3476C097">
      <w:pPr>
        <w:pStyle w:val="9"/>
        <w:spacing w:before="0" w:beforeAutospacing="0" w:line="360" w:lineRule="auto"/>
        <w:rPr>
          <w:rFonts w:asciiTheme="minorHAnsi" w:hAnsiTheme="minorHAnsi" w:cstheme="minorHAnsi"/>
        </w:rPr>
      </w:pPr>
      <w:r>
        <w:rPr>
          <w:rFonts w:asciiTheme="minorHAnsi" w:hAnsiTheme="minorHAnsi" w:cstheme="minorHAnsi"/>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7092D359">
      <w:pPr>
        <w:pStyle w:val="9"/>
        <w:spacing w:before="0" w:beforeAutospacing="0" w:line="360" w:lineRule="auto"/>
        <w:rPr>
          <w:rFonts w:asciiTheme="minorHAnsi" w:hAnsiTheme="minorHAnsi" w:cstheme="minorHAnsi"/>
        </w:rPr>
      </w:pPr>
      <w:r>
        <w:rPr>
          <w:rFonts w:asciiTheme="minorHAnsi" w:hAnsiTheme="minorHAnsi" w:cstheme="minorHAnsi"/>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448DDFD3">
      <w:pPr>
        <w:pStyle w:val="9"/>
        <w:spacing w:before="0" w:beforeAutospacing="0" w:line="360" w:lineRule="auto"/>
        <w:rPr>
          <w:rFonts w:asciiTheme="minorHAnsi" w:hAnsiTheme="minorHAnsi" w:cstheme="minorHAnsi"/>
        </w:rPr>
      </w:pPr>
      <w:r>
        <w:rPr>
          <w:rFonts w:asciiTheme="minorHAnsi" w:hAnsiTheme="minorHAnsi" w:cstheme="minorHAnsi"/>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AB7D4C0">
      <w:pPr>
        <w:pStyle w:val="9"/>
        <w:spacing w:before="0" w:beforeAutospacing="0" w:line="360" w:lineRule="auto"/>
        <w:rPr>
          <w:rFonts w:asciiTheme="minorHAnsi" w:hAnsiTheme="minorHAnsi" w:cstheme="minorHAnsi"/>
        </w:rPr>
      </w:pPr>
      <w:r>
        <w:rPr>
          <w:rFonts w:asciiTheme="minorHAnsi" w:hAnsiTheme="minorHAnsi" w:cstheme="minorHAnsi"/>
        </w:rPr>
        <w:t>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456B354">
      <w:pPr>
        <w:pStyle w:val="9"/>
        <w:spacing w:before="0" w:beforeAutospacing="0" w:line="360" w:lineRule="auto"/>
        <w:rPr>
          <w:rFonts w:asciiTheme="minorHAnsi" w:hAnsiTheme="minorHAnsi" w:cstheme="minorHAnsi"/>
        </w:rPr>
      </w:pPr>
      <w:r>
        <w:rPr>
          <w:rFonts w:asciiTheme="minorHAnsi" w:hAnsiTheme="minorHAnsi" w:cstheme="minorHAnsi"/>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6CECBFC1">
      <w:pPr>
        <w:pStyle w:val="9"/>
        <w:spacing w:before="0" w:beforeAutospacing="0" w:line="360" w:lineRule="auto"/>
        <w:rPr>
          <w:rFonts w:asciiTheme="minorHAnsi" w:hAnsiTheme="minorHAnsi" w:cstheme="minorHAnsi"/>
        </w:rPr>
      </w:pPr>
      <w:r>
        <w:rPr>
          <w:rFonts w:asciiTheme="minorHAnsi" w:hAnsiTheme="minorHAnsi" w:cstheme="minorHAnsi"/>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0090D50F">
      <w:pPr>
        <w:pStyle w:val="9"/>
        <w:spacing w:before="0" w:beforeAutospacing="0" w:line="360" w:lineRule="auto"/>
        <w:rPr>
          <w:rFonts w:asciiTheme="minorHAnsi" w:hAnsiTheme="minorHAnsi" w:cstheme="minorHAnsi"/>
        </w:rPr>
      </w:pPr>
      <w:r>
        <w:rPr>
          <w:rFonts w:asciiTheme="minorHAnsi" w:hAnsiTheme="minorHAnsi" w:cstheme="minorHAnsi"/>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6B6A280E">
      <w:pPr>
        <w:pStyle w:val="9"/>
        <w:spacing w:before="0" w:beforeAutospacing="0" w:line="360" w:lineRule="auto"/>
        <w:rPr>
          <w:rFonts w:asciiTheme="minorHAnsi" w:hAnsiTheme="minorHAnsi" w:cstheme="minorHAnsi"/>
        </w:rPr>
      </w:pPr>
      <w:r>
        <w:rPr>
          <w:rFonts w:asciiTheme="minorHAnsi" w:hAnsiTheme="minorHAnsi" w:cstheme="minorHAnsi"/>
        </w:rPr>
        <w:t>3.4.35.Театрализованная деятельность.</w:t>
      </w:r>
    </w:p>
    <w:p w14:paraId="6BB5C3F5">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5215682A">
      <w:pPr>
        <w:pStyle w:val="9"/>
        <w:spacing w:before="0" w:beforeAutospacing="0" w:line="360" w:lineRule="auto"/>
        <w:rPr>
          <w:rFonts w:asciiTheme="minorHAnsi" w:hAnsiTheme="minorHAnsi" w:cstheme="minorHAnsi"/>
        </w:rPr>
      </w:pPr>
      <w:r>
        <w:rPr>
          <w:rFonts w:asciiTheme="minorHAnsi" w:hAnsiTheme="minorHAnsi" w:cstheme="minorHAnsi"/>
        </w:rPr>
        <w:t>3.4.36.Культурно-досуговая деятельность.</w:t>
      </w:r>
    </w:p>
    <w:p w14:paraId="26B1817E">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16700AEE">
      <w:pPr>
        <w:pStyle w:val="9"/>
        <w:spacing w:before="0" w:beforeAutospacing="0" w:line="360" w:lineRule="auto"/>
        <w:rPr>
          <w:rFonts w:asciiTheme="minorHAnsi" w:hAnsiTheme="minorHAnsi" w:cstheme="minorHAnsi"/>
        </w:rPr>
      </w:pPr>
      <w:r>
        <w:rPr>
          <w:rStyle w:val="8"/>
          <w:rFonts w:asciiTheme="minorHAnsi" w:hAnsiTheme="minorHAnsi" w:cstheme="minorHAnsi"/>
        </w:rPr>
        <w:t>От 6 лет до 7 лет.</w:t>
      </w:r>
    </w:p>
    <w:p w14:paraId="0491EE21">
      <w:pPr>
        <w:pStyle w:val="9"/>
        <w:spacing w:before="0" w:beforeAutospacing="0" w:line="360" w:lineRule="auto"/>
        <w:rPr>
          <w:rFonts w:asciiTheme="minorHAnsi" w:hAnsiTheme="minorHAnsi" w:cstheme="minorHAnsi"/>
        </w:rPr>
      </w:pPr>
      <w:r>
        <w:rPr>
          <w:rFonts w:asciiTheme="minorHAnsi" w:hAnsiTheme="minorHAnsi" w:cstheme="minorHAnsi"/>
        </w:rPr>
        <w:t>3.4.37. В области художественно-эстетического развития основными задачами образовательной деятельности являются:</w:t>
      </w:r>
    </w:p>
    <w:p w14:paraId="46B4CECD">
      <w:pPr>
        <w:pStyle w:val="9"/>
        <w:spacing w:before="0" w:beforeAutospacing="0" w:line="360" w:lineRule="auto"/>
        <w:rPr>
          <w:rFonts w:asciiTheme="minorHAnsi" w:hAnsiTheme="minorHAnsi" w:cstheme="minorHAnsi"/>
        </w:rPr>
      </w:pPr>
      <w:r>
        <w:rPr>
          <w:rFonts w:asciiTheme="minorHAnsi" w:hAnsiTheme="minorHAnsi" w:cstheme="minorHAnsi"/>
        </w:rPr>
        <w:t>1) приобщение к искусству:</w:t>
      </w:r>
    </w:p>
    <w:p w14:paraId="26938702">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208C19B9">
      <w:pPr>
        <w:pStyle w:val="9"/>
        <w:spacing w:before="0" w:beforeAutospacing="0" w:line="360" w:lineRule="auto"/>
        <w:rPr>
          <w:rFonts w:asciiTheme="minorHAnsi" w:hAnsiTheme="minorHAnsi" w:cstheme="minorHAnsi"/>
        </w:rPr>
      </w:pPr>
      <w:r>
        <w:rPr>
          <w:rFonts w:asciiTheme="minorHAnsi" w:hAnsiTheme="minorHAnsi" w:cstheme="minorHAnsi"/>
        </w:rPr>
        <w:t>воспитывать уважительное отношение и чувство гордости за свою страну, в процессе ознакомления с разными видами искусства;</w:t>
      </w:r>
    </w:p>
    <w:p w14:paraId="4EEFA044">
      <w:pPr>
        <w:pStyle w:val="9"/>
        <w:spacing w:before="0" w:beforeAutospacing="0" w:line="360" w:lineRule="auto"/>
        <w:rPr>
          <w:rFonts w:asciiTheme="minorHAnsi" w:hAnsiTheme="minorHAnsi" w:cstheme="minorHAnsi"/>
        </w:rPr>
      </w:pPr>
      <w:r>
        <w:rPr>
          <w:rFonts w:asciiTheme="minorHAnsi" w:hAnsiTheme="minorHAnsi" w:cstheme="minorHAnsi"/>
        </w:rPr>
        <w:t>закреплять знания детей о видах искусства (изобразительное, декоративноприкладное искусство, музыка, архитектура, театр, танец, кино, цирк);</w:t>
      </w:r>
    </w:p>
    <w:p w14:paraId="060C86C3">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BBBB44D">
      <w:pPr>
        <w:pStyle w:val="9"/>
        <w:spacing w:before="0" w:beforeAutospacing="0" w:line="360" w:lineRule="auto"/>
        <w:rPr>
          <w:rFonts w:asciiTheme="minorHAnsi" w:hAnsiTheme="minorHAnsi" w:cstheme="minorHAnsi"/>
        </w:rPr>
      </w:pPr>
      <w:r>
        <w:rPr>
          <w:rFonts w:asciiTheme="minorHAnsi" w:hAnsiTheme="minorHAnsi" w:cstheme="minorHAnsi"/>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998AD00">
      <w:pPr>
        <w:pStyle w:val="9"/>
        <w:spacing w:before="0" w:beforeAutospacing="0" w:line="360" w:lineRule="auto"/>
        <w:rPr>
          <w:rFonts w:asciiTheme="minorHAnsi" w:hAnsiTheme="minorHAnsi" w:cstheme="minorHAnsi"/>
        </w:rPr>
      </w:pPr>
      <w:r>
        <w:rPr>
          <w:rFonts w:asciiTheme="minorHAnsi" w:hAnsiTheme="minorHAnsi" w:cstheme="minorHAnsi"/>
        </w:rPr>
        <w:t>формировать гуманное отношение к людям и окружающей природе;</w:t>
      </w:r>
    </w:p>
    <w:p w14:paraId="01DFDF9C">
      <w:pPr>
        <w:pStyle w:val="9"/>
        <w:spacing w:before="0" w:beforeAutospacing="0" w:line="360" w:lineRule="auto"/>
        <w:rPr>
          <w:rFonts w:asciiTheme="minorHAnsi" w:hAnsiTheme="minorHAnsi" w:cstheme="minorHAnsi"/>
        </w:rPr>
      </w:pPr>
      <w:r>
        <w:rPr>
          <w:rFonts w:asciiTheme="minorHAnsi" w:hAnsiTheme="minorHAnsi" w:cstheme="minorHAnsi"/>
        </w:rPr>
        <w:t>формировать духовно-нравственное отношение и чувство сопричастности к культурному наследию своего народа;</w:t>
      </w:r>
    </w:p>
    <w:p w14:paraId="2DCF3544">
      <w:pPr>
        <w:pStyle w:val="9"/>
        <w:spacing w:before="0" w:beforeAutospacing="0" w:line="360" w:lineRule="auto"/>
        <w:rPr>
          <w:rFonts w:asciiTheme="minorHAnsi" w:hAnsiTheme="minorHAnsi" w:cstheme="minorHAnsi"/>
        </w:rPr>
      </w:pPr>
      <w:r>
        <w:rPr>
          <w:rFonts w:asciiTheme="minorHAnsi" w:hAnsiTheme="minorHAnsi" w:cstheme="minorHAnsi"/>
        </w:rPr>
        <w:t>закреплять у детей знания об искусстве как виде творческой деятельности людей;</w:t>
      </w:r>
    </w:p>
    <w:p w14:paraId="4855945E">
      <w:pPr>
        <w:pStyle w:val="9"/>
        <w:spacing w:before="0" w:beforeAutospacing="0" w:line="360" w:lineRule="auto"/>
        <w:rPr>
          <w:rFonts w:asciiTheme="minorHAnsi" w:hAnsiTheme="minorHAnsi" w:cstheme="minorHAnsi"/>
        </w:rPr>
      </w:pPr>
      <w:r>
        <w:rPr>
          <w:rFonts w:asciiTheme="minorHAnsi" w:hAnsiTheme="minorHAnsi" w:cstheme="minorHAnsi"/>
        </w:rPr>
        <w:t>помогать детям различать народное и профессиональное искусство;</w:t>
      </w:r>
    </w:p>
    <w:p w14:paraId="22C9313F">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основы художественной культуры;</w:t>
      </w:r>
    </w:p>
    <w:p w14:paraId="1B23393B">
      <w:pPr>
        <w:pStyle w:val="9"/>
        <w:spacing w:before="0" w:beforeAutospacing="0" w:line="360" w:lineRule="auto"/>
        <w:rPr>
          <w:rFonts w:asciiTheme="minorHAnsi" w:hAnsiTheme="minorHAnsi" w:cstheme="minorHAnsi"/>
        </w:rPr>
      </w:pPr>
      <w:r>
        <w:rPr>
          <w:rFonts w:asciiTheme="minorHAnsi" w:hAnsiTheme="minorHAnsi" w:cstheme="minorHAnsi"/>
        </w:rPr>
        <w:t>расширять знания детей об изобразительном искусстве, музыке, театре;</w:t>
      </w:r>
    </w:p>
    <w:p w14:paraId="62422B29">
      <w:pPr>
        <w:pStyle w:val="9"/>
        <w:spacing w:before="0" w:beforeAutospacing="0" w:line="360" w:lineRule="auto"/>
        <w:rPr>
          <w:rFonts w:asciiTheme="minorHAnsi" w:hAnsiTheme="minorHAnsi" w:cstheme="minorHAnsi"/>
        </w:rPr>
      </w:pPr>
      <w:r>
        <w:rPr>
          <w:rFonts w:asciiTheme="minorHAnsi" w:hAnsiTheme="minorHAnsi" w:cstheme="minorHAnsi"/>
        </w:rPr>
        <w:t>расширять знания детей о творчестве известных художников и композиторов;</w:t>
      </w:r>
    </w:p>
    <w:p w14:paraId="55E2B39C">
      <w:pPr>
        <w:pStyle w:val="9"/>
        <w:spacing w:before="0" w:beforeAutospacing="0" w:line="360" w:lineRule="auto"/>
        <w:rPr>
          <w:rFonts w:asciiTheme="minorHAnsi" w:hAnsiTheme="minorHAnsi" w:cstheme="minorHAnsi"/>
        </w:rPr>
      </w:pPr>
      <w:r>
        <w:rPr>
          <w:rFonts w:asciiTheme="minorHAnsi" w:hAnsiTheme="minorHAnsi" w:cstheme="minorHAnsi"/>
        </w:rPr>
        <w:t>расширять знания детей о творческой деятельности, ее особенностях;</w:t>
      </w:r>
    </w:p>
    <w:p w14:paraId="07D2ACFB">
      <w:pPr>
        <w:pStyle w:val="9"/>
        <w:spacing w:before="0" w:beforeAutospacing="0" w:line="360" w:lineRule="auto"/>
        <w:rPr>
          <w:rFonts w:asciiTheme="minorHAnsi" w:hAnsiTheme="minorHAnsi" w:cstheme="minorHAnsi"/>
        </w:rPr>
      </w:pPr>
      <w:r>
        <w:rPr>
          <w:rFonts w:asciiTheme="minorHAnsi" w:hAnsiTheme="minorHAnsi" w:cstheme="minorHAnsi"/>
        </w:rPr>
        <w:t>называть виды художественной деятельности, профессию деятеля искусства;</w:t>
      </w:r>
    </w:p>
    <w:p w14:paraId="665925E6">
      <w:pPr>
        <w:pStyle w:val="9"/>
        <w:spacing w:before="0" w:beforeAutospacing="0" w:line="360" w:lineRule="auto"/>
        <w:rPr>
          <w:rFonts w:asciiTheme="minorHAnsi" w:hAnsiTheme="minorHAnsi" w:cstheme="minorHAnsi"/>
        </w:rPr>
      </w:pPr>
      <w:r>
        <w:rPr>
          <w:rFonts w:asciiTheme="minorHAnsi" w:hAnsiTheme="minorHAnsi" w:cstheme="minorHAnsi"/>
        </w:rPr>
        <w:t>организовать посещение выставки, театра, музея, цирка (совместно с родителями (законными представителями));</w:t>
      </w:r>
    </w:p>
    <w:p w14:paraId="61D2628D">
      <w:pPr>
        <w:pStyle w:val="9"/>
        <w:spacing w:before="0" w:beforeAutospacing="0" w:line="360" w:lineRule="auto"/>
        <w:rPr>
          <w:rFonts w:asciiTheme="minorHAnsi" w:hAnsiTheme="minorHAnsi" w:cstheme="minorHAnsi"/>
        </w:rPr>
      </w:pPr>
      <w:r>
        <w:rPr>
          <w:rFonts w:asciiTheme="minorHAnsi" w:hAnsiTheme="minorHAnsi" w:cstheme="minorHAnsi"/>
        </w:rPr>
        <w:t>2) изобразительная деятельность:</w:t>
      </w:r>
    </w:p>
    <w:p w14:paraId="49E33129">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устойчивый интерес к изобразительной деятельности;</w:t>
      </w:r>
    </w:p>
    <w:p w14:paraId="48A90670">
      <w:pPr>
        <w:pStyle w:val="9"/>
        <w:spacing w:before="0" w:beforeAutospacing="0" w:line="360" w:lineRule="auto"/>
        <w:rPr>
          <w:rFonts w:asciiTheme="minorHAnsi" w:hAnsiTheme="minorHAnsi" w:cstheme="minorHAnsi"/>
        </w:rPr>
      </w:pPr>
      <w:r>
        <w:rPr>
          <w:rFonts w:asciiTheme="minorHAnsi" w:hAnsiTheme="minorHAnsi" w:cstheme="minorHAnsi"/>
        </w:rPr>
        <w:t>развивать художественный вкус, творческое воображение, наблюдательность и любознательность;</w:t>
      </w:r>
    </w:p>
    <w:p w14:paraId="211365FF">
      <w:pPr>
        <w:pStyle w:val="9"/>
        <w:spacing w:before="0" w:beforeAutospacing="0" w:line="360" w:lineRule="auto"/>
        <w:rPr>
          <w:rFonts w:asciiTheme="minorHAnsi" w:hAnsiTheme="minorHAnsi" w:cstheme="minorHAnsi"/>
        </w:rPr>
      </w:pPr>
      <w:r>
        <w:rPr>
          <w:rFonts w:asciiTheme="minorHAnsi" w:hAnsiTheme="minorHAnsi" w:cstheme="minorHAnsi"/>
        </w:rPr>
        <w:t>обогащать у детей сенсорный опыт, включать в процесс ознакомления с предметами движения рук по предмету;</w:t>
      </w:r>
    </w:p>
    <w:p w14:paraId="0EBE8E9A">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5BAB10A9">
      <w:pPr>
        <w:pStyle w:val="9"/>
        <w:spacing w:before="0" w:beforeAutospacing="0" w:line="360" w:lineRule="auto"/>
        <w:rPr>
          <w:rFonts w:asciiTheme="minorHAnsi" w:hAnsiTheme="minorHAnsi" w:cstheme="minorHAnsi"/>
        </w:rPr>
      </w:pPr>
      <w:r>
        <w:rPr>
          <w:rFonts w:asciiTheme="minorHAnsi" w:hAnsiTheme="minorHAnsi" w:cstheme="minorHAnsi"/>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74168F3">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72D5E122">
      <w:pPr>
        <w:pStyle w:val="9"/>
        <w:spacing w:before="0" w:beforeAutospacing="0" w:line="360" w:lineRule="auto"/>
        <w:rPr>
          <w:rFonts w:asciiTheme="minorHAnsi" w:hAnsiTheme="minorHAnsi" w:cstheme="minorHAnsi"/>
        </w:rPr>
      </w:pPr>
      <w:r>
        <w:rPr>
          <w:rFonts w:asciiTheme="minorHAnsi" w:hAnsiTheme="minorHAnsi" w:cstheme="minorHAnsi"/>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E960AC3">
      <w:pPr>
        <w:pStyle w:val="9"/>
        <w:spacing w:before="0" w:beforeAutospacing="0" w:line="360" w:lineRule="auto"/>
        <w:rPr>
          <w:rFonts w:asciiTheme="minorHAnsi" w:hAnsiTheme="minorHAnsi" w:cstheme="minorHAnsi"/>
        </w:rPr>
      </w:pPr>
      <w:r>
        <w:rPr>
          <w:rFonts w:asciiTheme="minorHAnsi" w:hAnsiTheme="minorHAnsi" w:cstheme="minorHAnsi"/>
        </w:rPr>
        <w:t>создавать условия для свободного, самостоятельного, разнопланового экспериментирования с художественными материалами;</w:t>
      </w:r>
    </w:p>
    <w:p w14:paraId="324A4CF2">
      <w:pPr>
        <w:pStyle w:val="9"/>
        <w:spacing w:before="0" w:beforeAutospacing="0" w:line="360" w:lineRule="auto"/>
        <w:rPr>
          <w:rFonts w:asciiTheme="minorHAnsi" w:hAnsiTheme="minorHAnsi" w:cstheme="minorHAnsi"/>
        </w:rPr>
      </w:pPr>
      <w:r>
        <w:rPr>
          <w:rFonts w:asciiTheme="minorHAnsi" w:hAnsiTheme="minorHAnsi" w:cstheme="minorHAnsi"/>
        </w:rPr>
        <w:t>поощрять стремление детей сделать свое произведение красивым, содержательным, выразительным;</w:t>
      </w:r>
    </w:p>
    <w:p w14:paraId="21BEA78E">
      <w:pPr>
        <w:pStyle w:val="9"/>
        <w:spacing w:before="0" w:beforeAutospacing="0" w:line="360" w:lineRule="auto"/>
        <w:rPr>
          <w:rFonts w:asciiTheme="minorHAnsi" w:hAnsiTheme="minorHAnsi" w:cstheme="minorHAnsi"/>
        </w:rPr>
      </w:pPr>
      <w:r>
        <w:rPr>
          <w:rFonts w:asciiTheme="minorHAnsi" w:hAnsiTheme="minorHAnsi" w:cstheme="minorHAnsi"/>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77972978">
      <w:pPr>
        <w:pStyle w:val="9"/>
        <w:spacing w:before="0" w:beforeAutospacing="0" w:line="360" w:lineRule="auto"/>
        <w:rPr>
          <w:rFonts w:asciiTheme="minorHAnsi" w:hAnsiTheme="minorHAnsi" w:cstheme="minorHAnsi"/>
        </w:rPr>
      </w:pPr>
      <w:r>
        <w:rPr>
          <w:rFonts w:asciiTheme="minorHAnsi" w:hAnsiTheme="minorHAnsi" w:cstheme="minorHAnsi"/>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255B48F8">
      <w:pPr>
        <w:pStyle w:val="9"/>
        <w:spacing w:before="0" w:beforeAutospacing="0" w:line="360" w:lineRule="auto"/>
        <w:rPr>
          <w:rFonts w:asciiTheme="minorHAnsi" w:hAnsiTheme="minorHAnsi" w:cstheme="minorHAnsi"/>
        </w:rPr>
      </w:pPr>
      <w:r>
        <w:rPr>
          <w:rFonts w:asciiTheme="minorHAnsi" w:hAnsiTheme="minorHAnsi" w:cstheme="minorHAnsi"/>
        </w:rPr>
        <w:t>развивать художественно-творческие способности детей в изобразительной деятельности;</w:t>
      </w:r>
    </w:p>
    <w:p w14:paraId="39EE4EEF">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коллективное творчество;</w:t>
      </w:r>
    </w:p>
    <w:p w14:paraId="0EADEBDD">
      <w:pPr>
        <w:pStyle w:val="9"/>
        <w:spacing w:before="0" w:beforeAutospacing="0" w:line="360" w:lineRule="auto"/>
        <w:rPr>
          <w:rFonts w:asciiTheme="minorHAnsi" w:hAnsiTheme="minorHAnsi" w:cstheme="minorHAnsi"/>
        </w:rPr>
      </w:pPr>
      <w:r>
        <w:rPr>
          <w:rFonts w:asciiTheme="minorHAnsi" w:hAnsiTheme="minorHAnsi" w:cstheme="minorHAnsi"/>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EF77005">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BC27827">
      <w:pPr>
        <w:pStyle w:val="9"/>
        <w:spacing w:before="0" w:beforeAutospacing="0" w:line="360" w:lineRule="auto"/>
        <w:rPr>
          <w:rFonts w:asciiTheme="minorHAnsi" w:hAnsiTheme="minorHAnsi" w:cstheme="minorHAnsi"/>
        </w:rPr>
      </w:pPr>
      <w:r>
        <w:rPr>
          <w:rFonts w:asciiTheme="minorHAnsi" w:hAnsiTheme="minorHAnsi" w:cstheme="minorHAnsi"/>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60B09C4">
      <w:pPr>
        <w:pStyle w:val="9"/>
        <w:spacing w:before="0" w:beforeAutospacing="0" w:line="360" w:lineRule="auto"/>
        <w:rPr>
          <w:rFonts w:asciiTheme="minorHAnsi" w:hAnsiTheme="minorHAnsi" w:cstheme="minorHAnsi"/>
        </w:rPr>
      </w:pPr>
      <w:r>
        <w:rPr>
          <w:rFonts w:asciiTheme="minorHAnsi" w:hAnsiTheme="minorHAnsi" w:cstheme="minorHAnsi"/>
        </w:rPr>
        <w:t>3) конструктивная деятельность:</w:t>
      </w:r>
    </w:p>
    <w:p w14:paraId="3297CCD0">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у детей видеть конструкцию объекта и анализировать ее основные части, их функциональное назначение;</w:t>
      </w:r>
    </w:p>
    <w:p w14:paraId="4A741BA9">
      <w:pPr>
        <w:pStyle w:val="9"/>
        <w:spacing w:before="0" w:beforeAutospacing="0" w:line="360" w:lineRule="auto"/>
        <w:rPr>
          <w:rFonts w:asciiTheme="minorHAnsi" w:hAnsiTheme="minorHAnsi" w:cstheme="minorHAnsi"/>
        </w:rPr>
      </w:pPr>
      <w:r>
        <w:rPr>
          <w:rFonts w:asciiTheme="minorHAnsi" w:hAnsiTheme="minorHAnsi" w:cstheme="minorHAnsi"/>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5C3B559">
      <w:pPr>
        <w:pStyle w:val="9"/>
        <w:spacing w:before="0" w:beforeAutospacing="0" w:line="360" w:lineRule="auto"/>
        <w:rPr>
          <w:rFonts w:asciiTheme="minorHAnsi" w:hAnsiTheme="minorHAnsi" w:cstheme="minorHAnsi"/>
        </w:rPr>
      </w:pPr>
      <w:r>
        <w:rPr>
          <w:rFonts w:asciiTheme="minorHAnsi" w:hAnsiTheme="minorHAnsi" w:cstheme="minorHAnsi"/>
        </w:rPr>
        <w:t>знакомить детей с профессиями дизайнера, конструктора, архитектора, строителя и прочее;</w:t>
      </w:r>
    </w:p>
    <w:p w14:paraId="4B1798E1">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художественно-творческие способности и самостоятельную творческую конструктивную деятельность детей;</w:t>
      </w:r>
    </w:p>
    <w:p w14:paraId="786C8591">
      <w:pPr>
        <w:pStyle w:val="9"/>
        <w:spacing w:before="0" w:beforeAutospacing="0" w:line="360" w:lineRule="auto"/>
        <w:rPr>
          <w:rFonts w:asciiTheme="minorHAnsi" w:hAnsiTheme="minorHAnsi" w:cstheme="minorHAnsi"/>
        </w:rPr>
      </w:pPr>
      <w:r>
        <w:rPr>
          <w:rFonts w:asciiTheme="minorHAnsi" w:hAnsiTheme="minorHAnsi" w:cstheme="minorHAnsi"/>
        </w:rPr>
        <w:t>4) музыкальная деятельность:</w:t>
      </w:r>
    </w:p>
    <w:p w14:paraId="75738E33">
      <w:pPr>
        <w:pStyle w:val="9"/>
        <w:spacing w:before="0" w:beforeAutospacing="0" w:line="360" w:lineRule="auto"/>
        <w:rPr>
          <w:rFonts w:asciiTheme="minorHAnsi" w:hAnsiTheme="minorHAnsi" w:cstheme="minorHAnsi"/>
        </w:rPr>
      </w:pPr>
      <w:r>
        <w:rPr>
          <w:rFonts w:asciiTheme="minorHAnsi" w:hAnsiTheme="minorHAnsi" w:cstheme="minorHAnsi"/>
        </w:rPr>
        <w:t>воспитывать гражданско-патриотические чувства через изучение Государственного гимна Российской Федерации;</w:t>
      </w:r>
    </w:p>
    <w:p w14:paraId="6BE65959">
      <w:pPr>
        <w:pStyle w:val="9"/>
        <w:spacing w:before="0" w:beforeAutospacing="0" w:line="360" w:lineRule="auto"/>
        <w:rPr>
          <w:rFonts w:asciiTheme="minorHAnsi" w:hAnsiTheme="minorHAnsi" w:cstheme="minorHAnsi"/>
        </w:rPr>
      </w:pPr>
      <w:r>
        <w:rPr>
          <w:rFonts w:asciiTheme="minorHAnsi" w:hAnsiTheme="minorHAnsi" w:cstheme="minorHAnsi"/>
        </w:rPr>
        <w:t>продолжать приобщать детей к музыкальной культуре, воспитывать музыкально-эстетический вкус;</w:t>
      </w:r>
    </w:p>
    <w:p w14:paraId="57AF7B62">
      <w:pPr>
        <w:pStyle w:val="9"/>
        <w:spacing w:before="0" w:beforeAutospacing="0" w:line="360" w:lineRule="auto"/>
        <w:rPr>
          <w:rFonts w:asciiTheme="minorHAnsi" w:hAnsiTheme="minorHAnsi" w:cstheme="minorHAnsi"/>
        </w:rPr>
      </w:pPr>
      <w:r>
        <w:rPr>
          <w:rFonts w:asciiTheme="minorHAnsi" w:hAnsiTheme="minorHAnsi" w:cstheme="minorHAnsi"/>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730BA55A">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музыкальные способности: поэтический и музыкальный слух, чувство ритма, музыкальную память;</w:t>
      </w:r>
    </w:p>
    <w:p w14:paraId="332AC7C9">
      <w:pPr>
        <w:pStyle w:val="9"/>
        <w:spacing w:before="0" w:beforeAutospacing="0" w:line="360" w:lineRule="auto"/>
        <w:rPr>
          <w:rFonts w:asciiTheme="minorHAnsi" w:hAnsiTheme="minorHAnsi" w:cstheme="minorHAnsi"/>
        </w:rPr>
      </w:pPr>
      <w:r>
        <w:rPr>
          <w:rFonts w:asciiTheme="minorHAnsi" w:hAnsiTheme="minorHAnsi" w:cstheme="minorHAnsi"/>
        </w:rPr>
        <w:t>продолжать обогащать музыкальные впечатления детей, вызывать яркий эмоциональный отклик при восприятии музыки разного характера;</w:t>
      </w:r>
    </w:p>
    <w:p w14:paraId="46C4CEBE">
      <w:pPr>
        <w:pStyle w:val="9"/>
        <w:spacing w:before="0" w:beforeAutospacing="0" w:line="360" w:lineRule="auto"/>
        <w:rPr>
          <w:rFonts w:asciiTheme="minorHAnsi" w:hAnsiTheme="minorHAnsi" w:cstheme="minorHAnsi"/>
        </w:rPr>
      </w:pPr>
      <w:r>
        <w:rPr>
          <w:rFonts w:asciiTheme="minorHAnsi" w:hAnsiTheme="minorHAnsi" w:cstheme="minorHAnsi"/>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9D0481E">
      <w:pPr>
        <w:pStyle w:val="9"/>
        <w:spacing w:before="0" w:beforeAutospacing="0" w:line="360" w:lineRule="auto"/>
        <w:rPr>
          <w:rFonts w:asciiTheme="minorHAnsi" w:hAnsiTheme="minorHAnsi" w:cstheme="minorHAnsi"/>
        </w:rPr>
      </w:pPr>
      <w:r>
        <w:rPr>
          <w:rFonts w:asciiTheme="minorHAnsi" w:hAnsiTheme="minorHAnsi" w:cstheme="minorHAnsi"/>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2C4CCA7E">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навык движения под музыку;</w:t>
      </w:r>
    </w:p>
    <w:p w14:paraId="2C0AA574">
      <w:pPr>
        <w:pStyle w:val="9"/>
        <w:spacing w:before="0" w:beforeAutospacing="0" w:line="360" w:lineRule="auto"/>
        <w:rPr>
          <w:rFonts w:asciiTheme="minorHAnsi" w:hAnsiTheme="minorHAnsi" w:cstheme="minorHAnsi"/>
        </w:rPr>
      </w:pPr>
      <w:r>
        <w:rPr>
          <w:rFonts w:asciiTheme="minorHAnsi" w:hAnsiTheme="minorHAnsi" w:cstheme="minorHAnsi"/>
        </w:rPr>
        <w:t>обучать детей игре на детских музыкальных инструментах;</w:t>
      </w:r>
    </w:p>
    <w:p w14:paraId="3F70011B">
      <w:pPr>
        <w:pStyle w:val="9"/>
        <w:spacing w:before="0" w:beforeAutospacing="0" w:line="360" w:lineRule="auto"/>
        <w:rPr>
          <w:rFonts w:asciiTheme="minorHAnsi" w:hAnsiTheme="minorHAnsi" w:cstheme="minorHAnsi"/>
        </w:rPr>
      </w:pPr>
      <w:r>
        <w:rPr>
          <w:rFonts w:asciiTheme="minorHAnsi" w:hAnsiTheme="minorHAnsi" w:cstheme="minorHAnsi"/>
        </w:rPr>
        <w:t>знакомить детей с элементарными музыкальными понятиями;</w:t>
      </w:r>
    </w:p>
    <w:p w14:paraId="424F3A22">
      <w:pPr>
        <w:pStyle w:val="9"/>
        <w:spacing w:before="0" w:beforeAutospacing="0" w:line="360" w:lineRule="auto"/>
        <w:rPr>
          <w:rFonts w:asciiTheme="minorHAnsi" w:hAnsiTheme="minorHAnsi" w:cstheme="minorHAnsi"/>
        </w:rPr>
      </w:pPr>
      <w:r>
        <w:rPr>
          <w:rFonts w:asciiTheme="minorHAnsi" w:hAnsiTheme="minorHAnsi" w:cstheme="minorHAnsi"/>
        </w:rPr>
        <w:t>формировать у детей умение использовать полученные знания и навыки в быту и на досуге;</w:t>
      </w:r>
    </w:p>
    <w:p w14:paraId="63AF87D5">
      <w:pPr>
        <w:pStyle w:val="9"/>
        <w:spacing w:before="0" w:beforeAutospacing="0" w:line="360" w:lineRule="auto"/>
        <w:rPr>
          <w:rFonts w:asciiTheme="minorHAnsi" w:hAnsiTheme="minorHAnsi" w:cstheme="minorHAnsi"/>
        </w:rPr>
      </w:pPr>
      <w:r>
        <w:rPr>
          <w:rFonts w:asciiTheme="minorHAnsi" w:hAnsiTheme="minorHAnsi" w:cstheme="minorHAnsi"/>
        </w:rPr>
        <w:t>5) театрализованная деятельность:</w:t>
      </w:r>
    </w:p>
    <w:p w14:paraId="2B047F9C">
      <w:pPr>
        <w:pStyle w:val="9"/>
        <w:spacing w:before="0" w:beforeAutospacing="0" w:line="360" w:lineRule="auto"/>
        <w:rPr>
          <w:rFonts w:asciiTheme="minorHAnsi" w:hAnsiTheme="minorHAnsi" w:cstheme="minorHAnsi"/>
        </w:rPr>
      </w:pPr>
      <w:r>
        <w:rPr>
          <w:rFonts w:asciiTheme="minorHAnsi" w:hAnsiTheme="minorHAnsi" w:cstheme="minorHAnsi"/>
        </w:rPr>
        <w:t>продолжать приобщение детей к театральному искусству через знакомство с историей театра, его жанрами, устройством и профессиями;</w:t>
      </w:r>
    </w:p>
    <w:p w14:paraId="2741D467">
      <w:pPr>
        <w:pStyle w:val="9"/>
        <w:spacing w:before="0" w:beforeAutospacing="0" w:line="360" w:lineRule="auto"/>
        <w:rPr>
          <w:rFonts w:asciiTheme="minorHAnsi" w:hAnsiTheme="minorHAnsi" w:cstheme="minorHAnsi"/>
        </w:rPr>
      </w:pPr>
      <w:r>
        <w:rPr>
          <w:rFonts w:asciiTheme="minorHAnsi" w:hAnsiTheme="minorHAnsi" w:cstheme="minorHAnsi"/>
        </w:rPr>
        <w:t>продолжать знакомить детей с разными видами театрализованной деятельности;</w:t>
      </w:r>
    </w:p>
    <w:p w14:paraId="618475F1">
      <w:pPr>
        <w:pStyle w:val="9"/>
        <w:spacing w:before="0" w:beforeAutospacing="0" w:line="360" w:lineRule="auto"/>
        <w:rPr>
          <w:rFonts w:asciiTheme="minorHAnsi" w:hAnsiTheme="minorHAnsi" w:cstheme="minorHAnsi"/>
        </w:rPr>
      </w:pPr>
      <w:r>
        <w:rPr>
          <w:rFonts w:asciiTheme="minorHAnsi" w:hAnsiTheme="minorHAnsi" w:cstheme="minorHAnsi"/>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6DF1AFF9">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C7BDA6C">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навыки кукловождения в различных театральных системах (перчаточными, тростевыми, марионеткам и так далее);</w:t>
      </w:r>
    </w:p>
    <w:p w14:paraId="3F19164F">
      <w:pPr>
        <w:pStyle w:val="9"/>
        <w:spacing w:before="0" w:beforeAutospacing="0" w:line="360" w:lineRule="auto"/>
        <w:rPr>
          <w:rFonts w:asciiTheme="minorHAnsi" w:hAnsiTheme="minorHAnsi" w:cstheme="minorHAnsi"/>
        </w:rPr>
      </w:pPr>
      <w:r>
        <w:rPr>
          <w:rFonts w:asciiTheme="minorHAnsi" w:hAnsiTheme="minorHAnsi" w:cstheme="minorHAnsi"/>
        </w:rPr>
        <w:t>формировать умение согласовывать свои действия с партнерами, приучать правильно оценивать действия персонажей в спектакле;</w:t>
      </w:r>
    </w:p>
    <w:p w14:paraId="10B2622E">
      <w:pPr>
        <w:pStyle w:val="9"/>
        <w:spacing w:before="0" w:beforeAutospacing="0" w:line="360" w:lineRule="auto"/>
        <w:rPr>
          <w:rFonts w:asciiTheme="minorHAnsi" w:hAnsiTheme="minorHAnsi" w:cstheme="minorHAnsi"/>
        </w:rPr>
      </w:pPr>
      <w:r>
        <w:rPr>
          <w:rFonts w:asciiTheme="minorHAnsi" w:hAnsiTheme="minorHAnsi" w:cstheme="minorHAnsi"/>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680F682">
      <w:pPr>
        <w:pStyle w:val="9"/>
        <w:spacing w:before="0" w:beforeAutospacing="0" w:line="360" w:lineRule="auto"/>
        <w:rPr>
          <w:rFonts w:asciiTheme="minorHAnsi" w:hAnsiTheme="minorHAnsi" w:cstheme="minorHAnsi"/>
        </w:rPr>
      </w:pPr>
      <w:r>
        <w:rPr>
          <w:rFonts w:asciiTheme="minorHAnsi" w:hAnsiTheme="minorHAnsi" w:cstheme="minorHAnsi"/>
        </w:rPr>
        <w:t>поощрять способность творчески передавать образ в играх драматизациях, спектаклях;</w:t>
      </w:r>
    </w:p>
    <w:p w14:paraId="023143FC">
      <w:pPr>
        <w:pStyle w:val="9"/>
        <w:spacing w:before="0" w:beforeAutospacing="0" w:line="360" w:lineRule="auto"/>
        <w:rPr>
          <w:rFonts w:asciiTheme="minorHAnsi" w:hAnsiTheme="minorHAnsi" w:cstheme="minorHAnsi"/>
        </w:rPr>
      </w:pPr>
      <w:r>
        <w:rPr>
          <w:rFonts w:asciiTheme="minorHAnsi" w:hAnsiTheme="minorHAnsi" w:cstheme="minorHAnsi"/>
        </w:rPr>
        <w:t>6) культурно-досуговая деятельность:</w:t>
      </w:r>
    </w:p>
    <w:p w14:paraId="1E74A484">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интерес к полезной деятельности в свободное время (отдых, творчество, самообразование);</w:t>
      </w:r>
    </w:p>
    <w:p w14:paraId="3DA1C19D">
      <w:pPr>
        <w:pStyle w:val="9"/>
        <w:spacing w:before="0" w:beforeAutospacing="0" w:line="360" w:lineRule="auto"/>
        <w:rPr>
          <w:rFonts w:asciiTheme="minorHAnsi" w:hAnsiTheme="minorHAnsi" w:cstheme="minorHAnsi"/>
        </w:rPr>
      </w:pPr>
      <w:r>
        <w:rPr>
          <w:rFonts w:asciiTheme="minorHAnsi" w:hAnsiTheme="minorHAnsi" w:cstheme="minorHAnsi"/>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90A8F2B">
      <w:pPr>
        <w:pStyle w:val="9"/>
        <w:spacing w:before="0" w:beforeAutospacing="0" w:line="360" w:lineRule="auto"/>
        <w:rPr>
          <w:rFonts w:asciiTheme="minorHAnsi" w:hAnsiTheme="minorHAnsi" w:cstheme="minorHAnsi"/>
        </w:rPr>
      </w:pPr>
      <w:r>
        <w:rPr>
          <w:rFonts w:asciiTheme="minorHAnsi" w:hAnsiTheme="minorHAnsi" w:cstheme="minorHAnsi"/>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4BC6413B">
      <w:pPr>
        <w:pStyle w:val="9"/>
        <w:spacing w:before="0" w:beforeAutospacing="0" w:line="360" w:lineRule="auto"/>
        <w:rPr>
          <w:rFonts w:asciiTheme="minorHAnsi" w:hAnsiTheme="minorHAnsi" w:cstheme="minorHAnsi"/>
        </w:rPr>
      </w:pPr>
      <w:r>
        <w:rPr>
          <w:rFonts w:asciiTheme="minorHAnsi" w:hAnsiTheme="minorHAnsi" w:cstheme="minorHAnsi"/>
        </w:rPr>
        <w:t>воспитывать уважительное отношение к своей стране в ходе предпраздничной подготовки;</w:t>
      </w:r>
    </w:p>
    <w:p w14:paraId="1C996AE5">
      <w:pPr>
        <w:pStyle w:val="9"/>
        <w:spacing w:before="0" w:beforeAutospacing="0" w:line="360" w:lineRule="auto"/>
        <w:rPr>
          <w:rFonts w:asciiTheme="minorHAnsi" w:hAnsiTheme="minorHAnsi" w:cstheme="minorHAnsi"/>
        </w:rPr>
      </w:pPr>
      <w:r>
        <w:rPr>
          <w:rFonts w:asciiTheme="minorHAnsi" w:hAnsiTheme="minorHAnsi" w:cstheme="minorHAnsi"/>
        </w:rPr>
        <w:t>формировать чувство удовлетворения от участия в коллективной досуговой деятельности;</w:t>
      </w:r>
    </w:p>
    <w:p w14:paraId="6C83D5ED">
      <w:pPr>
        <w:pStyle w:val="9"/>
        <w:spacing w:before="0" w:beforeAutospacing="0" w:line="360" w:lineRule="auto"/>
        <w:rPr>
          <w:rFonts w:asciiTheme="minorHAnsi" w:hAnsiTheme="minorHAnsi" w:cstheme="minorHAnsi"/>
        </w:rPr>
      </w:pPr>
      <w:r>
        <w:rPr>
          <w:rFonts w:asciiTheme="minorHAnsi" w:hAnsiTheme="minorHAnsi" w:cstheme="minorHAnsi"/>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0671A61F">
      <w:pPr>
        <w:pStyle w:val="9"/>
        <w:spacing w:before="0" w:beforeAutospacing="0" w:line="360" w:lineRule="auto"/>
        <w:rPr>
          <w:rFonts w:asciiTheme="minorHAnsi" w:hAnsiTheme="minorHAnsi" w:cstheme="minorHAnsi"/>
        </w:rPr>
      </w:pPr>
      <w:r>
        <w:rPr>
          <w:rFonts w:asciiTheme="minorHAnsi" w:hAnsiTheme="minorHAnsi" w:cstheme="minorHAnsi"/>
        </w:rPr>
        <w:t>3.4.38.Содержание образовательной деятельности.</w:t>
      </w:r>
    </w:p>
    <w:p w14:paraId="6EE334AC">
      <w:pPr>
        <w:pStyle w:val="9"/>
        <w:spacing w:before="0" w:beforeAutospacing="0" w:line="360" w:lineRule="auto"/>
        <w:rPr>
          <w:rFonts w:asciiTheme="minorHAnsi" w:hAnsiTheme="minorHAnsi" w:cstheme="minorHAnsi"/>
        </w:rPr>
      </w:pPr>
      <w:r>
        <w:rPr>
          <w:rFonts w:asciiTheme="minorHAnsi" w:hAnsiTheme="minorHAnsi" w:cstheme="minorHAnsi"/>
        </w:rPr>
        <w:t>3.4.39.Приобщение к искусству.</w:t>
      </w:r>
    </w:p>
    <w:p w14:paraId="6E29C837">
      <w:pPr>
        <w:pStyle w:val="9"/>
        <w:spacing w:before="0" w:beforeAutospacing="0" w:line="360" w:lineRule="auto"/>
        <w:rPr>
          <w:rFonts w:asciiTheme="minorHAnsi" w:hAnsiTheme="minorHAnsi" w:cstheme="minorHAnsi"/>
        </w:rPr>
      </w:pPr>
      <w:r>
        <w:rPr>
          <w:rFonts w:asciiTheme="minorHAnsi" w:hAnsiTheme="minorHAnsi" w:cstheme="minorHAnsi"/>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7D2865F7">
      <w:pPr>
        <w:pStyle w:val="9"/>
        <w:spacing w:before="0" w:beforeAutospacing="0" w:line="360" w:lineRule="auto"/>
        <w:rPr>
          <w:rFonts w:asciiTheme="minorHAnsi" w:hAnsiTheme="minorHAnsi" w:cstheme="minorHAnsi"/>
        </w:rPr>
      </w:pPr>
      <w:r>
        <w:rPr>
          <w:rFonts w:asciiTheme="minorHAnsi" w:hAnsiTheme="minorHAnsi" w:cstheme="minorHAnsi"/>
        </w:rPr>
        <w:t>2) Педагог воспитывает гражданско-патриотические чувства средствами различных видов и жанров искусства.</w:t>
      </w:r>
    </w:p>
    <w:p w14:paraId="690D2B2B">
      <w:pPr>
        <w:pStyle w:val="9"/>
        <w:spacing w:before="0" w:beforeAutospacing="0" w:line="360" w:lineRule="auto"/>
        <w:rPr>
          <w:rFonts w:asciiTheme="minorHAnsi" w:hAnsiTheme="minorHAnsi" w:cstheme="minorHAnsi"/>
        </w:rPr>
      </w:pPr>
      <w:r>
        <w:rPr>
          <w:rFonts w:asciiTheme="minorHAnsi" w:hAnsiTheme="minorHAnsi" w:cstheme="minorHAnsi"/>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130ECD38">
      <w:pPr>
        <w:pStyle w:val="9"/>
        <w:spacing w:before="0" w:beforeAutospacing="0" w:line="360" w:lineRule="auto"/>
        <w:rPr>
          <w:rFonts w:asciiTheme="minorHAnsi" w:hAnsiTheme="minorHAnsi" w:cstheme="minorHAnsi"/>
        </w:rPr>
      </w:pPr>
      <w:r>
        <w:rPr>
          <w:rFonts w:asciiTheme="minorHAnsi" w:hAnsiTheme="minorHAnsi" w:cstheme="minorHAnsi"/>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FCA15BC">
      <w:pPr>
        <w:pStyle w:val="9"/>
        <w:spacing w:before="0" w:beforeAutospacing="0" w:line="360" w:lineRule="auto"/>
        <w:rPr>
          <w:rFonts w:asciiTheme="minorHAnsi" w:hAnsiTheme="minorHAnsi" w:cstheme="minorHAnsi"/>
        </w:rPr>
      </w:pPr>
      <w:r>
        <w:rPr>
          <w:rFonts w:asciiTheme="minorHAnsi" w:hAnsiTheme="minorHAnsi" w:cstheme="minorHAnsi"/>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5A57EB4C">
      <w:pPr>
        <w:pStyle w:val="9"/>
        <w:spacing w:before="0" w:beforeAutospacing="0" w:line="360" w:lineRule="auto"/>
        <w:rPr>
          <w:rFonts w:asciiTheme="minorHAnsi" w:hAnsiTheme="minorHAnsi" w:cstheme="minorHAnsi"/>
        </w:rPr>
      </w:pPr>
      <w:r>
        <w:rPr>
          <w:rFonts w:asciiTheme="minorHAnsi" w:hAnsiTheme="minorHAnsi" w:cstheme="minorHAnsi"/>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7134F6E4">
      <w:pPr>
        <w:pStyle w:val="9"/>
        <w:spacing w:before="0" w:beforeAutospacing="0" w:line="360" w:lineRule="auto"/>
        <w:rPr>
          <w:rFonts w:asciiTheme="minorHAnsi" w:hAnsiTheme="minorHAnsi" w:cstheme="minorHAnsi"/>
        </w:rPr>
      </w:pPr>
      <w:r>
        <w:rPr>
          <w:rFonts w:asciiTheme="minorHAnsi" w:hAnsiTheme="minorHAnsi" w:cstheme="minorHAnsi"/>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71377895">
      <w:pPr>
        <w:pStyle w:val="9"/>
        <w:spacing w:before="0" w:beforeAutospacing="0" w:line="360" w:lineRule="auto"/>
        <w:rPr>
          <w:rFonts w:asciiTheme="minorHAnsi" w:hAnsiTheme="minorHAnsi" w:cstheme="minorHAnsi"/>
        </w:rPr>
      </w:pPr>
      <w:r>
        <w:rPr>
          <w:rFonts w:asciiTheme="minorHAnsi" w:hAnsiTheme="minorHAnsi" w:cstheme="minorHAnsi"/>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5F5971A">
      <w:pPr>
        <w:pStyle w:val="9"/>
        <w:spacing w:before="0" w:beforeAutospacing="0" w:line="360" w:lineRule="auto"/>
        <w:rPr>
          <w:rFonts w:asciiTheme="minorHAnsi" w:hAnsiTheme="minorHAnsi" w:cstheme="minorHAnsi"/>
        </w:rPr>
      </w:pPr>
      <w:r>
        <w:rPr>
          <w:rFonts w:asciiTheme="minorHAnsi" w:hAnsiTheme="minorHAnsi" w:cstheme="minorHAnsi"/>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0E0D5663">
      <w:pPr>
        <w:pStyle w:val="9"/>
        <w:spacing w:before="0" w:beforeAutospacing="0" w:line="360" w:lineRule="auto"/>
        <w:rPr>
          <w:rFonts w:asciiTheme="minorHAnsi" w:hAnsiTheme="minorHAnsi" w:cstheme="minorHAnsi"/>
        </w:rPr>
      </w:pPr>
      <w:r>
        <w:rPr>
          <w:rFonts w:asciiTheme="minorHAnsi" w:hAnsiTheme="minorHAnsi" w:cstheme="minorHAnsi"/>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119F9D12">
      <w:pPr>
        <w:pStyle w:val="9"/>
        <w:spacing w:before="0" w:beforeAutospacing="0" w:line="360" w:lineRule="auto"/>
        <w:rPr>
          <w:rFonts w:asciiTheme="minorHAnsi" w:hAnsiTheme="minorHAnsi" w:cstheme="minorHAnsi"/>
        </w:rPr>
      </w:pPr>
      <w:r>
        <w:rPr>
          <w:rFonts w:asciiTheme="minorHAnsi" w:hAnsiTheme="minorHAnsi" w:cstheme="minorHAnsi"/>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1942D7D">
      <w:pPr>
        <w:pStyle w:val="9"/>
        <w:spacing w:before="0" w:beforeAutospacing="0" w:line="360" w:lineRule="auto"/>
        <w:rPr>
          <w:rFonts w:asciiTheme="minorHAnsi" w:hAnsiTheme="minorHAnsi" w:cstheme="minorHAnsi"/>
        </w:rPr>
      </w:pPr>
      <w:r>
        <w:rPr>
          <w:rFonts w:asciiTheme="minorHAnsi" w:hAnsiTheme="minorHAnsi" w:cstheme="minorHAnsi"/>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F4F35F8">
      <w:pPr>
        <w:pStyle w:val="9"/>
        <w:spacing w:before="0" w:beforeAutospacing="0" w:line="360" w:lineRule="auto"/>
        <w:rPr>
          <w:rFonts w:asciiTheme="minorHAnsi" w:hAnsiTheme="minorHAnsi" w:cstheme="minorHAnsi"/>
        </w:rPr>
      </w:pPr>
      <w:r>
        <w:rPr>
          <w:rFonts w:asciiTheme="minorHAnsi" w:hAnsiTheme="minorHAnsi" w:cstheme="minorHAnsi"/>
        </w:rPr>
        <w:t>3.4.40.Изобразительная деятельность.</w:t>
      </w:r>
    </w:p>
    <w:p w14:paraId="41F9EB2C">
      <w:pPr>
        <w:pStyle w:val="9"/>
        <w:spacing w:before="0" w:beforeAutospacing="0" w:line="360" w:lineRule="auto"/>
        <w:rPr>
          <w:rFonts w:asciiTheme="minorHAnsi" w:hAnsiTheme="minorHAnsi" w:cstheme="minorHAnsi"/>
        </w:rPr>
      </w:pPr>
      <w:r>
        <w:rPr>
          <w:rFonts w:asciiTheme="minorHAnsi" w:hAnsiTheme="minorHAnsi" w:cstheme="minorHAnsi"/>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09B3D5AC">
      <w:pPr>
        <w:pStyle w:val="9"/>
        <w:spacing w:before="0" w:beforeAutospacing="0" w:line="360" w:lineRule="auto"/>
        <w:rPr>
          <w:rFonts w:asciiTheme="minorHAnsi" w:hAnsiTheme="minorHAnsi" w:cstheme="minorHAnsi"/>
        </w:rPr>
      </w:pPr>
      <w:r>
        <w:rPr>
          <w:rFonts w:asciiTheme="minorHAnsi" w:hAnsiTheme="minorHAnsi" w:cstheme="minorHAnsi"/>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A9F1F14">
      <w:pPr>
        <w:pStyle w:val="9"/>
        <w:spacing w:before="0" w:beforeAutospacing="0" w:line="360" w:lineRule="auto"/>
        <w:rPr>
          <w:rFonts w:asciiTheme="minorHAnsi" w:hAnsiTheme="minorHAnsi" w:cstheme="minorHAnsi"/>
        </w:rPr>
      </w:pPr>
      <w:r>
        <w:rPr>
          <w:rFonts w:asciiTheme="minorHAnsi" w:hAnsiTheme="minorHAnsi" w:cstheme="minorHAnsi"/>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417AF104">
      <w:pPr>
        <w:pStyle w:val="9"/>
        <w:spacing w:before="0" w:beforeAutospacing="0" w:line="360" w:lineRule="auto"/>
        <w:rPr>
          <w:rFonts w:asciiTheme="minorHAnsi" w:hAnsiTheme="minorHAnsi" w:cstheme="minorHAnsi"/>
        </w:rPr>
      </w:pPr>
      <w:r>
        <w:rPr>
          <w:rFonts w:asciiTheme="minorHAnsi" w:hAnsiTheme="minorHAnsi" w:cstheme="minorHAnsi"/>
        </w:rPr>
        <w:t>2) Лепка:</w:t>
      </w:r>
    </w:p>
    <w:p w14:paraId="043B9132">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A39479C">
      <w:pPr>
        <w:pStyle w:val="9"/>
        <w:spacing w:before="0" w:beforeAutospacing="0" w:line="360" w:lineRule="auto"/>
        <w:rPr>
          <w:rFonts w:asciiTheme="minorHAnsi" w:hAnsiTheme="minorHAnsi" w:cstheme="minorHAnsi"/>
        </w:rPr>
      </w:pPr>
      <w:r>
        <w:rPr>
          <w:rFonts w:asciiTheme="minorHAnsi" w:hAnsiTheme="minorHAnsi" w:cstheme="minorHAnsi"/>
        </w:rPr>
        <w:t>Декоративная лепка: педагог продолжает развивать у детей навыки</w:t>
      </w:r>
    </w:p>
    <w:p w14:paraId="5305DEF5">
      <w:pPr>
        <w:pStyle w:val="9"/>
        <w:spacing w:before="0" w:beforeAutospacing="0" w:line="360" w:lineRule="auto"/>
        <w:rPr>
          <w:rFonts w:asciiTheme="minorHAnsi" w:hAnsiTheme="minorHAnsi" w:cstheme="minorHAnsi"/>
        </w:rPr>
      </w:pPr>
      <w:r>
        <w:rPr>
          <w:rFonts w:asciiTheme="minorHAnsi" w:hAnsiTheme="minorHAnsi" w:cstheme="minorHAnsi"/>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15582B2">
      <w:pPr>
        <w:pStyle w:val="9"/>
        <w:spacing w:before="0" w:beforeAutospacing="0" w:line="360" w:lineRule="auto"/>
        <w:rPr>
          <w:rFonts w:asciiTheme="minorHAnsi" w:hAnsiTheme="minorHAnsi" w:cstheme="minorHAnsi"/>
        </w:rPr>
      </w:pPr>
      <w:r>
        <w:rPr>
          <w:rFonts w:asciiTheme="minorHAnsi" w:hAnsiTheme="minorHAnsi" w:cstheme="minorHAnsi"/>
        </w:rPr>
        <w:t>3) Аппликация:</w:t>
      </w:r>
    </w:p>
    <w:p w14:paraId="2F515520">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3341EA">
      <w:pPr>
        <w:pStyle w:val="9"/>
        <w:spacing w:before="0" w:beforeAutospacing="0" w:line="360" w:lineRule="auto"/>
        <w:rPr>
          <w:rFonts w:asciiTheme="minorHAnsi" w:hAnsiTheme="minorHAnsi" w:cstheme="minorHAnsi"/>
        </w:rPr>
      </w:pPr>
      <w:r>
        <w:rPr>
          <w:rFonts w:asciiTheme="minorHAnsi" w:hAnsiTheme="minorHAnsi" w:cstheme="minorHAnsi"/>
        </w:rPr>
        <w:t>4) Прикладное творчество:</w:t>
      </w:r>
    </w:p>
    <w:p w14:paraId="30309A4D">
      <w:pPr>
        <w:pStyle w:val="9"/>
        <w:spacing w:before="0" w:beforeAutospacing="0" w:line="360" w:lineRule="auto"/>
        <w:rPr>
          <w:rFonts w:asciiTheme="minorHAnsi" w:hAnsiTheme="minorHAnsi" w:cstheme="minorHAnsi"/>
        </w:rPr>
      </w:pPr>
      <w:r>
        <w:rPr>
          <w:rFonts w:asciiTheme="minorHAnsi" w:hAnsiTheme="minorHAnsi" w:cstheme="minorHAnsi"/>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6F3084FE">
      <w:pPr>
        <w:pStyle w:val="9"/>
        <w:spacing w:before="0" w:beforeAutospacing="0" w:line="360" w:lineRule="auto"/>
        <w:rPr>
          <w:rFonts w:asciiTheme="minorHAnsi" w:hAnsiTheme="minorHAnsi" w:cstheme="minorHAnsi"/>
        </w:rPr>
      </w:pPr>
      <w:r>
        <w:rPr>
          <w:rFonts w:asciiTheme="minorHAnsi" w:hAnsiTheme="minorHAnsi" w:cstheme="minorHAnsi"/>
        </w:rPr>
        <w:t>5) Народное декоративно-прикладное искусство:</w:t>
      </w:r>
    </w:p>
    <w:p w14:paraId="64CCC14E">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766B4B6">
      <w:pPr>
        <w:pStyle w:val="9"/>
        <w:spacing w:before="0" w:beforeAutospacing="0" w:line="360" w:lineRule="auto"/>
        <w:rPr>
          <w:rFonts w:asciiTheme="minorHAnsi" w:hAnsiTheme="minorHAnsi" w:cstheme="minorHAnsi"/>
        </w:rPr>
      </w:pPr>
      <w:r>
        <w:rPr>
          <w:rFonts w:asciiTheme="minorHAnsi" w:hAnsiTheme="minorHAnsi" w:cstheme="minorHAnsi"/>
        </w:rPr>
        <w:t>3.4.41.Конструктивная деятельность.</w:t>
      </w:r>
    </w:p>
    <w:p w14:paraId="212952E7">
      <w:pPr>
        <w:pStyle w:val="9"/>
        <w:spacing w:before="0" w:beforeAutospacing="0" w:line="360" w:lineRule="auto"/>
        <w:rPr>
          <w:rFonts w:asciiTheme="minorHAnsi" w:hAnsiTheme="minorHAnsi" w:cstheme="minorHAnsi"/>
        </w:rPr>
      </w:pPr>
      <w:r>
        <w:rPr>
          <w:rFonts w:asciiTheme="minorHAnsi" w:hAnsiTheme="minorHAnsi" w:cstheme="minorHAnsi"/>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4388DD01">
      <w:pPr>
        <w:pStyle w:val="9"/>
        <w:spacing w:before="0" w:beforeAutospacing="0" w:line="360" w:lineRule="auto"/>
        <w:rPr>
          <w:rFonts w:asciiTheme="minorHAnsi" w:hAnsiTheme="minorHAnsi" w:cstheme="minorHAnsi"/>
        </w:rPr>
      </w:pPr>
      <w:r>
        <w:rPr>
          <w:rFonts w:asciiTheme="minorHAnsi" w:hAnsiTheme="minorHAnsi" w:cstheme="minorHAnsi"/>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A1D24AA">
      <w:pPr>
        <w:pStyle w:val="9"/>
        <w:spacing w:before="0" w:beforeAutospacing="0" w:line="360" w:lineRule="auto"/>
        <w:rPr>
          <w:rFonts w:asciiTheme="minorHAnsi" w:hAnsiTheme="minorHAnsi" w:cstheme="minorHAnsi"/>
        </w:rPr>
      </w:pPr>
      <w:r>
        <w:rPr>
          <w:rFonts w:asciiTheme="minorHAnsi" w:hAnsiTheme="minorHAnsi" w:cstheme="minorHAnsi"/>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0C5C2B07">
      <w:pPr>
        <w:pStyle w:val="9"/>
        <w:spacing w:before="0" w:beforeAutospacing="0" w:line="360" w:lineRule="auto"/>
        <w:rPr>
          <w:rFonts w:asciiTheme="minorHAnsi" w:hAnsiTheme="minorHAnsi" w:cstheme="minorHAnsi"/>
        </w:rPr>
      </w:pPr>
      <w:r>
        <w:rPr>
          <w:rFonts w:asciiTheme="minorHAnsi" w:hAnsiTheme="minorHAnsi" w:cstheme="minorHAnsi"/>
        </w:rPr>
        <w:t>3.4.42. Музыкальная деятельность.</w:t>
      </w:r>
    </w:p>
    <w:p w14:paraId="205616AB">
      <w:pPr>
        <w:pStyle w:val="9"/>
        <w:spacing w:before="0" w:beforeAutospacing="0" w:line="360" w:lineRule="auto"/>
        <w:rPr>
          <w:rFonts w:asciiTheme="minorHAnsi" w:hAnsiTheme="minorHAnsi" w:cstheme="minorHAnsi"/>
        </w:rPr>
      </w:pPr>
      <w:r>
        <w:rPr>
          <w:rFonts w:asciiTheme="minorHAnsi" w:hAnsiTheme="minorHAnsi" w:cstheme="minorHAnsi"/>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A6B492D">
      <w:pPr>
        <w:pStyle w:val="9"/>
        <w:spacing w:before="0" w:beforeAutospacing="0" w:line="360" w:lineRule="auto"/>
        <w:rPr>
          <w:rFonts w:asciiTheme="minorHAnsi" w:hAnsiTheme="minorHAnsi" w:cstheme="minorHAnsi"/>
        </w:rPr>
      </w:pPr>
      <w:r>
        <w:rPr>
          <w:rFonts w:asciiTheme="minorHAnsi" w:hAnsiTheme="minorHAnsi" w:cstheme="minorHAnsi"/>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2151240">
      <w:pPr>
        <w:pStyle w:val="9"/>
        <w:spacing w:before="0" w:beforeAutospacing="0" w:line="360" w:lineRule="auto"/>
        <w:rPr>
          <w:rFonts w:asciiTheme="minorHAnsi" w:hAnsiTheme="minorHAnsi" w:cstheme="minorHAnsi"/>
        </w:rPr>
      </w:pPr>
      <w:r>
        <w:rPr>
          <w:rFonts w:asciiTheme="minorHAnsi" w:hAnsiTheme="minorHAnsi" w:cstheme="minorHAnsi"/>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3C1A9C6">
      <w:pPr>
        <w:pStyle w:val="9"/>
        <w:spacing w:before="0" w:beforeAutospacing="0" w:line="360" w:lineRule="auto"/>
        <w:rPr>
          <w:rFonts w:asciiTheme="minorHAnsi" w:hAnsiTheme="minorHAnsi" w:cstheme="minorHAnsi"/>
        </w:rPr>
      </w:pPr>
      <w:r>
        <w:rPr>
          <w:rFonts w:asciiTheme="minorHAnsi" w:hAnsiTheme="minorHAnsi" w:cstheme="minorHAnsi"/>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C19C0BB">
      <w:pPr>
        <w:pStyle w:val="9"/>
        <w:spacing w:before="0" w:beforeAutospacing="0" w:line="360" w:lineRule="auto"/>
        <w:rPr>
          <w:rFonts w:asciiTheme="minorHAnsi" w:hAnsiTheme="minorHAnsi" w:cstheme="minorHAnsi"/>
        </w:rPr>
      </w:pPr>
      <w:r>
        <w:rPr>
          <w:rFonts w:asciiTheme="minorHAnsi" w:hAnsiTheme="minorHAnsi" w:cstheme="minorHAnsi"/>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6571DBC">
      <w:pPr>
        <w:pStyle w:val="9"/>
        <w:spacing w:before="0" w:beforeAutospacing="0" w:line="360" w:lineRule="auto"/>
        <w:rPr>
          <w:rFonts w:asciiTheme="minorHAnsi" w:hAnsiTheme="minorHAnsi" w:cstheme="minorHAnsi"/>
        </w:rPr>
      </w:pPr>
      <w:r>
        <w:rPr>
          <w:rFonts w:asciiTheme="minorHAnsi" w:hAnsiTheme="minorHAnsi" w:cstheme="minorHAnsi"/>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3574451">
      <w:pPr>
        <w:pStyle w:val="9"/>
        <w:spacing w:before="0" w:beforeAutospacing="0" w:line="360" w:lineRule="auto"/>
        <w:rPr>
          <w:rFonts w:asciiTheme="minorHAnsi" w:hAnsiTheme="minorHAnsi" w:cstheme="minorHAnsi"/>
        </w:rPr>
      </w:pPr>
      <w:r>
        <w:rPr>
          <w:rFonts w:asciiTheme="minorHAnsi" w:hAnsiTheme="minorHAnsi" w:cstheme="minorHAnsi"/>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31A23D7B">
      <w:pPr>
        <w:pStyle w:val="9"/>
        <w:spacing w:before="0" w:beforeAutospacing="0" w:line="360" w:lineRule="auto"/>
        <w:rPr>
          <w:rFonts w:asciiTheme="minorHAnsi" w:hAnsiTheme="minorHAnsi" w:cstheme="minorHAnsi"/>
        </w:rPr>
      </w:pPr>
      <w:r>
        <w:rPr>
          <w:rFonts w:asciiTheme="minorHAnsi" w:hAnsiTheme="minorHAnsi" w:cstheme="minorHAnsi"/>
        </w:rPr>
        <w:t>3.4.43.Театральная деятельность.</w:t>
      </w:r>
    </w:p>
    <w:p w14:paraId="22A4F019">
      <w:pPr>
        <w:pStyle w:val="9"/>
        <w:spacing w:before="0" w:beforeAutospacing="0" w:line="360" w:lineRule="auto"/>
        <w:rPr>
          <w:rFonts w:asciiTheme="minorHAnsi" w:hAnsiTheme="minorHAnsi" w:cstheme="minorHAnsi"/>
        </w:rPr>
      </w:pPr>
      <w:r>
        <w:rPr>
          <w:rFonts w:asciiTheme="minorHAnsi" w:hAnsiTheme="minorHAnsi" w:cstheme="minorHAnsi"/>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0EEE3CD8">
      <w:pPr>
        <w:pStyle w:val="9"/>
        <w:spacing w:before="0" w:beforeAutospacing="0" w:line="360" w:lineRule="auto"/>
        <w:rPr>
          <w:rFonts w:asciiTheme="minorHAnsi" w:hAnsiTheme="minorHAnsi" w:cstheme="minorHAnsi"/>
        </w:rPr>
      </w:pPr>
      <w:r>
        <w:rPr>
          <w:rFonts w:asciiTheme="minorHAnsi" w:hAnsiTheme="minorHAnsi" w:cstheme="minorHAnsi"/>
        </w:rPr>
        <w:t>3.4.44. Культурно-досуговая деятельность.</w:t>
      </w:r>
    </w:p>
    <w:p w14:paraId="5698FC56">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4C7495A4">
      <w:pPr>
        <w:pStyle w:val="9"/>
        <w:spacing w:before="0" w:beforeAutospacing="0" w:line="360" w:lineRule="auto"/>
        <w:rPr>
          <w:rFonts w:asciiTheme="minorHAnsi" w:hAnsiTheme="minorHAnsi" w:cstheme="minorHAnsi"/>
        </w:rPr>
      </w:pPr>
      <w:r>
        <w:rPr>
          <w:rFonts w:asciiTheme="minorHAnsi" w:hAnsiTheme="minorHAnsi" w:cstheme="minorHAnsi"/>
        </w:rPr>
        <w:t>3.4.45.Решение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17EE8C24">
      <w:pPr>
        <w:pStyle w:val="9"/>
        <w:spacing w:before="0" w:beforeAutospacing="0" w:line="360" w:lineRule="auto"/>
        <w:rPr>
          <w:rFonts w:asciiTheme="minorHAnsi" w:hAnsiTheme="minorHAnsi" w:cstheme="minorHAnsi"/>
        </w:rPr>
      </w:pPr>
      <w:r>
        <w:rPr>
          <w:rFonts w:asciiTheme="minorHAnsi" w:hAnsiTheme="minorHAnsi" w:cstheme="minorHAnsi"/>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2C809B4D">
      <w:pPr>
        <w:pStyle w:val="9"/>
        <w:spacing w:before="0" w:beforeAutospacing="0" w:line="360" w:lineRule="auto"/>
        <w:rPr>
          <w:rFonts w:asciiTheme="minorHAnsi" w:hAnsiTheme="minorHAnsi" w:cstheme="minorHAnsi"/>
        </w:rPr>
      </w:pPr>
      <w:r>
        <w:rPr>
          <w:rFonts w:asciiTheme="minorHAnsi" w:hAnsiTheme="minorHAnsi" w:cstheme="minorHAnsi"/>
        </w:rPr>
        <w:t>приобщение к традициям и великому культурному наследию российского народа, шедеврам мировой художественной культуры;</w:t>
      </w:r>
    </w:p>
    <w:p w14:paraId="7EF50E31">
      <w:pPr>
        <w:pStyle w:val="9"/>
        <w:spacing w:before="0" w:beforeAutospacing="0" w:line="360" w:lineRule="auto"/>
        <w:rPr>
          <w:rFonts w:asciiTheme="minorHAnsi" w:hAnsiTheme="minorHAnsi" w:cstheme="minorHAnsi"/>
        </w:rPr>
      </w:pPr>
      <w:r>
        <w:rPr>
          <w:rFonts w:asciiTheme="minorHAnsi" w:hAnsiTheme="minorHAnsi" w:cstheme="minorHAnsi"/>
        </w:rPr>
        <w:t>становление эстетического, эмоционально-ценностного отношения к окружающему миру для гармонизации внешнего и внутреннего мира ребенка;</w:t>
      </w:r>
    </w:p>
    <w:p w14:paraId="020EFC58">
      <w:pPr>
        <w:pStyle w:val="9"/>
        <w:spacing w:before="0" w:beforeAutospacing="0" w:line="360" w:lineRule="auto"/>
        <w:rPr>
          <w:rFonts w:asciiTheme="minorHAnsi" w:hAnsiTheme="minorHAnsi" w:cstheme="minorHAnsi"/>
        </w:rPr>
      </w:pPr>
      <w:r>
        <w:rPr>
          <w:rFonts w:asciiTheme="minorHAnsi" w:hAnsiTheme="minorHAnsi" w:cstheme="minorHAnsi"/>
        </w:rPr>
        <w:t>создание условий для раскрытия детьми базовых ценностей и их проживания в разных видах художественно-творческой деятельности;</w:t>
      </w:r>
    </w:p>
    <w:p w14:paraId="0371F93F">
      <w:pPr>
        <w:pStyle w:val="9"/>
        <w:spacing w:before="0" w:beforeAutospacing="0" w:line="360" w:lineRule="auto"/>
        <w:rPr>
          <w:rFonts w:asciiTheme="minorHAnsi" w:hAnsiTheme="minorHAnsi" w:cstheme="minorHAnsi"/>
        </w:rPr>
      </w:pPr>
      <w:r>
        <w:rPr>
          <w:rFonts w:asciiTheme="minorHAnsi" w:hAnsiTheme="minorHAnsi" w:cstheme="minorHAnsi"/>
        </w:rPr>
        <w:t>формирование целостной картины мира на основе интеграции интеллектуального и эмоционально-образного способов его освоения детьми;</w:t>
      </w:r>
    </w:p>
    <w:p w14:paraId="67E37E65">
      <w:pPr>
        <w:pStyle w:val="9"/>
        <w:spacing w:before="0" w:beforeAutospacing="0" w:line="360" w:lineRule="auto"/>
        <w:rPr>
          <w:rFonts w:asciiTheme="minorHAnsi" w:hAnsiTheme="minorHAnsi" w:cstheme="minorHAnsi"/>
        </w:rPr>
      </w:pPr>
      <w:r>
        <w:rPr>
          <w:rFonts w:asciiTheme="minorHAnsi" w:hAnsiTheme="minorHAnsi" w:cstheme="minorHAnsi"/>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6AAD0C17">
      <w:pPr>
        <w:pStyle w:val="9"/>
        <w:spacing w:before="0" w:beforeAutospacing="0" w:line="360" w:lineRule="auto"/>
        <w:rPr>
          <w:rFonts w:asciiTheme="minorHAnsi" w:hAnsiTheme="minorHAnsi" w:cstheme="minorHAnsi"/>
        </w:rPr>
      </w:pPr>
      <w:r>
        <w:rPr>
          <w:rStyle w:val="8"/>
          <w:rFonts w:asciiTheme="minorHAnsi" w:hAnsiTheme="minorHAnsi" w:cstheme="minorHAnsi"/>
        </w:rPr>
        <w:t>3.5.Физическое развитие.</w:t>
      </w:r>
    </w:p>
    <w:p w14:paraId="2DE750AA">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2 месяцев до 1 года.</w:t>
      </w:r>
    </w:p>
    <w:p w14:paraId="66E66C56">
      <w:pPr>
        <w:pStyle w:val="9"/>
        <w:spacing w:before="0" w:beforeAutospacing="0" w:line="360" w:lineRule="auto"/>
        <w:rPr>
          <w:rFonts w:asciiTheme="minorHAnsi" w:hAnsiTheme="minorHAnsi" w:cstheme="minorHAnsi"/>
        </w:rPr>
      </w:pPr>
      <w:r>
        <w:rPr>
          <w:rFonts w:asciiTheme="minorHAnsi" w:hAnsiTheme="minorHAnsi" w:cstheme="minorHAnsi"/>
        </w:rPr>
        <w:t>3.5.1.В области физического развития основными задачами образовательной деятельности являются:</w:t>
      </w:r>
    </w:p>
    <w:p w14:paraId="5420E772">
      <w:pPr>
        <w:pStyle w:val="9"/>
        <w:spacing w:before="0" w:beforeAutospacing="0" w:line="360" w:lineRule="auto"/>
        <w:rPr>
          <w:rFonts w:asciiTheme="minorHAnsi" w:hAnsiTheme="minorHAnsi" w:cstheme="minorHAnsi"/>
        </w:rPr>
      </w:pPr>
      <w:r>
        <w:rPr>
          <w:rFonts w:asciiTheme="minorHAnsi" w:hAnsiTheme="minorHAnsi" w:cstheme="minorHAnsi"/>
        </w:rPr>
        <w:t>обеспечивать охрану жизни и укрепление здоровья ребенка, гигиенический уход, питание;</w:t>
      </w:r>
    </w:p>
    <w:p w14:paraId="79C021CC">
      <w:pPr>
        <w:pStyle w:val="9"/>
        <w:spacing w:before="0" w:beforeAutospacing="0" w:line="360" w:lineRule="auto"/>
        <w:rPr>
          <w:rFonts w:asciiTheme="minorHAnsi" w:hAnsiTheme="minorHAnsi" w:cstheme="minorHAnsi"/>
        </w:rPr>
      </w:pPr>
      <w:r>
        <w:rPr>
          <w:rFonts w:asciiTheme="minorHAnsi" w:hAnsiTheme="minorHAnsi" w:cstheme="minorHAnsi"/>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14:paraId="012C9096">
      <w:pPr>
        <w:pStyle w:val="9"/>
        <w:spacing w:before="0" w:beforeAutospacing="0" w:line="360" w:lineRule="auto"/>
        <w:rPr>
          <w:rFonts w:asciiTheme="minorHAnsi" w:hAnsiTheme="minorHAnsi" w:cstheme="minorHAnsi"/>
        </w:rPr>
      </w:pPr>
      <w:r>
        <w:rPr>
          <w:rFonts w:asciiTheme="minorHAnsi" w:hAnsiTheme="minorHAnsi" w:cstheme="minorHAnsi"/>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14:paraId="34706337">
      <w:pPr>
        <w:pStyle w:val="9"/>
        <w:spacing w:before="0" w:beforeAutospacing="0" w:line="360" w:lineRule="auto"/>
        <w:rPr>
          <w:rFonts w:asciiTheme="minorHAnsi" w:hAnsiTheme="minorHAnsi" w:cstheme="minorHAnsi"/>
        </w:rPr>
      </w:pPr>
      <w:r>
        <w:rPr>
          <w:rFonts w:asciiTheme="minorHAnsi" w:hAnsiTheme="minorHAnsi" w:cstheme="minorHAnsi"/>
        </w:rPr>
        <w:t>3.5.2.Содержание образовательной деятельности.</w:t>
      </w:r>
    </w:p>
    <w:p w14:paraId="5C5D7F97">
      <w:pPr>
        <w:pStyle w:val="9"/>
        <w:spacing w:before="0" w:beforeAutospacing="0" w:line="360" w:lineRule="auto"/>
        <w:rPr>
          <w:rFonts w:asciiTheme="minorHAnsi" w:hAnsiTheme="minorHAnsi" w:cstheme="minorHAnsi"/>
        </w:rPr>
      </w:pPr>
      <w:r>
        <w:rPr>
          <w:rFonts w:asciiTheme="minorHAnsi" w:hAnsiTheme="minorHAnsi" w:cstheme="minorHAnsi"/>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2590E94E">
      <w:pPr>
        <w:pStyle w:val="9"/>
        <w:spacing w:before="0" w:beforeAutospacing="0" w:line="360" w:lineRule="auto"/>
        <w:rPr>
          <w:rFonts w:asciiTheme="minorHAnsi" w:hAnsiTheme="minorHAnsi" w:cstheme="minorHAnsi"/>
        </w:rPr>
      </w:pPr>
      <w:r>
        <w:rPr>
          <w:rFonts w:asciiTheme="minorHAnsi" w:hAnsiTheme="minorHAnsi" w:cstheme="minorHAnsi"/>
        </w:rPr>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2489E849">
      <w:pPr>
        <w:pStyle w:val="9"/>
        <w:spacing w:before="0" w:beforeAutospacing="0" w:line="360" w:lineRule="auto"/>
        <w:rPr>
          <w:rFonts w:asciiTheme="minorHAnsi" w:hAnsiTheme="minorHAnsi" w:cstheme="minorHAnsi"/>
        </w:rPr>
      </w:pPr>
      <w:r>
        <w:rPr>
          <w:rFonts w:asciiTheme="minorHAnsi" w:hAnsiTheme="minorHAnsi" w:cstheme="minorHAnsi"/>
        </w:rPr>
        <w:t>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14:paraId="73693FC5">
      <w:pPr>
        <w:pStyle w:val="9"/>
        <w:spacing w:before="0" w:beforeAutospacing="0" w:line="360" w:lineRule="auto"/>
        <w:rPr>
          <w:rFonts w:asciiTheme="minorHAnsi" w:hAnsiTheme="minorHAnsi" w:cstheme="minorHAnsi"/>
        </w:rPr>
      </w:pPr>
      <w:r>
        <w:rPr>
          <w:rFonts w:asciiTheme="minorHAnsi" w:hAnsiTheme="minorHAnsi" w:cstheme="minorHAnsi"/>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11DACAD8">
      <w:pPr>
        <w:pStyle w:val="9"/>
        <w:spacing w:before="0" w:beforeAutospacing="0" w:line="360" w:lineRule="auto"/>
        <w:rPr>
          <w:rFonts w:asciiTheme="minorHAnsi" w:hAnsiTheme="minorHAnsi" w:cstheme="minorHAnsi"/>
        </w:rPr>
      </w:pPr>
      <w:r>
        <w:rPr>
          <w:rStyle w:val="8"/>
          <w:rFonts w:asciiTheme="minorHAnsi" w:hAnsiTheme="minorHAnsi" w:cstheme="minorHAnsi"/>
        </w:rPr>
        <w:t xml:space="preserve"> От 1 года до 2 лет.</w:t>
      </w:r>
    </w:p>
    <w:p w14:paraId="0FFA886C">
      <w:pPr>
        <w:pStyle w:val="9"/>
        <w:spacing w:before="0" w:beforeAutospacing="0" w:line="360" w:lineRule="auto"/>
        <w:rPr>
          <w:rFonts w:asciiTheme="minorHAnsi" w:hAnsiTheme="minorHAnsi" w:cstheme="minorHAnsi"/>
        </w:rPr>
      </w:pPr>
      <w:r>
        <w:rPr>
          <w:rFonts w:asciiTheme="minorHAnsi" w:hAnsiTheme="minorHAnsi" w:cstheme="minorHAnsi"/>
        </w:rPr>
        <w:t>3.5.3.Основные задачи образовательной деятельности в области физического развития:</w:t>
      </w:r>
    </w:p>
    <w:p w14:paraId="5DB33767">
      <w:pPr>
        <w:pStyle w:val="9"/>
        <w:spacing w:before="0" w:beforeAutospacing="0" w:line="360" w:lineRule="auto"/>
        <w:rPr>
          <w:rFonts w:asciiTheme="minorHAnsi" w:hAnsiTheme="minorHAnsi" w:cstheme="minorHAnsi"/>
        </w:rPr>
      </w:pPr>
      <w:r>
        <w:rPr>
          <w:rFonts w:asciiTheme="minorHAnsi" w:hAnsiTheme="minorHAnsi" w:cstheme="minorHAnsi"/>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3C458398">
      <w:pPr>
        <w:pStyle w:val="9"/>
        <w:spacing w:before="0" w:beforeAutospacing="0" w:line="360" w:lineRule="auto"/>
        <w:rPr>
          <w:rFonts w:asciiTheme="minorHAnsi" w:hAnsiTheme="minorHAnsi" w:cstheme="minorHAnsi"/>
        </w:rPr>
      </w:pPr>
      <w:r>
        <w:rPr>
          <w:rFonts w:asciiTheme="minorHAnsi" w:hAnsiTheme="minorHAnsi" w:cstheme="minorHAnsi"/>
        </w:rPr>
        <w:t>создавать условия для развития равновесия и ориентировки в пространстве;</w:t>
      </w:r>
    </w:p>
    <w:p w14:paraId="5394E6BB">
      <w:pPr>
        <w:pStyle w:val="9"/>
        <w:spacing w:before="0" w:beforeAutospacing="0" w:line="360" w:lineRule="auto"/>
        <w:rPr>
          <w:rFonts w:asciiTheme="minorHAnsi" w:hAnsiTheme="minorHAnsi" w:cstheme="minorHAnsi"/>
        </w:rPr>
      </w:pPr>
      <w:r>
        <w:rPr>
          <w:rFonts w:asciiTheme="minorHAnsi" w:hAnsiTheme="minorHAnsi" w:cstheme="minorHAnsi"/>
        </w:rPr>
        <w:t>поддерживать желание выполнять физические упражнения в паре с педагогом;</w:t>
      </w:r>
    </w:p>
    <w:p w14:paraId="7F421672">
      <w:pPr>
        <w:pStyle w:val="9"/>
        <w:spacing w:before="0" w:beforeAutospacing="0" w:line="360" w:lineRule="auto"/>
        <w:rPr>
          <w:rFonts w:asciiTheme="minorHAnsi" w:hAnsiTheme="minorHAnsi" w:cstheme="minorHAnsi"/>
        </w:rPr>
      </w:pPr>
      <w:r>
        <w:rPr>
          <w:rFonts w:asciiTheme="minorHAnsi" w:hAnsiTheme="minorHAnsi" w:cstheme="minorHAnsi"/>
        </w:rPr>
        <w:t>привлекать к участию в играх-забавах, игровых упражнениях, подвижных играх, побуждать к самостоятельным действиям;</w:t>
      </w:r>
    </w:p>
    <w:p w14:paraId="3E921F43">
      <w:pPr>
        <w:pStyle w:val="9"/>
        <w:spacing w:before="0" w:beforeAutospacing="0" w:line="360" w:lineRule="auto"/>
        <w:rPr>
          <w:rFonts w:asciiTheme="minorHAnsi" w:hAnsiTheme="minorHAnsi" w:cstheme="minorHAnsi"/>
        </w:rPr>
      </w:pPr>
      <w:r>
        <w:rPr>
          <w:rFonts w:asciiTheme="minorHAnsi" w:hAnsiTheme="minorHAnsi" w:cstheme="minorHAnsi"/>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14:paraId="76FF427D">
      <w:pPr>
        <w:pStyle w:val="9"/>
        <w:spacing w:before="0" w:beforeAutospacing="0" w:line="360" w:lineRule="auto"/>
        <w:rPr>
          <w:rFonts w:asciiTheme="minorHAnsi" w:hAnsiTheme="minorHAnsi" w:cstheme="minorHAnsi"/>
        </w:rPr>
      </w:pPr>
      <w:r>
        <w:rPr>
          <w:rFonts w:asciiTheme="minorHAnsi" w:hAnsiTheme="minorHAnsi" w:cstheme="minorHAnsi"/>
        </w:rPr>
        <w:t>3.5.4. Содержание образовательной деятельности.</w:t>
      </w:r>
    </w:p>
    <w:p w14:paraId="7ABC9BB2">
      <w:pPr>
        <w:pStyle w:val="9"/>
        <w:spacing w:before="0" w:beforeAutospacing="0" w:line="360" w:lineRule="auto"/>
        <w:rPr>
          <w:rFonts w:asciiTheme="minorHAnsi" w:hAnsiTheme="minorHAnsi" w:cstheme="minorHAnsi"/>
        </w:rPr>
      </w:pPr>
      <w:r>
        <w:rPr>
          <w:rFonts w:asciiTheme="minorHAnsi" w:hAnsiTheme="minorHAnsi" w:cstheme="minorHAnsi"/>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6B7BB31B">
      <w:pPr>
        <w:pStyle w:val="9"/>
        <w:spacing w:before="0" w:beforeAutospacing="0" w:line="360" w:lineRule="auto"/>
        <w:rPr>
          <w:rFonts w:asciiTheme="minorHAnsi" w:hAnsiTheme="minorHAnsi" w:cstheme="minorHAnsi"/>
        </w:rPr>
      </w:pPr>
      <w:r>
        <w:rPr>
          <w:rFonts w:asciiTheme="minorHAnsi" w:hAnsiTheme="minorHAnsi" w:cstheme="minorHAnsi"/>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5F33C268">
      <w:pPr>
        <w:pStyle w:val="9"/>
        <w:spacing w:before="0" w:beforeAutospacing="0" w:line="360" w:lineRule="auto"/>
        <w:rPr>
          <w:rFonts w:asciiTheme="minorHAnsi" w:hAnsiTheme="minorHAnsi" w:cstheme="minorHAnsi"/>
        </w:rPr>
      </w:pPr>
      <w:r>
        <w:rPr>
          <w:rFonts w:asciiTheme="minorHAnsi" w:hAnsiTheme="minorHAnsi" w:cstheme="minorHAnsi"/>
        </w:rPr>
        <w:t>1) Основная гимнастика (основные движения, общеразвивающие упражнения).</w:t>
      </w:r>
    </w:p>
    <w:p w14:paraId="4A987471">
      <w:pPr>
        <w:pStyle w:val="9"/>
        <w:spacing w:before="0" w:beforeAutospacing="0" w:line="360" w:lineRule="auto"/>
        <w:rPr>
          <w:rFonts w:asciiTheme="minorHAnsi" w:hAnsiTheme="minorHAnsi" w:cstheme="minorHAnsi"/>
        </w:rPr>
      </w:pPr>
      <w:r>
        <w:rPr>
          <w:rFonts w:asciiTheme="minorHAnsi" w:hAnsiTheme="minorHAnsi" w:cstheme="minorHAnsi"/>
        </w:rPr>
        <w:t>Основные движения:</w:t>
      </w:r>
    </w:p>
    <w:p w14:paraId="170E689B">
      <w:pPr>
        <w:pStyle w:val="9"/>
        <w:spacing w:before="0" w:beforeAutospacing="0" w:line="360" w:lineRule="auto"/>
        <w:rPr>
          <w:rFonts w:asciiTheme="minorHAnsi" w:hAnsiTheme="minorHAnsi" w:cstheme="minorHAnsi"/>
        </w:rPr>
      </w:pPr>
      <w:r>
        <w:rPr>
          <w:rFonts w:asciiTheme="minorHAnsi" w:hAnsiTheme="minorHAnsi" w:cstheme="minorHAnsi"/>
        </w:rPr>
        <w:t>бросание и катание: бросание мяча (диаметр 6 - 8 см) вниз, вдаль; катание мяча (диаметр 20 - 25 см) вперед из исходного положения сидя и стоя;</w:t>
      </w:r>
    </w:p>
    <w:p w14:paraId="777BEE45">
      <w:pPr>
        <w:pStyle w:val="9"/>
        <w:spacing w:before="0" w:beforeAutospacing="0" w:line="360" w:lineRule="auto"/>
        <w:rPr>
          <w:rFonts w:asciiTheme="minorHAnsi" w:hAnsiTheme="minorHAnsi" w:cstheme="minorHAnsi"/>
        </w:rPr>
      </w:pPr>
      <w:r>
        <w:rPr>
          <w:rFonts w:asciiTheme="minorHAnsi" w:hAnsiTheme="minorHAnsi" w:cstheme="minorHAnsi"/>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14:paraId="01FF8F36">
      <w:pPr>
        <w:pStyle w:val="9"/>
        <w:spacing w:before="0" w:beforeAutospacing="0" w:line="360" w:lineRule="auto"/>
        <w:rPr>
          <w:rFonts w:asciiTheme="minorHAnsi" w:hAnsiTheme="minorHAnsi" w:cstheme="minorHAnsi"/>
        </w:rPr>
      </w:pPr>
      <w:r>
        <w:rPr>
          <w:rFonts w:asciiTheme="minorHAnsi" w:hAnsiTheme="minorHAnsi" w:cstheme="minorHAnsi"/>
        </w:rPr>
        <w:t>ходьба: ходьба за педагогом стайкой в прямом направлении;</w:t>
      </w:r>
    </w:p>
    <w:p w14:paraId="20FB92DF">
      <w:pPr>
        <w:pStyle w:val="9"/>
        <w:spacing w:before="0" w:beforeAutospacing="0" w:line="360" w:lineRule="auto"/>
        <w:rPr>
          <w:rFonts w:asciiTheme="minorHAnsi" w:hAnsiTheme="minorHAnsi" w:cstheme="minorHAnsi"/>
        </w:rPr>
      </w:pPr>
      <w:r>
        <w:rPr>
          <w:rFonts w:asciiTheme="minorHAnsi" w:hAnsiTheme="minorHAnsi" w:cstheme="minorHAnsi"/>
        </w:rP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14:paraId="2D6DAF18">
      <w:pPr>
        <w:pStyle w:val="9"/>
        <w:spacing w:before="0" w:beforeAutospacing="0" w:line="360" w:lineRule="auto"/>
        <w:rPr>
          <w:rFonts w:asciiTheme="minorHAnsi" w:hAnsiTheme="minorHAnsi" w:cstheme="minorHAnsi"/>
        </w:rPr>
      </w:pPr>
      <w:r>
        <w:rPr>
          <w:rFonts w:asciiTheme="minorHAnsi" w:hAnsiTheme="minorHAnsi" w:cstheme="minorHAnsi"/>
        </w:rPr>
        <w:t>Общеразвивающие упражнения:</w:t>
      </w:r>
    </w:p>
    <w:p w14:paraId="04032535">
      <w:pPr>
        <w:pStyle w:val="9"/>
        <w:spacing w:before="0" w:beforeAutospacing="0" w:line="360" w:lineRule="auto"/>
        <w:rPr>
          <w:rFonts w:asciiTheme="minorHAnsi" w:hAnsiTheme="minorHAnsi" w:cstheme="minorHAnsi"/>
        </w:rPr>
      </w:pPr>
      <w:r>
        <w:rPr>
          <w:rFonts w:asciiTheme="minorHAnsi" w:hAnsiTheme="minorHAnsi" w:cstheme="minorHAnsi"/>
        </w:rPr>
        <w:t>упражнения из исходного положения стоя, сидя, лежа с использованием предметов (погремушки, кубики, платочки и другое) и без них;</w:t>
      </w:r>
    </w:p>
    <w:p w14:paraId="164C9A15">
      <w:pPr>
        <w:pStyle w:val="9"/>
        <w:spacing w:before="0" w:beforeAutospacing="0" w:line="360" w:lineRule="auto"/>
        <w:rPr>
          <w:rFonts w:asciiTheme="minorHAnsi" w:hAnsiTheme="minorHAnsi" w:cstheme="minorHAnsi"/>
        </w:rPr>
      </w:pPr>
      <w:r>
        <w:rPr>
          <w:rFonts w:asciiTheme="minorHAnsi" w:hAnsiTheme="minorHAnsi" w:cstheme="minorHAnsi"/>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14:paraId="78DA194D">
      <w:pPr>
        <w:pStyle w:val="9"/>
        <w:spacing w:before="0" w:beforeAutospacing="0" w:line="360" w:lineRule="auto"/>
        <w:rPr>
          <w:rFonts w:asciiTheme="minorHAnsi" w:hAnsiTheme="minorHAnsi" w:cstheme="minorHAnsi"/>
        </w:rPr>
      </w:pPr>
      <w:r>
        <w:rPr>
          <w:rFonts w:asciiTheme="minorHAnsi" w:hAnsiTheme="minorHAnsi" w:cstheme="minorHAnsi"/>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E0CF5AE">
      <w:pPr>
        <w:pStyle w:val="9"/>
        <w:spacing w:before="0" w:beforeAutospacing="0" w:line="360" w:lineRule="auto"/>
        <w:rPr>
          <w:rFonts w:asciiTheme="minorHAnsi" w:hAnsiTheme="minorHAnsi" w:cstheme="minorHAnsi"/>
        </w:rPr>
      </w:pPr>
      <w:r>
        <w:rPr>
          <w:rFonts w:asciiTheme="minorHAnsi" w:hAnsiTheme="minorHAnsi" w:cstheme="minorHAnsi"/>
        </w:rPr>
        <w:t>Детям предлагаются разнообразные игровые упражнения для закрепления двигательных навыков.</w:t>
      </w:r>
    </w:p>
    <w:p w14:paraId="69AFCC83">
      <w:pPr>
        <w:pStyle w:val="9"/>
        <w:spacing w:before="0" w:beforeAutospacing="0" w:line="360" w:lineRule="auto"/>
        <w:rPr>
          <w:rFonts w:asciiTheme="minorHAnsi" w:hAnsiTheme="minorHAnsi" w:cstheme="minorHAnsi"/>
        </w:rPr>
      </w:pPr>
      <w:r>
        <w:rPr>
          <w:rFonts w:asciiTheme="minorHAnsi" w:hAnsiTheme="minorHAnsi" w:cstheme="minorHAnsi"/>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6C2D4C88">
      <w:pPr>
        <w:pStyle w:val="9"/>
        <w:spacing w:before="0" w:beforeAutospacing="0" w:line="360" w:lineRule="auto"/>
        <w:rPr>
          <w:rFonts w:asciiTheme="minorHAnsi" w:hAnsiTheme="minorHAnsi" w:cstheme="minorHAnsi"/>
        </w:rPr>
      </w:pPr>
      <w:r>
        <w:rPr>
          <w:rStyle w:val="8"/>
          <w:rFonts w:asciiTheme="minorHAnsi" w:hAnsiTheme="minorHAnsi" w:cstheme="minorHAnsi"/>
        </w:rPr>
        <w:t>От 2 лет до 3 лет.</w:t>
      </w:r>
    </w:p>
    <w:p w14:paraId="1FD9E23F">
      <w:pPr>
        <w:pStyle w:val="9"/>
        <w:spacing w:before="0" w:beforeAutospacing="0" w:line="360" w:lineRule="auto"/>
        <w:rPr>
          <w:rFonts w:asciiTheme="minorHAnsi" w:hAnsiTheme="minorHAnsi" w:cstheme="minorHAnsi"/>
        </w:rPr>
      </w:pPr>
      <w:r>
        <w:rPr>
          <w:rFonts w:asciiTheme="minorHAnsi" w:hAnsiTheme="minorHAnsi" w:cstheme="minorHAnsi"/>
        </w:rPr>
        <w:t>3.5.5.Основные задачи образовательной деятельности в области физического развития:</w:t>
      </w:r>
    </w:p>
    <w:p w14:paraId="62A88E53">
      <w:pPr>
        <w:pStyle w:val="9"/>
        <w:spacing w:before="0" w:beforeAutospacing="0" w:line="360" w:lineRule="auto"/>
        <w:rPr>
          <w:rFonts w:asciiTheme="minorHAnsi" w:hAnsiTheme="minorHAnsi" w:cstheme="minorHAnsi"/>
        </w:rPr>
      </w:pPr>
      <w:r>
        <w:rPr>
          <w:rFonts w:asciiTheme="minorHAnsi" w:hAnsiTheme="minorHAnsi" w:cstheme="minorHAnsi"/>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3D59A1DD">
      <w:pPr>
        <w:pStyle w:val="9"/>
        <w:spacing w:before="0" w:beforeAutospacing="0" w:line="360" w:lineRule="auto"/>
        <w:rPr>
          <w:rFonts w:asciiTheme="minorHAnsi" w:hAnsiTheme="minorHAnsi" w:cstheme="minorHAnsi"/>
        </w:rPr>
      </w:pPr>
      <w:r>
        <w:rPr>
          <w:rFonts w:asciiTheme="minorHAnsi" w:hAnsiTheme="minorHAnsi" w:cstheme="minorHAnsi"/>
        </w:rPr>
        <w:t>развивать психофизические качества, равновесие и ориентировку в пространстве;</w:t>
      </w:r>
    </w:p>
    <w:p w14:paraId="1E36F0DA">
      <w:pPr>
        <w:pStyle w:val="9"/>
        <w:spacing w:before="0" w:beforeAutospacing="0" w:line="360" w:lineRule="auto"/>
        <w:rPr>
          <w:rFonts w:asciiTheme="minorHAnsi" w:hAnsiTheme="minorHAnsi" w:cstheme="minorHAnsi"/>
        </w:rPr>
      </w:pPr>
      <w:r>
        <w:rPr>
          <w:rFonts w:asciiTheme="minorHAnsi" w:hAnsiTheme="minorHAnsi" w:cstheme="minorHAnsi"/>
        </w:rPr>
        <w:t>поддерживать у детей желание играть в подвижные игры вместе с педагогом в небольших подгруппах;</w:t>
      </w:r>
    </w:p>
    <w:p w14:paraId="6E10C681">
      <w:pPr>
        <w:pStyle w:val="9"/>
        <w:spacing w:before="0" w:beforeAutospacing="0" w:line="360" w:lineRule="auto"/>
        <w:rPr>
          <w:rFonts w:asciiTheme="minorHAnsi" w:hAnsiTheme="minorHAnsi" w:cstheme="minorHAnsi"/>
        </w:rPr>
      </w:pPr>
      <w:r>
        <w:rPr>
          <w:rFonts w:asciiTheme="minorHAnsi" w:hAnsiTheme="minorHAnsi" w:cstheme="minorHAnsi"/>
        </w:rPr>
        <w:t>формировать интерес и положительное отношение к выполнению физических упражнений, совместным двигательным действиям;</w:t>
      </w:r>
    </w:p>
    <w:p w14:paraId="6EC2A220">
      <w:pPr>
        <w:pStyle w:val="9"/>
        <w:spacing w:before="0" w:beforeAutospacing="0" w:line="360" w:lineRule="auto"/>
        <w:rPr>
          <w:rFonts w:asciiTheme="minorHAnsi" w:hAnsiTheme="minorHAnsi" w:cstheme="minorHAnsi"/>
        </w:rPr>
      </w:pPr>
      <w:r>
        <w:rPr>
          <w:rFonts w:asciiTheme="minorHAnsi" w:hAnsiTheme="minorHAnsi" w:cstheme="minorHAnsi"/>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484D3E28">
      <w:pPr>
        <w:pStyle w:val="9"/>
        <w:spacing w:before="0" w:beforeAutospacing="0" w:line="360" w:lineRule="auto"/>
        <w:rPr>
          <w:rFonts w:asciiTheme="minorHAnsi" w:hAnsiTheme="minorHAnsi" w:cstheme="minorHAnsi"/>
        </w:rPr>
      </w:pPr>
      <w:r>
        <w:rPr>
          <w:rFonts w:asciiTheme="minorHAnsi" w:hAnsiTheme="minorHAnsi" w:cstheme="minorHAnsi"/>
        </w:rPr>
        <w:t>3.5.6.Содержание образовательной деятельности.</w:t>
      </w:r>
    </w:p>
    <w:p w14:paraId="29A26D01">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74CD7F4F">
      <w:pPr>
        <w:pStyle w:val="9"/>
        <w:spacing w:before="0" w:beforeAutospacing="0" w:line="360" w:lineRule="auto"/>
        <w:rPr>
          <w:rFonts w:asciiTheme="minorHAnsi" w:hAnsiTheme="minorHAnsi" w:cstheme="minorHAnsi"/>
        </w:rPr>
      </w:pPr>
      <w:r>
        <w:rPr>
          <w:rFonts w:asciiTheme="minorHAnsi" w:hAnsiTheme="minorHAnsi" w:cstheme="minorHAnsi"/>
        </w:rPr>
        <w:t>1) Основная гимнастика (основные движения, общеразвивающие упражнения).</w:t>
      </w:r>
    </w:p>
    <w:p w14:paraId="541153DE">
      <w:pPr>
        <w:pStyle w:val="9"/>
        <w:spacing w:before="0" w:beforeAutospacing="0" w:line="360" w:lineRule="auto"/>
        <w:rPr>
          <w:rFonts w:asciiTheme="minorHAnsi" w:hAnsiTheme="minorHAnsi" w:cstheme="minorHAnsi"/>
        </w:rPr>
      </w:pPr>
      <w:r>
        <w:rPr>
          <w:rFonts w:asciiTheme="minorHAnsi" w:hAnsiTheme="minorHAnsi" w:cstheme="minorHAnsi"/>
        </w:rPr>
        <w:t>Основные движения:</w:t>
      </w:r>
    </w:p>
    <w:p w14:paraId="50A0FB40">
      <w:pPr>
        <w:pStyle w:val="9"/>
        <w:spacing w:before="0" w:beforeAutospacing="0" w:line="360" w:lineRule="auto"/>
        <w:rPr>
          <w:rFonts w:asciiTheme="minorHAnsi" w:hAnsiTheme="minorHAnsi" w:cstheme="minorHAnsi"/>
        </w:rPr>
      </w:pPr>
      <w:r>
        <w:rPr>
          <w:rFonts w:asciiTheme="minorHAnsi" w:hAnsiTheme="minorHAnsi" w:cstheme="minorHAnsi"/>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52CD2F5D">
      <w:pPr>
        <w:pStyle w:val="9"/>
        <w:spacing w:before="0" w:beforeAutospacing="0" w:line="360" w:lineRule="auto"/>
        <w:rPr>
          <w:rFonts w:asciiTheme="minorHAnsi" w:hAnsiTheme="minorHAnsi" w:cstheme="minorHAnsi"/>
        </w:rPr>
      </w:pPr>
      <w:r>
        <w:rPr>
          <w:rFonts w:asciiTheme="minorHAnsi" w:hAnsiTheme="minorHAnsi" w:cstheme="minorHAnsi"/>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14:paraId="5C89A8C6">
      <w:pPr>
        <w:pStyle w:val="9"/>
        <w:spacing w:before="0" w:beforeAutospacing="0" w:line="360" w:lineRule="auto"/>
        <w:rPr>
          <w:rFonts w:asciiTheme="minorHAnsi" w:hAnsiTheme="minorHAnsi" w:cstheme="minorHAnsi"/>
        </w:rPr>
      </w:pPr>
      <w:r>
        <w:rPr>
          <w:rFonts w:asciiTheme="minorHAnsi" w:hAnsiTheme="minorHAnsi" w:cstheme="minorHAnsi"/>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65DC7F8D">
      <w:pPr>
        <w:pStyle w:val="9"/>
        <w:spacing w:before="0" w:beforeAutospacing="0" w:line="360" w:lineRule="auto"/>
        <w:rPr>
          <w:rFonts w:asciiTheme="minorHAnsi" w:hAnsiTheme="minorHAnsi" w:cstheme="minorHAnsi"/>
        </w:rPr>
      </w:pPr>
      <w:r>
        <w:rPr>
          <w:rFonts w:asciiTheme="minorHAnsi" w:hAnsiTheme="minorHAnsi" w:cstheme="minorHAnsi"/>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3CEB946D">
      <w:pPr>
        <w:pStyle w:val="9"/>
        <w:spacing w:before="0" w:beforeAutospacing="0" w:line="360" w:lineRule="auto"/>
        <w:rPr>
          <w:rFonts w:asciiTheme="minorHAnsi" w:hAnsiTheme="minorHAnsi" w:cstheme="minorHAnsi"/>
        </w:rPr>
      </w:pPr>
      <w:r>
        <w:rPr>
          <w:rFonts w:asciiTheme="minorHAnsi" w:hAnsiTheme="minorHAnsi" w:cstheme="minorHAnsi"/>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56EF2819">
      <w:pPr>
        <w:pStyle w:val="9"/>
        <w:spacing w:before="0" w:beforeAutospacing="0" w:line="360" w:lineRule="auto"/>
        <w:rPr>
          <w:rFonts w:asciiTheme="minorHAnsi" w:hAnsiTheme="minorHAnsi" w:cstheme="minorHAnsi"/>
        </w:rPr>
      </w:pPr>
      <w:r>
        <w:rPr>
          <w:rFonts w:asciiTheme="minorHAnsi" w:hAnsiTheme="minorHAnsi" w:cstheme="minorHAnsi"/>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14:paraId="56DF7305">
      <w:pPr>
        <w:pStyle w:val="9"/>
        <w:spacing w:before="0" w:beforeAutospacing="0" w:line="360" w:lineRule="auto"/>
        <w:rPr>
          <w:rFonts w:asciiTheme="minorHAnsi" w:hAnsiTheme="minorHAnsi" w:cstheme="minorHAnsi"/>
        </w:rPr>
      </w:pPr>
      <w:r>
        <w:rPr>
          <w:rFonts w:asciiTheme="minorHAnsi" w:hAnsiTheme="minorHAnsi" w:cstheme="minorHAnsi"/>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3A533155">
      <w:pPr>
        <w:pStyle w:val="9"/>
        <w:spacing w:before="0" w:beforeAutospacing="0" w:line="360" w:lineRule="auto"/>
        <w:rPr>
          <w:rFonts w:asciiTheme="minorHAnsi" w:hAnsiTheme="minorHAnsi" w:cstheme="minorHAnsi"/>
        </w:rPr>
      </w:pPr>
      <w:r>
        <w:rPr>
          <w:rFonts w:asciiTheme="minorHAnsi" w:hAnsiTheme="minorHAnsi" w:cstheme="minorHAnsi"/>
        </w:rPr>
        <w:t>Общеразвивающие упражнения:</w:t>
      </w:r>
    </w:p>
    <w:p w14:paraId="53BB7BE2">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022BC7C3">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79A86C48">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56493B6F">
      <w:pPr>
        <w:pStyle w:val="9"/>
        <w:spacing w:before="0" w:beforeAutospacing="0" w:line="360" w:lineRule="auto"/>
        <w:rPr>
          <w:rFonts w:asciiTheme="minorHAnsi" w:hAnsiTheme="minorHAnsi" w:cstheme="minorHAnsi"/>
        </w:rPr>
      </w:pPr>
      <w:r>
        <w:rPr>
          <w:rFonts w:asciiTheme="minorHAnsi" w:hAnsiTheme="minorHAnsi" w:cstheme="minorHAnsi"/>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518D476E">
      <w:pPr>
        <w:pStyle w:val="9"/>
        <w:spacing w:before="0" w:beforeAutospacing="0" w:line="360" w:lineRule="auto"/>
        <w:rPr>
          <w:rFonts w:asciiTheme="minorHAnsi" w:hAnsiTheme="minorHAnsi" w:cstheme="minorHAnsi"/>
        </w:rPr>
      </w:pPr>
      <w:r>
        <w:rPr>
          <w:rFonts w:asciiTheme="minorHAnsi" w:hAnsiTheme="minorHAnsi" w:cstheme="minorHAnsi"/>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73961A16">
      <w:pPr>
        <w:pStyle w:val="9"/>
        <w:spacing w:before="0" w:beforeAutospacing="0" w:line="360" w:lineRule="auto"/>
        <w:rPr>
          <w:rFonts w:asciiTheme="minorHAnsi" w:hAnsiTheme="minorHAnsi" w:cstheme="minorHAnsi"/>
        </w:rPr>
      </w:pPr>
      <w:r>
        <w:rPr>
          <w:rFonts w:asciiTheme="minorHAnsi" w:hAnsiTheme="minorHAnsi" w:cstheme="minorHAnsi"/>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16E1D552">
      <w:pPr>
        <w:pStyle w:val="9"/>
        <w:spacing w:before="0" w:beforeAutospacing="0" w:line="360" w:lineRule="auto"/>
        <w:rPr>
          <w:rFonts w:asciiTheme="minorHAnsi" w:hAnsiTheme="minorHAnsi" w:cstheme="minorHAnsi"/>
        </w:rPr>
      </w:pPr>
      <w:r>
        <w:rPr>
          <w:rFonts w:asciiTheme="minorHAnsi" w:hAnsiTheme="minorHAnsi" w:cstheme="minorHAnsi"/>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88066DD">
      <w:pPr>
        <w:pStyle w:val="9"/>
        <w:spacing w:before="0" w:beforeAutospacing="0" w:line="360" w:lineRule="auto"/>
        <w:rPr>
          <w:rFonts w:asciiTheme="minorHAnsi" w:hAnsiTheme="minorHAnsi" w:cstheme="minorHAnsi"/>
        </w:rPr>
      </w:pPr>
      <w:r>
        <w:rPr>
          <w:rStyle w:val="8"/>
          <w:rFonts w:asciiTheme="minorHAnsi" w:hAnsiTheme="minorHAnsi" w:cstheme="minorHAnsi"/>
        </w:rPr>
        <w:t>От 3 лет до 4 лет.</w:t>
      </w:r>
    </w:p>
    <w:p w14:paraId="54FD00D6">
      <w:pPr>
        <w:pStyle w:val="9"/>
        <w:spacing w:before="0" w:beforeAutospacing="0" w:line="360" w:lineRule="auto"/>
        <w:rPr>
          <w:rFonts w:asciiTheme="minorHAnsi" w:hAnsiTheme="minorHAnsi" w:cstheme="minorHAnsi"/>
        </w:rPr>
      </w:pPr>
      <w:r>
        <w:rPr>
          <w:rFonts w:asciiTheme="minorHAnsi" w:hAnsiTheme="minorHAnsi" w:cstheme="minorHAnsi"/>
        </w:rPr>
        <w:t>3.5.7. Основные задачи образовательной деятельности в области физического развития:</w:t>
      </w:r>
    </w:p>
    <w:p w14:paraId="02E65215">
      <w:pPr>
        <w:pStyle w:val="9"/>
        <w:spacing w:before="0" w:beforeAutospacing="0" w:line="360" w:lineRule="auto"/>
        <w:rPr>
          <w:rFonts w:asciiTheme="minorHAnsi" w:hAnsiTheme="minorHAnsi" w:cstheme="minorHAnsi"/>
        </w:rPr>
      </w:pPr>
      <w:r>
        <w:rPr>
          <w:rFonts w:asciiTheme="minorHAnsi" w:hAnsiTheme="minorHAnsi" w:cstheme="minorHAnsi"/>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7D8DCE5E">
      <w:pPr>
        <w:pStyle w:val="9"/>
        <w:spacing w:before="0" w:beforeAutospacing="0" w:line="360" w:lineRule="auto"/>
        <w:rPr>
          <w:rFonts w:asciiTheme="minorHAnsi" w:hAnsiTheme="minorHAnsi" w:cstheme="minorHAnsi"/>
        </w:rPr>
      </w:pPr>
      <w:r>
        <w:rPr>
          <w:rFonts w:asciiTheme="minorHAnsi" w:hAnsiTheme="minorHAnsi" w:cstheme="minorHAnsi"/>
        </w:rPr>
        <w:t>развивать психофизические качества, ориентировку в пространстве, координацию, равновесие, способность быстро реагировать на сигнал;</w:t>
      </w:r>
    </w:p>
    <w:p w14:paraId="0F6C01C1">
      <w:pPr>
        <w:pStyle w:val="9"/>
        <w:spacing w:before="0" w:beforeAutospacing="0" w:line="360" w:lineRule="auto"/>
        <w:rPr>
          <w:rFonts w:asciiTheme="minorHAnsi" w:hAnsiTheme="minorHAnsi" w:cstheme="minorHAnsi"/>
        </w:rPr>
      </w:pPr>
      <w:r>
        <w:rPr>
          <w:rFonts w:asciiTheme="minorHAnsi" w:hAnsiTheme="minorHAnsi" w:cstheme="minorHAnsi"/>
        </w:rPr>
        <w:t>формировать интерес и положительное отношение к занятиям физической культурой и активному отдыху, воспитывать самостоятельность;</w:t>
      </w:r>
    </w:p>
    <w:p w14:paraId="73A2D367">
      <w:pPr>
        <w:pStyle w:val="9"/>
        <w:spacing w:before="0" w:beforeAutospacing="0" w:line="360" w:lineRule="auto"/>
        <w:rPr>
          <w:rFonts w:asciiTheme="minorHAnsi" w:hAnsiTheme="minorHAnsi" w:cstheme="minorHAnsi"/>
        </w:rPr>
      </w:pPr>
      <w:r>
        <w:rPr>
          <w:rFonts w:asciiTheme="minorHAnsi" w:hAnsiTheme="minorHAnsi" w:cstheme="minorHAnsi"/>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D5E5292">
      <w:pPr>
        <w:pStyle w:val="9"/>
        <w:spacing w:before="0" w:beforeAutospacing="0" w:line="360" w:lineRule="auto"/>
        <w:rPr>
          <w:rFonts w:asciiTheme="minorHAnsi" w:hAnsiTheme="minorHAnsi" w:cstheme="minorHAnsi"/>
        </w:rPr>
      </w:pPr>
      <w:r>
        <w:rPr>
          <w:rFonts w:asciiTheme="minorHAnsi" w:hAnsiTheme="minorHAnsi" w:cstheme="minorHAnsi"/>
        </w:rPr>
        <w:t>закреплять культурно-гигиенические навыки и навыки самообслуживания, формируя полезные привычки, приобщая к здоровому образу жизни.</w:t>
      </w:r>
    </w:p>
    <w:p w14:paraId="28EA99B6">
      <w:pPr>
        <w:pStyle w:val="9"/>
        <w:spacing w:before="0" w:beforeAutospacing="0" w:line="360" w:lineRule="auto"/>
        <w:rPr>
          <w:rFonts w:asciiTheme="minorHAnsi" w:hAnsiTheme="minorHAnsi" w:cstheme="minorHAnsi"/>
        </w:rPr>
      </w:pPr>
      <w:r>
        <w:rPr>
          <w:rFonts w:asciiTheme="minorHAnsi" w:hAnsiTheme="minorHAnsi" w:cstheme="minorHAnsi"/>
        </w:rPr>
        <w:t>3.5.8.Содержание образовательной деятельности.</w:t>
      </w:r>
    </w:p>
    <w:p w14:paraId="5C6AE977">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AFB1DF3">
      <w:pPr>
        <w:pStyle w:val="9"/>
        <w:spacing w:before="0" w:beforeAutospacing="0" w:line="360" w:lineRule="auto"/>
        <w:rPr>
          <w:rFonts w:asciiTheme="minorHAnsi" w:hAnsiTheme="minorHAnsi" w:cstheme="minorHAnsi"/>
        </w:rPr>
      </w:pPr>
      <w:r>
        <w:rPr>
          <w:rFonts w:asciiTheme="minorHAnsi" w:hAnsiTheme="minorHAnsi" w:cstheme="minorHAnsi"/>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D6C80D8">
      <w:pPr>
        <w:pStyle w:val="9"/>
        <w:spacing w:before="0" w:beforeAutospacing="0" w:line="360" w:lineRule="auto"/>
        <w:rPr>
          <w:rFonts w:asciiTheme="minorHAnsi" w:hAnsiTheme="minorHAnsi" w:cstheme="minorHAnsi"/>
        </w:rPr>
      </w:pPr>
      <w:r>
        <w:rPr>
          <w:rFonts w:asciiTheme="minorHAnsi" w:hAnsiTheme="minorHAnsi" w:cstheme="minorHAnsi"/>
        </w:rPr>
        <w:t>1) Основная гимнастика (основные движения, общеразвивающие и строевые упражнения).</w:t>
      </w:r>
    </w:p>
    <w:p w14:paraId="4F9E08A4">
      <w:pPr>
        <w:pStyle w:val="9"/>
        <w:spacing w:before="0" w:beforeAutospacing="0" w:line="360" w:lineRule="auto"/>
        <w:rPr>
          <w:rFonts w:asciiTheme="minorHAnsi" w:hAnsiTheme="minorHAnsi" w:cstheme="minorHAnsi"/>
        </w:rPr>
      </w:pPr>
      <w:r>
        <w:rPr>
          <w:rFonts w:asciiTheme="minorHAnsi" w:hAnsiTheme="minorHAnsi" w:cstheme="minorHAnsi"/>
        </w:rPr>
        <w:t>Основные движения:</w:t>
      </w:r>
    </w:p>
    <w:p w14:paraId="4A22C7DC">
      <w:pPr>
        <w:pStyle w:val="9"/>
        <w:spacing w:before="0" w:beforeAutospacing="0" w:line="360" w:lineRule="auto"/>
        <w:rPr>
          <w:rFonts w:asciiTheme="minorHAnsi" w:hAnsiTheme="minorHAnsi" w:cstheme="minorHAnsi"/>
        </w:rPr>
      </w:pPr>
      <w:r>
        <w:rPr>
          <w:rFonts w:asciiTheme="minorHAnsi" w:hAnsiTheme="minorHAnsi" w:cstheme="minorHAnsi"/>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14:paraId="1348E2E1">
      <w:pPr>
        <w:pStyle w:val="9"/>
        <w:spacing w:before="0" w:beforeAutospacing="0" w:line="360" w:lineRule="auto"/>
        <w:rPr>
          <w:rFonts w:asciiTheme="minorHAnsi" w:hAnsiTheme="minorHAnsi" w:cstheme="minorHAnsi"/>
        </w:rPr>
      </w:pPr>
      <w:r>
        <w:rPr>
          <w:rFonts w:asciiTheme="minorHAnsi" w:hAnsiTheme="minorHAnsi" w:cstheme="minorHAnsi"/>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5B7FA3B9">
      <w:pPr>
        <w:pStyle w:val="9"/>
        <w:spacing w:before="0" w:beforeAutospacing="0" w:line="360" w:lineRule="auto"/>
        <w:rPr>
          <w:rFonts w:asciiTheme="minorHAnsi" w:hAnsiTheme="minorHAnsi" w:cstheme="minorHAnsi"/>
        </w:rPr>
      </w:pPr>
      <w:r>
        <w:rPr>
          <w:rFonts w:asciiTheme="minorHAnsi" w:hAnsiTheme="minorHAnsi" w:cstheme="minorHAnsi"/>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07F81C78">
      <w:pPr>
        <w:pStyle w:val="9"/>
        <w:spacing w:before="0" w:beforeAutospacing="0" w:line="360" w:lineRule="auto"/>
        <w:rPr>
          <w:rFonts w:asciiTheme="minorHAnsi" w:hAnsiTheme="minorHAnsi" w:cstheme="minorHAnsi"/>
        </w:rPr>
      </w:pPr>
      <w:r>
        <w:rPr>
          <w:rFonts w:asciiTheme="minorHAnsi" w:hAnsiTheme="minorHAnsi" w:cstheme="minorHAnsi"/>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72E59842">
      <w:pPr>
        <w:pStyle w:val="9"/>
        <w:spacing w:before="0" w:beforeAutospacing="0" w:line="360" w:lineRule="auto"/>
        <w:rPr>
          <w:rFonts w:asciiTheme="minorHAnsi" w:hAnsiTheme="minorHAnsi" w:cstheme="minorHAnsi"/>
        </w:rPr>
      </w:pPr>
      <w:r>
        <w:rPr>
          <w:rFonts w:asciiTheme="minorHAnsi" w:hAnsiTheme="minorHAnsi" w:cstheme="minorHAnsi"/>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71E453B3">
      <w:pPr>
        <w:pStyle w:val="9"/>
        <w:spacing w:before="0" w:beforeAutospacing="0" w:line="360" w:lineRule="auto"/>
        <w:rPr>
          <w:rFonts w:asciiTheme="minorHAnsi" w:hAnsiTheme="minorHAnsi" w:cstheme="minorHAnsi"/>
        </w:rPr>
      </w:pPr>
      <w:r>
        <w:rPr>
          <w:rFonts w:asciiTheme="minorHAnsi" w:hAnsiTheme="minorHAnsi" w:cstheme="minorHAnsi"/>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3D8C4685">
      <w:pPr>
        <w:pStyle w:val="9"/>
        <w:spacing w:before="0" w:beforeAutospacing="0" w:line="360" w:lineRule="auto"/>
        <w:rPr>
          <w:rFonts w:asciiTheme="minorHAnsi" w:hAnsiTheme="minorHAnsi" w:cstheme="minorHAnsi"/>
        </w:rPr>
      </w:pPr>
      <w:r>
        <w:rPr>
          <w:rFonts w:asciiTheme="minorHAnsi" w:hAnsiTheme="minorHAnsi" w:cstheme="minorHAnsi"/>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DE7B716">
      <w:pPr>
        <w:pStyle w:val="9"/>
        <w:spacing w:before="0" w:beforeAutospacing="0" w:line="360" w:lineRule="auto"/>
        <w:rPr>
          <w:rFonts w:asciiTheme="minorHAnsi" w:hAnsiTheme="minorHAnsi" w:cstheme="minorHAnsi"/>
        </w:rPr>
      </w:pPr>
      <w:r>
        <w:rPr>
          <w:rFonts w:asciiTheme="minorHAnsi" w:hAnsiTheme="minorHAnsi" w:cstheme="minorHAnsi"/>
        </w:rPr>
        <w:t>Общеразвивающие упражнения:</w:t>
      </w:r>
    </w:p>
    <w:p w14:paraId="4C0A3F7F">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606B4953">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4147D60">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33B7A224">
      <w:pPr>
        <w:pStyle w:val="9"/>
        <w:spacing w:before="0" w:beforeAutospacing="0" w:line="360" w:lineRule="auto"/>
        <w:rPr>
          <w:rFonts w:asciiTheme="minorHAnsi" w:hAnsiTheme="minorHAnsi" w:cstheme="minorHAnsi"/>
        </w:rPr>
      </w:pPr>
      <w:r>
        <w:rPr>
          <w:rFonts w:asciiTheme="minorHAnsi" w:hAnsiTheme="minorHAnsi" w:cstheme="minorHAnsi"/>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214FEBDF">
      <w:pPr>
        <w:pStyle w:val="9"/>
        <w:spacing w:before="0" w:beforeAutospacing="0" w:line="360" w:lineRule="auto"/>
        <w:rPr>
          <w:rFonts w:asciiTheme="minorHAnsi" w:hAnsiTheme="minorHAnsi" w:cstheme="minorHAnsi"/>
        </w:rPr>
      </w:pPr>
      <w:r>
        <w:rPr>
          <w:rFonts w:asciiTheme="minorHAnsi" w:hAnsiTheme="minorHAnsi" w:cstheme="minorHAnsi"/>
        </w:rPr>
        <w:t>Строевые упражнения:</w:t>
      </w:r>
    </w:p>
    <w:p w14:paraId="0FA3462D">
      <w:pPr>
        <w:pStyle w:val="9"/>
        <w:spacing w:before="0" w:beforeAutospacing="0" w:line="360" w:lineRule="auto"/>
        <w:rPr>
          <w:rFonts w:asciiTheme="minorHAnsi" w:hAnsiTheme="minorHAnsi" w:cstheme="minorHAnsi"/>
        </w:rPr>
      </w:pPr>
      <w:r>
        <w:rPr>
          <w:rFonts w:asciiTheme="minorHAnsi" w:hAnsiTheme="minorHAnsi" w:cstheme="minorHAnsi"/>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519ACFCB">
      <w:pPr>
        <w:pStyle w:val="9"/>
        <w:spacing w:before="0" w:beforeAutospacing="0" w:line="360" w:lineRule="auto"/>
        <w:rPr>
          <w:rFonts w:asciiTheme="minorHAnsi" w:hAnsiTheme="minorHAnsi" w:cstheme="minorHAnsi"/>
        </w:rPr>
      </w:pPr>
      <w:r>
        <w:rPr>
          <w:rFonts w:asciiTheme="minorHAnsi" w:hAnsiTheme="minorHAnsi" w:cstheme="minorHAnsi"/>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AC5B20C">
      <w:pPr>
        <w:pStyle w:val="9"/>
        <w:spacing w:before="0" w:beforeAutospacing="0" w:line="360" w:lineRule="auto"/>
        <w:rPr>
          <w:rFonts w:asciiTheme="minorHAnsi" w:hAnsiTheme="minorHAnsi" w:cstheme="minorHAnsi"/>
        </w:rPr>
      </w:pPr>
      <w:r>
        <w:rPr>
          <w:rFonts w:asciiTheme="minorHAnsi" w:hAnsiTheme="minorHAnsi" w:cstheme="minorHAnsi"/>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1A8378FC">
      <w:pPr>
        <w:pStyle w:val="9"/>
        <w:spacing w:before="0" w:beforeAutospacing="0" w:line="360" w:lineRule="auto"/>
        <w:rPr>
          <w:rFonts w:asciiTheme="minorHAnsi" w:hAnsiTheme="minorHAnsi" w:cstheme="minorHAnsi"/>
        </w:rPr>
      </w:pPr>
      <w:r>
        <w:rPr>
          <w:rFonts w:asciiTheme="minorHAnsi" w:hAnsiTheme="minorHAnsi" w:cstheme="minorHAnsi"/>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97FC21D">
      <w:pPr>
        <w:pStyle w:val="9"/>
        <w:spacing w:before="0" w:beforeAutospacing="0" w:line="360" w:lineRule="auto"/>
        <w:rPr>
          <w:rFonts w:asciiTheme="minorHAnsi" w:hAnsiTheme="minorHAnsi" w:cstheme="minorHAnsi"/>
        </w:rPr>
      </w:pPr>
      <w:r>
        <w:rPr>
          <w:rFonts w:asciiTheme="minorHAnsi" w:hAnsiTheme="minorHAnsi" w:cstheme="minorHAnsi"/>
        </w:rPr>
        <w:t>Катание на санках: по прямой, перевозя игрушки или друг друга, и самостоятельно с невысокой горки.</w:t>
      </w:r>
    </w:p>
    <w:p w14:paraId="24DBC923">
      <w:pPr>
        <w:pStyle w:val="9"/>
        <w:spacing w:before="0" w:beforeAutospacing="0" w:line="360" w:lineRule="auto"/>
        <w:rPr>
          <w:rFonts w:asciiTheme="minorHAnsi" w:hAnsiTheme="minorHAnsi" w:cstheme="minorHAnsi"/>
        </w:rPr>
      </w:pPr>
      <w:r>
        <w:rPr>
          <w:rFonts w:asciiTheme="minorHAnsi" w:hAnsiTheme="minorHAnsi" w:cstheme="minorHAnsi"/>
        </w:rPr>
        <w:t>Ходьба на лыжах: по прямой, ровной лыжне ступающим и скользящим шагом, с поворотами переступанием.</w:t>
      </w:r>
    </w:p>
    <w:p w14:paraId="7C1B00E3">
      <w:pPr>
        <w:pStyle w:val="9"/>
        <w:spacing w:before="0" w:beforeAutospacing="0" w:line="360" w:lineRule="auto"/>
        <w:rPr>
          <w:rFonts w:asciiTheme="minorHAnsi" w:hAnsiTheme="minorHAnsi" w:cstheme="minorHAnsi"/>
        </w:rPr>
      </w:pPr>
      <w:r>
        <w:rPr>
          <w:rFonts w:asciiTheme="minorHAnsi" w:hAnsiTheme="minorHAnsi" w:cstheme="minorHAnsi"/>
        </w:rPr>
        <w:t>Катание на трехколесном велосипеде: по прямой, по кругу, с поворотами направо, налево.</w:t>
      </w:r>
    </w:p>
    <w:p w14:paraId="275EBB75">
      <w:pPr>
        <w:pStyle w:val="9"/>
        <w:spacing w:before="0" w:beforeAutospacing="0" w:line="360" w:lineRule="auto"/>
        <w:rPr>
          <w:rFonts w:asciiTheme="minorHAnsi" w:hAnsiTheme="minorHAnsi" w:cstheme="minorHAnsi"/>
        </w:rPr>
      </w:pPr>
      <w:r>
        <w:rPr>
          <w:rFonts w:asciiTheme="minorHAnsi" w:hAnsiTheme="minorHAnsi" w:cstheme="minorHAnsi"/>
        </w:rPr>
        <w:t>Плавание: погружение в воду, ходьба и бег в воде прямо и по кругу, игры с плавающими игрушками в воде.</w:t>
      </w:r>
    </w:p>
    <w:p w14:paraId="722BDA46">
      <w:pPr>
        <w:pStyle w:val="9"/>
        <w:spacing w:before="0" w:beforeAutospacing="0" w:line="360" w:lineRule="auto"/>
        <w:rPr>
          <w:rFonts w:asciiTheme="minorHAnsi" w:hAnsiTheme="minorHAnsi" w:cstheme="minorHAnsi"/>
        </w:rPr>
      </w:pPr>
      <w:r>
        <w:rPr>
          <w:rFonts w:asciiTheme="minorHAnsi" w:hAnsiTheme="minorHAnsi" w:cstheme="minorHAnsi"/>
        </w:rPr>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0F5737C">
      <w:pPr>
        <w:pStyle w:val="9"/>
        <w:spacing w:before="0" w:beforeAutospacing="0" w:line="360" w:lineRule="auto"/>
        <w:rPr>
          <w:rFonts w:asciiTheme="minorHAnsi" w:hAnsiTheme="minorHAnsi" w:cstheme="minorHAnsi"/>
        </w:rPr>
      </w:pPr>
      <w:r>
        <w:rPr>
          <w:rFonts w:asciiTheme="minorHAnsi" w:hAnsiTheme="minorHAnsi" w:cstheme="minorHAnsi"/>
        </w:rPr>
        <w:t>5) Активный отдых.</w:t>
      </w:r>
    </w:p>
    <w:p w14:paraId="2F6808FE">
      <w:pPr>
        <w:pStyle w:val="9"/>
        <w:spacing w:before="0" w:beforeAutospacing="0" w:line="360" w:lineRule="auto"/>
        <w:rPr>
          <w:rFonts w:asciiTheme="minorHAnsi" w:hAnsiTheme="minorHAnsi" w:cstheme="minorHAnsi"/>
        </w:rPr>
      </w:pPr>
      <w:r>
        <w:rPr>
          <w:rFonts w:asciiTheme="minorHAnsi" w:hAnsiTheme="minorHAnsi" w:cstheme="minorHAnsi"/>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30D9B324">
      <w:pPr>
        <w:pStyle w:val="9"/>
        <w:spacing w:before="0" w:beforeAutospacing="0" w:line="360" w:lineRule="auto"/>
        <w:rPr>
          <w:rFonts w:asciiTheme="minorHAnsi" w:hAnsiTheme="minorHAnsi" w:cstheme="minorHAnsi"/>
        </w:rPr>
      </w:pPr>
      <w:r>
        <w:rPr>
          <w:rFonts w:asciiTheme="minorHAnsi" w:hAnsiTheme="minorHAnsi" w:cstheme="minorHAnsi"/>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10476C3">
      <w:pPr>
        <w:pStyle w:val="9"/>
        <w:spacing w:before="0" w:beforeAutospacing="0" w:line="360" w:lineRule="auto"/>
        <w:rPr>
          <w:rFonts w:asciiTheme="minorHAnsi" w:hAnsiTheme="minorHAnsi" w:cstheme="minorHAnsi"/>
        </w:rPr>
      </w:pPr>
      <w:r>
        <w:rPr>
          <w:rStyle w:val="8"/>
          <w:rFonts w:asciiTheme="minorHAnsi" w:hAnsiTheme="minorHAnsi" w:cstheme="minorHAnsi"/>
        </w:rPr>
        <w:t>От 4 лет до 5 лет.</w:t>
      </w:r>
    </w:p>
    <w:p w14:paraId="510757E9">
      <w:pPr>
        <w:pStyle w:val="9"/>
        <w:spacing w:before="0" w:beforeAutospacing="0" w:line="360" w:lineRule="auto"/>
        <w:rPr>
          <w:rFonts w:asciiTheme="minorHAnsi" w:hAnsiTheme="minorHAnsi" w:cstheme="minorHAnsi"/>
        </w:rPr>
      </w:pPr>
      <w:r>
        <w:rPr>
          <w:rFonts w:asciiTheme="minorHAnsi" w:hAnsiTheme="minorHAnsi" w:cstheme="minorHAnsi"/>
        </w:rPr>
        <w:t>3.5.9.Основные задачи образовательной деятельности в области физического развития:</w:t>
      </w:r>
    </w:p>
    <w:p w14:paraId="2ED337A2">
      <w:pPr>
        <w:pStyle w:val="9"/>
        <w:spacing w:before="0" w:beforeAutospacing="0" w:line="360" w:lineRule="auto"/>
        <w:rPr>
          <w:rFonts w:asciiTheme="minorHAnsi" w:hAnsiTheme="minorHAnsi" w:cstheme="minorHAnsi"/>
        </w:rPr>
      </w:pPr>
      <w:r>
        <w:rPr>
          <w:rFonts w:asciiTheme="minorHAnsi" w:hAnsiTheme="minorHAnsi" w:cstheme="minorHAnsi"/>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4D79C2DE">
      <w:pPr>
        <w:pStyle w:val="9"/>
        <w:spacing w:before="0" w:beforeAutospacing="0" w:line="360" w:lineRule="auto"/>
        <w:rPr>
          <w:rFonts w:asciiTheme="minorHAnsi" w:hAnsiTheme="minorHAnsi" w:cstheme="minorHAnsi"/>
        </w:rPr>
      </w:pPr>
      <w:r>
        <w:rPr>
          <w:rFonts w:asciiTheme="minorHAnsi" w:hAnsiTheme="minorHAnsi" w:cstheme="minorHAnsi"/>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12805301">
      <w:pPr>
        <w:pStyle w:val="9"/>
        <w:spacing w:before="0" w:beforeAutospacing="0" w:line="360" w:lineRule="auto"/>
        <w:rPr>
          <w:rFonts w:asciiTheme="minorHAnsi" w:hAnsiTheme="minorHAnsi" w:cstheme="minorHAnsi"/>
        </w:rPr>
      </w:pPr>
      <w:r>
        <w:rPr>
          <w:rFonts w:asciiTheme="minorHAnsi" w:hAnsiTheme="minorHAnsi" w:cstheme="minorHAnsi"/>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C1EB053">
      <w:pPr>
        <w:pStyle w:val="9"/>
        <w:spacing w:before="0" w:beforeAutospacing="0" w:line="360" w:lineRule="auto"/>
        <w:rPr>
          <w:rFonts w:asciiTheme="minorHAnsi" w:hAnsiTheme="minorHAnsi" w:cstheme="minorHAnsi"/>
        </w:rPr>
      </w:pPr>
      <w:r>
        <w:rPr>
          <w:rFonts w:asciiTheme="minorHAnsi" w:hAnsiTheme="minorHAnsi" w:cstheme="minorHAnsi"/>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01C9BF6">
      <w:pPr>
        <w:pStyle w:val="9"/>
        <w:spacing w:before="0" w:beforeAutospacing="0" w:line="360" w:lineRule="auto"/>
        <w:rPr>
          <w:rFonts w:asciiTheme="minorHAnsi" w:hAnsiTheme="minorHAnsi" w:cstheme="minorHAnsi"/>
        </w:rPr>
      </w:pPr>
      <w:r>
        <w:rPr>
          <w:rFonts w:asciiTheme="minorHAnsi" w:hAnsiTheme="minorHAnsi" w:cstheme="minorHAnsi"/>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4157C521">
      <w:pPr>
        <w:pStyle w:val="9"/>
        <w:spacing w:before="0" w:beforeAutospacing="0" w:line="360" w:lineRule="auto"/>
        <w:rPr>
          <w:rFonts w:asciiTheme="minorHAnsi" w:hAnsiTheme="minorHAnsi" w:cstheme="minorHAnsi"/>
        </w:rPr>
      </w:pPr>
      <w:r>
        <w:rPr>
          <w:rFonts w:asciiTheme="minorHAnsi" w:hAnsiTheme="minorHAnsi" w:cstheme="minorHAnsi"/>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2541713B">
      <w:pPr>
        <w:pStyle w:val="9"/>
        <w:spacing w:before="0" w:beforeAutospacing="0" w:line="360" w:lineRule="auto"/>
        <w:rPr>
          <w:rFonts w:asciiTheme="minorHAnsi" w:hAnsiTheme="minorHAnsi" w:cstheme="minorHAnsi"/>
        </w:rPr>
      </w:pPr>
      <w:r>
        <w:rPr>
          <w:rFonts w:asciiTheme="minorHAnsi" w:hAnsiTheme="minorHAnsi" w:cstheme="minorHAnsi"/>
        </w:rPr>
        <w:t>3.5.10.Содержание образовательной деятельности.</w:t>
      </w:r>
    </w:p>
    <w:p w14:paraId="1EDD42FE">
      <w:pPr>
        <w:pStyle w:val="9"/>
        <w:spacing w:before="0" w:beforeAutospacing="0" w:line="360" w:lineRule="auto"/>
        <w:rPr>
          <w:rFonts w:asciiTheme="minorHAnsi" w:hAnsiTheme="minorHAnsi" w:cstheme="minorHAnsi"/>
        </w:rPr>
      </w:pPr>
      <w:r>
        <w:rPr>
          <w:rFonts w:asciiTheme="minorHAnsi" w:hAnsiTheme="minorHAnsi" w:cstheme="minorHAnsi"/>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00623A6D">
      <w:pPr>
        <w:pStyle w:val="9"/>
        <w:spacing w:before="0" w:beforeAutospacing="0" w:line="360" w:lineRule="auto"/>
        <w:rPr>
          <w:rFonts w:asciiTheme="minorHAnsi" w:hAnsiTheme="minorHAnsi" w:cstheme="minorHAnsi"/>
        </w:rPr>
      </w:pPr>
      <w:r>
        <w:rPr>
          <w:rFonts w:asciiTheme="minorHAnsi" w:hAnsiTheme="minorHAnsi" w:cstheme="minorHAnsi"/>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27F2AD3E">
      <w:pPr>
        <w:pStyle w:val="9"/>
        <w:spacing w:before="0" w:beforeAutospacing="0" w:line="360" w:lineRule="auto"/>
        <w:rPr>
          <w:rFonts w:asciiTheme="minorHAnsi" w:hAnsiTheme="minorHAnsi" w:cstheme="minorHAnsi"/>
        </w:rPr>
      </w:pPr>
      <w:r>
        <w:rPr>
          <w:rFonts w:asciiTheme="minorHAnsi" w:hAnsiTheme="minorHAnsi" w:cstheme="minorHAnsi"/>
        </w:rPr>
        <w:t>1) Основная гимнастика (основные движения, общеразвивающие упражнения, ритмическая гимнастика и строевые упражнения).</w:t>
      </w:r>
    </w:p>
    <w:p w14:paraId="7F8D1C2D">
      <w:pPr>
        <w:pStyle w:val="9"/>
        <w:spacing w:before="0" w:beforeAutospacing="0" w:line="360" w:lineRule="auto"/>
        <w:rPr>
          <w:rFonts w:asciiTheme="minorHAnsi" w:hAnsiTheme="minorHAnsi" w:cstheme="minorHAnsi"/>
        </w:rPr>
      </w:pPr>
      <w:r>
        <w:rPr>
          <w:rFonts w:asciiTheme="minorHAnsi" w:hAnsiTheme="minorHAnsi" w:cstheme="minorHAnsi"/>
        </w:rPr>
        <w:t>Основные движения:</w:t>
      </w:r>
    </w:p>
    <w:p w14:paraId="6711DC99">
      <w:pPr>
        <w:pStyle w:val="9"/>
        <w:spacing w:before="0" w:beforeAutospacing="0" w:line="360" w:lineRule="auto"/>
        <w:rPr>
          <w:rFonts w:asciiTheme="minorHAnsi" w:hAnsiTheme="minorHAnsi" w:cstheme="minorHAnsi"/>
        </w:rPr>
      </w:pPr>
      <w:r>
        <w:rPr>
          <w:rFonts w:asciiTheme="minorHAnsi" w:hAnsiTheme="minorHAnsi" w:cstheme="minorHAnsi"/>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44847AA3">
      <w:pPr>
        <w:pStyle w:val="9"/>
        <w:spacing w:before="0" w:beforeAutospacing="0" w:line="360" w:lineRule="auto"/>
        <w:rPr>
          <w:rFonts w:asciiTheme="minorHAnsi" w:hAnsiTheme="minorHAnsi" w:cstheme="minorHAnsi"/>
        </w:rPr>
      </w:pPr>
      <w:r>
        <w:rPr>
          <w:rFonts w:asciiTheme="minorHAnsi" w:hAnsiTheme="minorHAnsi" w:cstheme="minorHAnsi"/>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14:paraId="6D56CA9E">
      <w:pPr>
        <w:pStyle w:val="9"/>
        <w:spacing w:before="0" w:beforeAutospacing="0" w:line="360" w:lineRule="auto"/>
        <w:rPr>
          <w:rFonts w:asciiTheme="minorHAnsi" w:hAnsiTheme="minorHAnsi" w:cstheme="minorHAnsi"/>
        </w:rPr>
      </w:pPr>
      <w:r>
        <w:rPr>
          <w:rFonts w:asciiTheme="minorHAnsi" w:hAnsiTheme="minorHAnsi" w:cstheme="minorHAnsi"/>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1C50B1F4">
      <w:pPr>
        <w:pStyle w:val="9"/>
        <w:spacing w:before="0" w:beforeAutospacing="0" w:line="360" w:lineRule="auto"/>
        <w:rPr>
          <w:rFonts w:asciiTheme="minorHAnsi" w:hAnsiTheme="minorHAnsi" w:cstheme="minorHAnsi"/>
        </w:rPr>
      </w:pPr>
      <w:r>
        <w:rPr>
          <w:rFonts w:asciiTheme="minorHAnsi" w:hAnsiTheme="minorHAnsi" w:cstheme="minorHAnsi"/>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14:paraId="78DBA871">
      <w:pPr>
        <w:pStyle w:val="9"/>
        <w:spacing w:before="0" w:beforeAutospacing="0" w:line="360" w:lineRule="auto"/>
        <w:rPr>
          <w:rFonts w:asciiTheme="minorHAnsi" w:hAnsiTheme="minorHAnsi" w:cstheme="minorHAnsi"/>
        </w:rPr>
      </w:pPr>
      <w:r>
        <w:rPr>
          <w:rFonts w:asciiTheme="minorHAnsi" w:hAnsiTheme="minorHAnsi" w:cstheme="minorHAnsi"/>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A2547AA">
      <w:pPr>
        <w:pStyle w:val="9"/>
        <w:spacing w:before="0" w:beforeAutospacing="0" w:line="360" w:lineRule="auto"/>
        <w:rPr>
          <w:rFonts w:asciiTheme="minorHAnsi" w:hAnsiTheme="minorHAnsi" w:cstheme="minorHAnsi"/>
        </w:rPr>
      </w:pPr>
      <w:r>
        <w:rPr>
          <w:rFonts w:asciiTheme="minorHAnsi" w:hAnsiTheme="minorHAnsi" w:cstheme="minorHAnsi"/>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12F4556D">
      <w:pPr>
        <w:pStyle w:val="9"/>
        <w:spacing w:before="0" w:beforeAutospacing="0" w:line="360" w:lineRule="auto"/>
        <w:rPr>
          <w:rFonts w:asciiTheme="minorHAnsi" w:hAnsiTheme="minorHAnsi" w:cstheme="minorHAnsi"/>
        </w:rPr>
      </w:pPr>
      <w:r>
        <w:rPr>
          <w:rFonts w:asciiTheme="minorHAnsi" w:hAnsiTheme="minorHAnsi" w:cstheme="minorHAnsi"/>
        </w:rPr>
        <w:t>Педагог обучает разнообразным упражнениям, которые дети могут переносить в самостоятельную двигательную деятельность.</w:t>
      </w:r>
    </w:p>
    <w:p w14:paraId="13D67C30">
      <w:pPr>
        <w:pStyle w:val="9"/>
        <w:spacing w:before="0" w:beforeAutospacing="0" w:line="360" w:lineRule="auto"/>
        <w:rPr>
          <w:rFonts w:asciiTheme="minorHAnsi" w:hAnsiTheme="minorHAnsi" w:cstheme="minorHAnsi"/>
        </w:rPr>
      </w:pPr>
      <w:r>
        <w:rPr>
          <w:rFonts w:asciiTheme="minorHAnsi" w:hAnsiTheme="minorHAnsi" w:cstheme="minorHAnsi"/>
        </w:rPr>
        <w:t>Общеразвивающие упражнения:</w:t>
      </w:r>
    </w:p>
    <w:p w14:paraId="394342D0">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139FBC93">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000692DC">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223FBEE">
      <w:pPr>
        <w:pStyle w:val="9"/>
        <w:spacing w:before="0" w:beforeAutospacing="0" w:line="360" w:lineRule="auto"/>
        <w:rPr>
          <w:rFonts w:asciiTheme="minorHAnsi" w:hAnsiTheme="minorHAnsi" w:cstheme="minorHAnsi"/>
        </w:rPr>
      </w:pPr>
      <w:r>
        <w:rPr>
          <w:rFonts w:asciiTheme="minorHAnsi" w:hAnsiTheme="minorHAnsi" w:cstheme="minorHAnsi"/>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1C16F942">
      <w:pPr>
        <w:pStyle w:val="9"/>
        <w:spacing w:before="0" w:beforeAutospacing="0" w:line="360" w:lineRule="auto"/>
        <w:rPr>
          <w:rFonts w:asciiTheme="minorHAnsi" w:hAnsiTheme="minorHAnsi" w:cstheme="minorHAnsi"/>
        </w:rPr>
      </w:pPr>
      <w:r>
        <w:rPr>
          <w:rFonts w:asciiTheme="minorHAnsi" w:hAnsiTheme="minorHAnsi" w:cstheme="minorHAnsi"/>
        </w:rPr>
        <w:t>Ритмическая гимнастика:</w:t>
      </w:r>
    </w:p>
    <w:p w14:paraId="006D2972">
      <w:pPr>
        <w:pStyle w:val="9"/>
        <w:spacing w:before="0" w:beforeAutospacing="0" w:line="360" w:lineRule="auto"/>
        <w:rPr>
          <w:rFonts w:asciiTheme="minorHAnsi" w:hAnsiTheme="minorHAnsi" w:cstheme="minorHAnsi"/>
        </w:rPr>
      </w:pPr>
      <w:r>
        <w:rPr>
          <w:rFonts w:asciiTheme="minorHAnsi" w:hAnsiTheme="minorHAnsi" w:cstheme="minorHAnsi"/>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45286DFC">
      <w:pPr>
        <w:pStyle w:val="9"/>
        <w:spacing w:before="0" w:beforeAutospacing="0" w:line="360" w:lineRule="auto"/>
        <w:rPr>
          <w:rFonts w:asciiTheme="minorHAnsi" w:hAnsiTheme="minorHAnsi" w:cstheme="minorHAnsi"/>
        </w:rPr>
      </w:pPr>
      <w:r>
        <w:rPr>
          <w:rFonts w:asciiTheme="minorHAnsi" w:hAnsiTheme="minorHAnsi" w:cstheme="minorHAnsi"/>
        </w:rPr>
        <w:t>Строевые упражнения:</w:t>
      </w:r>
    </w:p>
    <w:p w14:paraId="3908BD26">
      <w:pPr>
        <w:pStyle w:val="9"/>
        <w:spacing w:before="0" w:beforeAutospacing="0" w:line="360" w:lineRule="auto"/>
        <w:rPr>
          <w:rFonts w:asciiTheme="minorHAnsi" w:hAnsiTheme="minorHAnsi" w:cstheme="minorHAnsi"/>
        </w:rPr>
      </w:pPr>
      <w:r>
        <w:rPr>
          <w:rFonts w:asciiTheme="minorHAnsi" w:hAnsiTheme="minorHAnsi" w:cstheme="minorHAnsi"/>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470C56F">
      <w:pPr>
        <w:pStyle w:val="9"/>
        <w:spacing w:before="0" w:beforeAutospacing="0" w:line="360" w:lineRule="auto"/>
        <w:rPr>
          <w:rFonts w:asciiTheme="minorHAnsi" w:hAnsiTheme="minorHAnsi" w:cstheme="minorHAnsi"/>
        </w:rPr>
      </w:pPr>
      <w:r>
        <w:rPr>
          <w:rFonts w:asciiTheme="minorHAnsi" w:hAnsiTheme="minorHAnsi" w:cstheme="minorHAnsi"/>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4DFD7788">
      <w:pPr>
        <w:pStyle w:val="9"/>
        <w:spacing w:before="0" w:beforeAutospacing="0" w:line="360" w:lineRule="auto"/>
        <w:rPr>
          <w:rFonts w:asciiTheme="minorHAnsi" w:hAnsiTheme="minorHAnsi" w:cstheme="minorHAnsi"/>
        </w:rPr>
      </w:pPr>
      <w:r>
        <w:rPr>
          <w:rFonts w:asciiTheme="minorHAnsi" w:hAnsiTheme="minorHAnsi" w:cstheme="minorHAnsi"/>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B500F79">
      <w:pPr>
        <w:pStyle w:val="9"/>
        <w:spacing w:before="0" w:beforeAutospacing="0" w:line="360" w:lineRule="auto"/>
        <w:rPr>
          <w:rFonts w:asciiTheme="minorHAnsi" w:hAnsiTheme="minorHAnsi" w:cstheme="minorHAnsi"/>
        </w:rPr>
      </w:pPr>
      <w:r>
        <w:rPr>
          <w:rFonts w:asciiTheme="minorHAnsi" w:hAnsiTheme="minorHAnsi" w:cstheme="minorHAnsi"/>
        </w:rPr>
        <w:t>Катание на санках: подъем с санками на гору, скатывание с горки, торможение при спуске, катание на санках друг друга.</w:t>
      </w:r>
    </w:p>
    <w:p w14:paraId="54770A45">
      <w:pPr>
        <w:pStyle w:val="9"/>
        <w:spacing w:before="0" w:beforeAutospacing="0" w:line="360" w:lineRule="auto"/>
        <w:rPr>
          <w:rFonts w:asciiTheme="minorHAnsi" w:hAnsiTheme="minorHAnsi" w:cstheme="minorHAnsi"/>
        </w:rPr>
      </w:pPr>
      <w:r>
        <w:rPr>
          <w:rFonts w:asciiTheme="minorHAnsi" w:hAnsiTheme="minorHAnsi" w:cstheme="minorHAnsi"/>
        </w:rPr>
        <w:t>Катание на трехколесном и двухколесном велосипеде, самокате: по прямой, по кругу с поворотами, с разной скоростью.</w:t>
      </w:r>
    </w:p>
    <w:p w14:paraId="27D1A224">
      <w:pPr>
        <w:pStyle w:val="9"/>
        <w:spacing w:before="0" w:beforeAutospacing="0" w:line="360" w:lineRule="auto"/>
        <w:rPr>
          <w:rFonts w:asciiTheme="minorHAnsi" w:hAnsiTheme="minorHAnsi" w:cstheme="minorHAnsi"/>
        </w:rPr>
      </w:pPr>
      <w:r>
        <w:rPr>
          <w:rFonts w:asciiTheme="minorHAnsi" w:hAnsiTheme="minorHAnsi" w:cstheme="minorHAnsi"/>
        </w:rPr>
        <w:t>Ходьба на лыжах: скользящим шагом, повороты на месте, подъем на гору "ступающим шагом" и "полуелочкой".</w:t>
      </w:r>
    </w:p>
    <w:p w14:paraId="3257A700">
      <w:pPr>
        <w:pStyle w:val="9"/>
        <w:spacing w:before="0" w:beforeAutospacing="0" w:line="360" w:lineRule="auto"/>
        <w:rPr>
          <w:rFonts w:asciiTheme="minorHAnsi" w:hAnsiTheme="minorHAnsi" w:cstheme="minorHAnsi"/>
        </w:rPr>
      </w:pPr>
      <w:r>
        <w:rPr>
          <w:rFonts w:asciiTheme="minorHAnsi" w:hAnsiTheme="minorHAnsi" w:cstheme="minorHAnsi"/>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1B13F101">
      <w:pPr>
        <w:pStyle w:val="9"/>
        <w:spacing w:before="0" w:beforeAutospacing="0" w:line="360" w:lineRule="auto"/>
        <w:rPr>
          <w:rFonts w:asciiTheme="minorHAnsi" w:hAnsiTheme="minorHAnsi" w:cstheme="minorHAnsi"/>
        </w:rPr>
      </w:pPr>
      <w:r>
        <w:rPr>
          <w:rFonts w:asciiTheme="minorHAnsi" w:hAnsiTheme="minorHAnsi" w:cstheme="minorHAnsi"/>
        </w:rPr>
        <w:t>4) Формирование основ здорового образа жизни: педагог уточняет</w:t>
      </w:r>
    </w:p>
    <w:p w14:paraId="6845C392">
      <w:pPr>
        <w:pStyle w:val="9"/>
        <w:spacing w:before="0" w:beforeAutospacing="0" w:line="360" w:lineRule="auto"/>
        <w:rPr>
          <w:rFonts w:asciiTheme="minorHAnsi" w:hAnsiTheme="minorHAnsi" w:cstheme="minorHAnsi"/>
        </w:rPr>
      </w:pPr>
      <w:r>
        <w:rPr>
          <w:rFonts w:asciiTheme="minorHAnsi" w:hAnsiTheme="minorHAnsi" w:cstheme="minorHAnsi"/>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7DB7F184">
      <w:pPr>
        <w:pStyle w:val="9"/>
        <w:spacing w:before="0" w:beforeAutospacing="0" w:line="360" w:lineRule="auto"/>
        <w:rPr>
          <w:rFonts w:asciiTheme="minorHAnsi" w:hAnsiTheme="minorHAnsi" w:cstheme="minorHAnsi"/>
        </w:rPr>
      </w:pPr>
      <w:r>
        <w:rPr>
          <w:rFonts w:asciiTheme="minorHAnsi" w:hAnsiTheme="minorHAnsi" w:cstheme="minorHAnsi"/>
        </w:rPr>
        <w:t>5) Активный отдых.</w:t>
      </w:r>
    </w:p>
    <w:p w14:paraId="030DE987">
      <w:pPr>
        <w:pStyle w:val="9"/>
        <w:spacing w:before="0" w:beforeAutospacing="0" w:line="360" w:lineRule="auto"/>
        <w:rPr>
          <w:rFonts w:asciiTheme="minorHAnsi" w:hAnsiTheme="minorHAnsi" w:cstheme="minorHAnsi"/>
        </w:rPr>
      </w:pPr>
      <w:r>
        <w:rPr>
          <w:rFonts w:asciiTheme="minorHAnsi" w:hAnsiTheme="minorHAnsi" w:cstheme="minorHAnsi"/>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1F2104BC">
      <w:pPr>
        <w:pStyle w:val="9"/>
        <w:spacing w:before="0" w:beforeAutospacing="0" w:line="360" w:lineRule="auto"/>
        <w:rPr>
          <w:rFonts w:asciiTheme="minorHAnsi" w:hAnsiTheme="minorHAnsi" w:cstheme="minorHAnsi"/>
        </w:rPr>
      </w:pPr>
      <w:r>
        <w:rPr>
          <w:rFonts w:asciiTheme="minorHAnsi" w:hAnsiTheme="minorHAnsi" w:cstheme="minorHAnsi"/>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14:paraId="50E01016">
      <w:pPr>
        <w:pStyle w:val="9"/>
        <w:spacing w:before="0" w:beforeAutospacing="0" w:line="360" w:lineRule="auto"/>
        <w:rPr>
          <w:rFonts w:asciiTheme="minorHAnsi" w:hAnsiTheme="minorHAnsi" w:cstheme="minorHAnsi"/>
        </w:rPr>
      </w:pPr>
      <w:r>
        <w:rPr>
          <w:rFonts w:asciiTheme="minorHAnsi" w:hAnsiTheme="minorHAnsi" w:cstheme="minorHAnsi"/>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00F1C2B">
      <w:pPr>
        <w:pStyle w:val="9"/>
        <w:spacing w:before="0" w:beforeAutospacing="0" w:line="360" w:lineRule="auto"/>
        <w:rPr>
          <w:rFonts w:asciiTheme="minorHAnsi" w:hAnsiTheme="minorHAnsi" w:cstheme="minorHAnsi"/>
        </w:rPr>
      </w:pPr>
      <w:r>
        <w:rPr>
          <w:rFonts w:asciiTheme="minorHAnsi" w:hAnsiTheme="minorHAnsi" w:cstheme="minorHAnsi"/>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5E7D5A0D">
      <w:pPr>
        <w:pStyle w:val="9"/>
        <w:spacing w:before="0" w:beforeAutospacing="0" w:line="360" w:lineRule="auto"/>
        <w:rPr>
          <w:rFonts w:asciiTheme="minorHAnsi" w:hAnsiTheme="minorHAnsi" w:cstheme="minorHAnsi"/>
        </w:rPr>
      </w:pPr>
      <w:r>
        <w:rPr>
          <w:rStyle w:val="8"/>
          <w:rFonts w:asciiTheme="minorHAnsi" w:hAnsiTheme="minorHAnsi" w:cstheme="minorHAnsi"/>
        </w:rPr>
        <w:t>От 5 лет до 6 лет.</w:t>
      </w:r>
    </w:p>
    <w:p w14:paraId="73826C4C">
      <w:pPr>
        <w:pStyle w:val="9"/>
        <w:spacing w:before="0" w:beforeAutospacing="0" w:line="360" w:lineRule="auto"/>
        <w:rPr>
          <w:rFonts w:asciiTheme="minorHAnsi" w:hAnsiTheme="minorHAnsi" w:cstheme="minorHAnsi"/>
        </w:rPr>
      </w:pPr>
      <w:r>
        <w:rPr>
          <w:rFonts w:asciiTheme="minorHAnsi" w:hAnsiTheme="minorHAnsi" w:cstheme="minorHAnsi"/>
        </w:rPr>
        <w:t>3.5.11. Основные задачи образовательной деятельности в области физического развития:</w:t>
      </w:r>
    </w:p>
    <w:p w14:paraId="4150289F">
      <w:pPr>
        <w:pStyle w:val="9"/>
        <w:spacing w:before="0" w:beforeAutospacing="0" w:line="360" w:lineRule="auto"/>
        <w:rPr>
          <w:rFonts w:asciiTheme="minorHAnsi" w:hAnsiTheme="minorHAnsi" w:cstheme="minorHAnsi"/>
        </w:rPr>
      </w:pPr>
      <w:r>
        <w:rPr>
          <w:rFonts w:asciiTheme="minorHAnsi" w:hAnsiTheme="minorHAnsi" w:cstheme="minorHAnsi"/>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C44ED0D">
      <w:pPr>
        <w:pStyle w:val="9"/>
        <w:spacing w:before="0" w:beforeAutospacing="0" w:line="360" w:lineRule="auto"/>
        <w:rPr>
          <w:rFonts w:asciiTheme="minorHAnsi" w:hAnsiTheme="minorHAnsi" w:cstheme="minorHAnsi"/>
        </w:rPr>
      </w:pPr>
      <w:r>
        <w:rPr>
          <w:rFonts w:asciiTheme="minorHAnsi" w:hAnsiTheme="minorHAnsi" w:cstheme="minorHAnsi"/>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437DB3C">
      <w:pPr>
        <w:pStyle w:val="9"/>
        <w:spacing w:before="0" w:beforeAutospacing="0" w:line="360" w:lineRule="auto"/>
        <w:rPr>
          <w:rFonts w:asciiTheme="minorHAnsi" w:hAnsiTheme="minorHAnsi" w:cstheme="minorHAnsi"/>
        </w:rPr>
      </w:pPr>
      <w:r>
        <w:rPr>
          <w:rFonts w:asciiTheme="minorHAnsi" w:hAnsiTheme="minorHAnsi" w:cstheme="minorHAnsi"/>
        </w:rPr>
        <w:t>воспитывать патриотические чувства и нравственно-волевые качества в подвижных и спортивных играх, формах активного отдыха;</w:t>
      </w:r>
    </w:p>
    <w:p w14:paraId="791D42A9">
      <w:pPr>
        <w:pStyle w:val="9"/>
        <w:spacing w:before="0" w:beforeAutospacing="0" w:line="360" w:lineRule="auto"/>
        <w:rPr>
          <w:rFonts w:asciiTheme="minorHAnsi" w:hAnsiTheme="minorHAnsi" w:cstheme="minorHAnsi"/>
        </w:rPr>
      </w:pPr>
      <w:r>
        <w:rPr>
          <w:rFonts w:asciiTheme="minorHAnsi" w:hAnsiTheme="minorHAnsi" w:cstheme="minorHAnsi"/>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74CF3B9">
      <w:pPr>
        <w:pStyle w:val="9"/>
        <w:spacing w:before="0" w:beforeAutospacing="0" w:line="360" w:lineRule="auto"/>
        <w:rPr>
          <w:rFonts w:asciiTheme="minorHAnsi" w:hAnsiTheme="minorHAnsi" w:cstheme="minorHAnsi"/>
        </w:rPr>
      </w:pPr>
      <w:r>
        <w:rPr>
          <w:rFonts w:asciiTheme="minorHAnsi" w:hAnsiTheme="minorHAnsi" w:cstheme="minorHAnsi"/>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2796F579">
      <w:pPr>
        <w:pStyle w:val="9"/>
        <w:spacing w:before="0" w:beforeAutospacing="0" w:line="360" w:lineRule="auto"/>
        <w:rPr>
          <w:rFonts w:asciiTheme="minorHAnsi" w:hAnsiTheme="minorHAnsi" w:cstheme="minorHAnsi"/>
        </w:rPr>
      </w:pPr>
      <w:r>
        <w:rPr>
          <w:rFonts w:asciiTheme="minorHAnsi" w:hAnsiTheme="minorHAnsi" w:cstheme="minorHAnsi"/>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21301D39">
      <w:pPr>
        <w:pStyle w:val="9"/>
        <w:spacing w:before="0" w:beforeAutospacing="0" w:line="360" w:lineRule="auto"/>
        <w:rPr>
          <w:rFonts w:asciiTheme="minorHAnsi" w:hAnsiTheme="minorHAnsi" w:cstheme="minorHAnsi"/>
        </w:rPr>
      </w:pPr>
      <w:r>
        <w:rPr>
          <w:rFonts w:asciiTheme="minorHAnsi" w:hAnsiTheme="minorHAnsi" w:cstheme="minorHAnsi"/>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45D19E6C">
      <w:pPr>
        <w:pStyle w:val="9"/>
        <w:spacing w:before="0" w:beforeAutospacing="0" w:line="360" w:lineRule="auto"/>
        <w:rPr>
          <w:rFonts w:asciiTheme="minorHAnsi" w:hAnsiTheme="minorHAnsi" w:cstheme="minorHAnsi"/>
        </w:rPr>
      </w:pPr>
      <w:r>
        <w:rPr>
          <w:rFonts w:asciiTheme="minorHAnsi" w:hAnsiTheme="minorHAnsi" w:cstheme="minorHAnsi"/>
        </w:rPr>
        <w:t>3.5.12. Содержание образовательной деятельности.</w:t>
      </w:r>
    </w:p>
    <w:p w14:paraId="6C0CA63F">
      <w:pPr>
        <w:pStyle w:val="9"/>
        <w:spacing w:before="0" w:beforeAutospacing="0" w:line="360" w:lineRule="auto"/>
        <w:rPr>
          <w:rFonts w:asciiTheme="minorHAnsi" w:hAnsiTheme="minorHAnsi" w:cstheme="minorHAnsi"/>
        </w:rPr>
      </w:pPr>
      <w:r>
        <w:rPr>
          <w:rFonts w:asciiTheme="minorHAnsi" w:hAnsiTheme="minorHAnsi" w:cstheme="minorHAnsi"/>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2412CF8">
      <w:pPr>
        <w:pStyle w:val="9"/>
        <w:spacing w:before="0" w:beforeAutospacing="0" w:line="360" w:lineRule="auto"/>
        <w:rPr>
          <w:rFonts w:asciiTheme="minorHAnsi" w:hAnsiTheme="minorHAnsi" w:cstheme="minorHAnsi"/>
        </w:rPr>
      </w:pPr>
      <w:r>
        <w:rPr>
          <w:rFonts w:asciiTheme="minorHAnsi" w:hAnsiTheme="minorHAnsi" w:cstheme="minorHAnsi"/>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2A13FCCD">
      <w:pPr>
        <w:pStyle w:val="9"/>
        <w:spacing w:before="0" w:beforeAutospacing="0" w:line="360" w:lineRule="auto"/>
        <w:rPr>
          <w:rFonts w:asciiTheme="minorHAnsi" w:hAnsiTheme="minorHAnsi" w:cstheme="minorHAnsi"/>
        </w:rPr>
      </w:pPr>
      <w:r>
        <w:rPr>
          <w:rFonts w:asciiTheme="minorHAnsi" w:hAnsiTheme="minorHAnsi" w:cstheme="minorHAnsi"/>
        </w:rPr>
        <w:t>1) Основная гимнастика (основные движения, общеразвивающие упражнения, ритмическая гимнастика и строевые упражнения).</w:t>
      </w:r>
    </w:p>
    <w:p w14:paraId="0C0D3F07">
      <w:pPr>
        <w:pStyle w:val="9"/>
        <w:spacing w:before="0" w:beforeAutospacing="0" w:line="360" w:lineRule="auto"/>
        <w:rPr>
          <w:rFonts w:asciiTheme="minorHAnsi" w:hAnsiTheme="minorHAnsi" w:cstheme="minorHAnsi"/>
        </w:rPr>
      </w:pPr>
      <w:r>
        <w:rPr>
          <w:rFonts w:asciiTheme="minorHAnsi" w:hAnsiTheme="minorHAnsi" w:cstheme="minorHAnsi"/>
        </w:rPr>
        <w:t>Основные движения:</w:t>
      </w:r>
    </w:p>
    <w:p w14:paraId="770AEC18">
      <w:pPr>
        <w:pStyle w:val="9"/>
        <w:spacing w:before="0" w:beforeAutospacing="0" w:line="360" w:lineRule="auto"/>
        <w:rPr>
          <w:rFonts w:asciiTheme="minorHAnsi" w:hAnsiTheme="minorHAnsi" w:cstheme="minorHAnsi"/>
        </w:rPr>
      </w:pPr>
      <w:r>
        <w:rPr>
          <w:rFonts w:asciiTheme="minorHAnsi" w:hAnsiTheme="minorHAnsi" w:cstheme="minorHAnsi"/>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11502D68">
      <w:pPr>
        <w:pStyle w:val="9"/>
        <w:spacing w:before="0" w:beforeAutospacing="0" w:line="360" w:lineRule="auto"/>
        <w:rPr>
          <w:rFonts w:asciiTheme="minorHAnsi" w:hAnsiTheme="minorHAnsi" w:cstheme="minorHAnsi"/>
        </w:rPr>
      </w:pPr>
      <w:r>
        <w:rPr>
          <w:rFonts w:asciiTheme="minorHAnsi" w:hAnsiTheme="minorHAnsi" w:cstheme="minorHAnsi"/>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1F41A5A7">
      <w:pPr>
        <w:pStyle w:val="9"/>
        <w:spacing w:before="0" w:beforeAutospacing="0" w:line="360" w:lineRule="auto"/>
        <w:rPr>
          <w:rFonts w:asciiTheme="minorHAnsi" w:hAnsiTheme="minorHAnsi" w:cstheme="minorHAnsi"/>
        </w:rPr>
      </w:pPr>
      <w:r>
        <w:rPr>
          <w:rFonts w:asciiTheme="minorHAnsi" w:hAnsiTheme="minorHAnsi" w:cstheme="minorHAnsi"/>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14:paraId="0EEAF7A3">
      <w:pPr>
        <w:pStyle w:val="9"/>
        <w:spacing w:before="0" w:beforeAutospacing="0" w:line="360" w:lineRule="auto"/>
        <w:rPr>
          <w:rFonts w:asciiTheme="minorHAnsi" w:hAnsiTheme="minorHAnsi" w:cstheme="minorHAnsi"/>
        </w:rPr>
      </w:pPr>
      <w:r>
        <w:rPr>
          <w:rFonts w:asciiTheme="minorHAnsi" w:hAnsiTheme="minorHAnsi" w:cstheme="minorHAnsi"/>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14:paraId="48039321">
      <w:pPr>
        <w:pStyle w:val="9"/>
        <w:spacing w:before="0" w:beforeAutospacing="0" w:line="360" w:lineRule="auto"/>
        <w:rPr>
          <w:rFonts w:asciiTheme="minorHAnsi" w:hAnsiTheme="minorHAnsi" w:cstheme="minorHAnsi"/>
        </w:rPr>
      </w:pPr>
      <w:r>
        <w:rPr>
          <w:rFonts w:asciiTheme="minorHAnsi" w:hAnsiTheme="minorHAnsi" w:cstheme="minorHAnsi"/>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0546567D">
      <w:pPr>
        <w:pStyle w:val="9"/>
        <w:spacing w:before="0" w:beforeAutospacing="0" w:line="360" w:lineRule="auto"/>
        <w:rPr>
          <w:rFonts w:asciiTheme="minorHAnsi" w:hAnsiTheme="minorHAnsi" w:cstheme="minorHAnsi"/>
        </w:rPr>
      </w:pPr>
      <w:r>
        <w:rPr>
          <w:rFonts w:asciiTheme="minorHAnsi" w:hAnsiTheme="minorHAnsi" w:cstheme="minorHAnsi"/>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72884AFE">
      <w:pPr>
        <w:pStyle w:val="9"/>
        <w:spacing w:before="0" w:beforeAutospacing="0" w:line="360" w:lineRule="auto"/>
        <w:rPr>
          <w:rFonts w:asciiTheme="minorHAnsi" w:hAnsiTheme="minorHAnsi" w:cstheme="minorHAnsi"/>
        </w:rPr>
      </w:pPr>
      <w:r>
        <w:rPr>
          <w:rFonts w:asciiTheme="minorHAnsi" w:hAnsiTheme="minorHAnsi" w:cstheme="minorHAnsi"/>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1BB4100">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D329295">
      <w:pPr>
        <w:pStyle w:val="9"/>
        <w:spacing w:before="0" w:beforeAutospacing="0" w:line="360" w:lineRule="auto"/>
        <w:rPr>
          <w:rFonts w:asciiTheme="minorHAnsi" w:hAnsiTheme="minorHAnsi" w:cstheme="minorHAnsi"/>
        </w:rPr>
      </w:pPr>
      <w:r>
        <w:rPr>
          <w:rFonts w:asciiTheme="minorHAnsi" w:hAnsiTheme="minorHAnsi" w:cstheme="minorHAnsi"/>
        </w:rPr>
        <w:t>Общеразвивающие упражнения:</w:t>
      </w:r>
    </w:p>
    <w:p w14:paraId="493EDCCF">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76F27662">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509DE5A7">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31AECFC">
      <w:pPr>
        <w:pStyle w:val="9"/>
        <w:spacing w:before="0" w:beforeAutospacing="0" w:line="360" w:lineRule="auto"/>
        <w:rPr>
          <w:rFonts w:asciiTheme="minorHAnsi" w:hAnsiTheme="minorHAnsi" w:cstheme="minorHAnsi"/>
        </w:rPr>
      </w:pPr>
      <w:r>
        <w:rPr>
          <w:rFonts w:asciiTheme="minorHAnsi" w:hAnsiTheme="minorHAnsi" w:cstheme="minorHAnsi"/>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7B5F44C1">
      <w:pPr>
        <w:pStyle w:val="9"/>
        <w:spacing w:before="0" w:beforeAutospacing="0" w:line="360" w:lineRule="auto"/>
        <w:rPr>
          <w:rFonts w:asciiTheme="minorHAnsi" w:hAnsiTheme="minorHAnsi" w:cstheme="minorHAnsi"/>
        </w:rPr>
      </w:pPr>
      <w:r>
        <w:rPr>
          <w:rFonts w:asciiTheme="minorHAnsi" w:hAnsiTheme="minorHAnsi" w:cstheme="minorHAnsi"/>
        </w:rPr>
        <w:t>Разученные упражнения включаются в комплексы утренней гимнастики и другие формы физкультурно-оздоровительной работы.</w:t>
      </w:r>
    </w:p>
    <w:p w14:paraId="4D5E4B92">
      <w:pPr>
        <w:pStyle w:val="9"/>
        <w:spacing w:before="0" w:beforeAutospacing="0" w:line="360" w:lineRule="auto"/>
        <w:rPr>
          <w:rFonts w:asciiTheme="minorHAnsi" w:hAnsiTheme="minorHAnsi" w:cstheme="minorHAnsi"/>
        </w:rPr>
      </w:pPr>
      <w:r>
        <w:rPr>
          <w:rFonts w:asciiTheme="minorHAnsi" w:hAnsiTheme="minorHAnsi" w:cstheme="minorHAnsi"/>
        </w:rPr>
        <w:t>Ритмическая гимнастика:</w:t>
      </w:r>
    </w:p>
    <w:p w14:paraId="3A653FEC">
      <w:pPr>
        <w:pStyle w:val="9"/>
        <w:spacing w:before="0" w:beforeAutospacing="0" w:line="360" w:lineRule="auto"/>
        <w:rPr>
          <w:rFonts w:asciiTheme="minorHAnsi" w:hAnsiTheme="minorHAnsi" w:cstheme="minorHAnsi"/>
        </w:rPr>
      </w:pPr>
      <w:r>
        <w:rPr>
          <w:rFonts w:asciiTheme="minorHAnsi" w:hAnsiTheme="minorHAnsi" w:cstheme="minorHAnsi"/>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195F7A0">
      <w:pPr>
        <w:pStyle w:val="9"/>
        <w:spacing w:before="0" w:beforeAutospacing="0" w:line="360" w:lineRule="auto"/>
        <w:rPr>
          <w:rFonts w:asciiTheme="minorHAnsi" w:hAnsiTheme="minorHAnsi" w:cstheme="minorHAnsi"/>
        </w:rPr>
      </w:pPr>
      <w:r>
        <w:rPr>
          <w:rFonts w:asciiTheme="minorHAnsi" w:hAnsiTheme="minorHAnsi" w:cstheme="minorHAnsi"/>
        </w:rPr>
        <w:t>Строевые упражнения:</w:t>
      </w:r>
    </w:p>
    <w:p w14:paraId="2DD41A05">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4EC7E22A">
      <w:pPr>
        <w:pStyle w:val="9"/>
        <w:spacing w:before="0" w:beforeAutospacing="0" w:line="360" w:lineRule="auto"/>
        <w:rPr>
          <w:rFonts w:asciiTheme="minorHAnsi" w:hAnsiTheme="minorHAnsi" w:cstheme="minorHAnsi"/>
        </w:rPr>
      </w:pPr>
      <w:r>
        <w:rPr>
          <w:rFonts w:asciiTheme="minorHAnsi" w:hAnsiTheme="minorHAnsi" w:cstheme="minorHAnsi"/>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D3F4247">
      <w:pPr>
        <w:pStyle w:val="9"/>
        <w:spacing w:before="0" w:beforeAutospacing="0" w:line="360" w:lineRule="auto"/>
        <w:rPr>
          <w:rFonts w:asciiTheme="minorHAnsi" w:hAnsiTheme="minorHAnsi" w:cstheme="minorHAnsi"/>
        </w:rPr>
      </w:pPr>
      <w:r>
        <w:rPr>
          <w:rFonts w:asciiTheme="minorHAnsi" w:hAnsiTheme="minorHAnsi" w:cstheme="minorHAnsi"/>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14A9A83F">
      <w:pPr>
        <w:pStyle w:val="9"/>
        <w:spacing w:before="0" w:beforeAutospacing="0" w:line="360" w:lineRule="auto"/>
        <w:rPr>
          <w:rFonts w:asciiTheme="minorHAnsi" w:hAnsiTheme="minorHAnsi" w:cstheme="minorHAnsi"/>
        </w:rPr>
      </w:pPr>
      <w:r>
        <w:rPr>
          <w:rFonts w:asciiTheme="minorHAnsi" w:hAnsiTheme="minorHAnsi" w:cstheme="minorHAnsi"/>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1260D9A">
      <w:pPr>
        <w:pStyle w:val="9"/>
        <w:spacing w:before="0" w:beforeAutospacing="0" w:line="360" w:lineRule="auto"/>
        <w:rPr>
          <w:rFonts w:asciiTheme="minorHAnsi" w:hAnsiTheme="minorHAnsi" w:cstheme="minorHAnsi"/>
        </w:rPr>
      </w:pPr>
      <w:r>
        <w:rPr>
          <w:rFonts w:asciiTheme="minorHAnsi" w:hAnsiTheme="minorHAnsi" w:cstheme="minorHAnsi"/>
        </w:rPr>
        <w:t>Городки: бросание биты сбоку, выбивание городка с кона (5 - 6 м) и полукона (2 - 3 м); знание 3 - 4 фигур.</w:t>
      </w:r>
    </w:p>
    <w:p w14:paraId="3CC24E73">
      <w:pPr>
        <w:pStyle w:val="9"/>
        <w:spacing w:before="0" w:beforeAutospacing="0" w:line="360" w:lineRule="auto"/>
        <w:rPr>
          <w:rFonts w:asciiTheme="minorHAnsi" w:hAnsiTheme="minorHAnsi" w:cstheme="minorHAnsi"/>
        </w:rPr>
      </w:pPr>
      <w:r>
        <w:rPr>
          <w:rFonts w:asciiTheme="minorHAnsi" w:hAnsiTheme="minorHAnsi" w:cstheme="minorHAnsi"/>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318AD48E">
      <w:pPr>
        <w:pStyle w:val="9"/>
        <w:spacing w:before="0" w:beforeAutospacing="0" w:line="360" w:lineRule="auto"/>
        <w:rPr>
          <w:rFonts w:asciiTheme="minorHAnsi" w:hAnsiTheme="minorHAnsi" w:cstheme="minorHAnsi"/>
        </w:rPr>
      </w:pPr>
      <w:r>
        <w:rPr>
          <w:rFonts w:asciiTheme="minorHAnsi" w:hAnsiTheme="minorHAnsi" w:cstheme="minorHAnsi"/>
        </w:rPr>
        <w:t>Бадминтон: отбивание волана ракеткой в заданном направлении; игра с педагогом.</w:t>
      </w:r>
    </w:p>
    <w:p w14:paraId="6E9614AA">
      <w:pPr>
        <w:pStyle w:val="9"/>
        <w:spacing w:before="0" w:beforeAutospacing="0" w:line="360" w:lineRule="auto"/>
        <w:rPr>
          <w:rFonts w:asciiTheme="minorHAnsi" w:hAnsiTheme="minorHAnsi" w:cstheme="minorHAnsi"/>
        </w:rPr>
      </w:pPr>
      <w:r>
        <w:rPr>
          <w:rFonts w:asciiTheme="minorHAnsi" w:hAnsiTheme="minorHAnsi" w:cstheme="minorHAnsi"/>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1FCD7D86">
      <w:pPr>
        <w:pStyle w:val="9"/>
        <w:spacing w:before="0" w:beforeAutospacing="0" w:line="360" w:lineRule="auto"/>
        <w:rPr>
          <w:rFonts w:asciiTheme="minorHAnsi" w:hAnsiTheme="minorHAnsi" w:cstheme="minorHAnsi"/>
        </w:rPr>
      </w:pPr>
      <w:r>
        <w:rPr>
          <w:rFonts w:asciiTheme="minorHAnsi" w:hAnsiTheme="minorHAnsi" w:cstheme="minorHAnsi"/>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52A4C9B0">
      <w:pPr>
        <w:pStyle w:val="9"/>
        <w:spacing w:before="0" w:beforeAutospacing="0" w:line="360" w:lineRule="auto"/>
        <w:rPr>
          <w:rFonts w:asciiTheme="minorHAnsi" w:hAnsiTheme="minorHAnsi" w:cstheme="minorHAnsi"/>
        </w:rPr>
      </w:pPr>
      <w:r>
        <w:rPr>
          <w:rFonts w:asciiTheme="minorHAnsi" w:hAnsiTheme="minorHAnsi" w:cstheme="minorHAnsi"/>
        </w:rPr>
        <w:t>Катание на санках: по прямой, со скоростью, с горки, подъем с санками в гору, с торможением при спуске с горки.</w:t>
      </w:r>
    </w:p>
    <w:p w14:paraId="75278F7F">
      <w:pPr>
        <w:pStyle w:val="9"/>
        <w:spacing w:before="0" w:beforeAutospacing="0" w:line="360" w:lineRule="auto"/>
        <w:rPr>
          <w:rFonts w:asciiTheme="minorHAnsi" w:hAnsiTheme="minorHAnsi" w:cstheme="minorHAnsi"/>
        </w:rPr>
      </w:pPr>
      <w:r>
        <w:rPr>
          <w:rFonts w:asciiTheme="minorHAnsi" w:hAnsiTheme="minorHAnsi" w:cstheme="minorHAnsi"/>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14:paraId="25FCE78C">
      <w:pPr>
        <w:pStyle w:val="9"/>
        <w:spacing w:before="0" w:beforeAutospacing="0" w:line="360" w:lineRule="auto"/>
        <w:rPr>
          <w:rFonts w:asciiTheme="minorHAnsi" w:hAnsiTheme="minorHAnsi" w:cstheme="minorHAnsi"/>
        </w:rPr>
      </w:pPr>
      <w:r>
        <w:rPr>
          <w:rFonts w:asciiTheme="minorHAnsi" w:hAnsiTheme="minorHAnsi" w:cstheme="minorHAnsi"/>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3A9913A3">
      <w:pPr>
        <w:pStyle w:val="9"/>
        <w:spacing w:before="0" w:beforeAutospacing="0" w:line="360" w:lineRule="auto"/>
        <w:rPr>
          <w:rFonts w:asciiTheme="minorHAnsi" w:hAnsiTheme="minorHAnsi" w:cstheme="minorHAnsi"/>
        </w:rPr>
      </w:pPr>
      <w:r>
        <w:rPr>
          <w:rFonts w:asciiTheme="minorHAnsi" w:hAnsiTheme="minorHAnsi" w:cstheme="minorHAnsi"/>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700E1F4B">
      <w:pPr>
        <w:pStyle w:val="9"/>
        <w:spacing w:before="0" w:beforeAutospacing="0" w:line="360" w:lineRule="auto"/>
        <w:rPr>
          <w:rFonts w:asciiTheme="minorHAnsi" w:hAnsiTheme="minorHAnsi" w:cstheme="minorHAnsi"/>
        </w:rPr>
      </w:pPr>
      <w:r>
        <w:rPr>
          <w:rFonts w:asciiTheme="minorHAnsi" w:hAnsiTheme="minorHAnsi" w:cstheme="minorHAnsi"/>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3581B064">
      <w:pPr>
        <w:pStyle w:val="9"/>
        <w:spacing w:before="0" w:beforeAutospacing="0" w:line="360" w:lineRule="auto"/>
        <w:rPr>
          <w:rFonts w:asciiTheme="minorHAnsi" w:hAnsiTheme="minorHAnsi" w:cstheme="minorHAnsi"/>
        </w:rPr>
      </w:pPr>
      <w:r>
        <w:rPr>
          <w:rFonts w:asciiTheme="minorHAnsi" w:hAnsiTheme="minorHAnsi" w:cstheme="minorHAnsi"/>
        </w:rPr>
        <w:t>6) Активный отдых.</w:t>
      </w:r>
    </w:p>
    <w:p w14:paraId="67F1EDF8">
      <w:pPr>
        <w:pStyle w:val="9"/>
        <w:spacing w:before="0" w:beforeAutospacing="0" w:line="360" w:lineRule="auto"/>
        <w:rPr>
          <w:rFonts w:asciiTheme="minorHAnsi" w:hAnsiTheme="minorHAnsi" w:cstheme="minorHAnsi"/>
        </w:rPr>
      </w:pPr>
      <w:r>
        <w:rPr>
          <w:rFonts w:asciiTheme="minorHAnsi" w:hAnsiTheme="minorHAnsi" w:cstheme="minorHAnsi"/>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BE8D929">
      <w:pPr>
        <w:pStyle w:val="9"/>
        <w:spacing w:before="0" w:beforeAutospacing="0" w:line="360" w:lineRule="auto"/>
        <w:rPr>
          <w:rFonts w:asciiTheme="minorHAnsi" w:hAnsiTheme="minorHAnsi" w:cstheme="minorHAnsi"/>
        </w:rPr>
      </w:pPr>
      <w:r>
        <w:rPr>
          <w:rFonts w:asciiTheme="minorHAnsi" w:hAnsiTheme="minorHAnsi" w:cstheme="minorHAnsi"/>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28E69376">
      <w:pPr>
        <w:pStyle w:val="9"/>
        <w:spacing w:before="0" w:beforeAutospacing="0" w:line="360" w:lineRule="auto"/>
        <w:rPr>
          <w:rFonts w:asciiTheme="minorHAnsi" w:hAnsiTheme="minorHAnsi" w:cstheme="minorHAnsi"/>
        </w:rPr>
      </w:pPr>
      <w:r>
        <w:rPr>
          <w:rFonts w:asciiTheme="minorHAnsi" w:hAnsiTheme="minorHAnsi" w:cstheme="minorHAnsi"/>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662A36E8">
      <w:pPr>
        <w:pStyle w:val="9"/>
        <w:spacing w:before="0" w:beforeAutospacing="0" w:line="360" w:lineRule="auto"/>
        <w:rPr>
          <w:rFonts w:asciiTheme="minorHAnsi" w:hAnsiTheme="minorHAnsi" w:cstheme="minorHAnsi"/>
        </w:rPr>
      </w:pPr>
      <w:r>
        <w:rPr>
          <w:rFonts w:asciiTheme="minorHAnsi" w:hAnsiTheme="minorHAnsi" w:cstheme="minorHAnsi"/>
        </w:rPr>
        <w:t>Дни здоровья: педагог проводит 1 раз в квартал. В этот день проводятся оздоровительные мероприятия и туристские прогулки.</w:t>
      </w:r>
    </w:p>
    <w:p w14:paraId="290CA1B2">
      <w:pPr>
        <w:pStyle w:val="9"/>
        <w:spacing w:before="0" w:beforeAutospacing="0" w:line="360" w:lineRule="auto"/>
        <w:rPr>
          <w:rFonts w:asciiTheme="minorHAnsi" w:hAnsiTheme="minorHAnsi" w:cstheme="minorHAnsi"/>
        </w:rPr>
      </w:pPr>
      <w:r>
        <w:rPr>
          <w:rFonts w:asciiTheme="minorHAnsi" w:hAnsiTheme="minorHAnsi" w:cstheme="minorHAnsi"/>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337E8C63">
      <w:pPr>
        <w:pStyle w:val="9"/>
        <w:spacing w:before="0" w:beforeAutospacing="0" w:line="360" w:lineRule="auto"/>
        <w:rPr>
          <w:rFonts w:asciiTheme="minorHAnsi" w:hAnsiTheme="minorHAnsi" w:cstheme="minorHAnsi"/>
        </w:rPr>
      </w:pPr>
      <w:r>
        <w:rPr>
          <w:rStyle w:val="8"/>
          <w:rFonts w:asciiTheme="minorHAnsi" w:hAnsiTheme="minorHAnsi" w:cstheme="minorHAnsi"/>
        </w:rPr>
        <w:t>От 6 лет до 7 лет.</w:t>
      </w:r>
    </w:p>
    <w:p w14:paraId="4D5F434E">
      <w:pPr>
        <w:pStyle w:val="9"/>
        <w:spacing w:before="0" w:beforeAutospacing="0" w:line="360" w:lineRule="auto"/>
        <w:rPr>
          <w:rFonts w:asciiTheme="minorHAnsi" w:hAnsiTheme="minorHAnsi" w:cstheme="minorHAnsi"/>
        </w:rPr>
      </w:pPr>
      <w:r>
        <w:rPr>
          <w:rFonts w:asciiTheme="minorHAnsi" w:hAnsiTheme="minorHAnsi" w:cstheme="minorHAnsi"/>
        </w:rPr>
        <w:t>3.5.13. Основные задачи образовательной деятельности в области физического развития:</w:t>
      </w:r>
    </w:p>
    <w:p w14:paraId="0AA79C2A">
      <w:pPr>
        <w:pStyle w:val="9"/>
        <w:spacing w:before="0" w:beforeAutospacing="0" w:line="360" w:lineRule="auto"/>
        <w:rPr>
          <w:rFonts w:asciiTheme="minorHAnsi" w:hAnsiTheme="minorHAnsi" w:cstheme="minorHAnsi"/>
        </w:rPr>
      </w:pPr>
      <w:r>
        <w:rPr>
          <w:rFonts w:asciiTheme="minorHAnsi" w:hAnsiTheme="minorHAnsi" w:cstheme="minorHAnsi"/>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45F9483">
      <w:pPr>
        <w:pStyle w:val="9"/>
        <w:spacing w:before="0" w:beforeAutospacing="0" w:line="360" w:lineRule="auto"/>
        <w:rPr>
          <w:rFonts w:asciiTheme="minorHAnsi" w:hAnsiTheme="minorHAnsi" w:cstheme="minorHAnsi"/>
        </w:rPr>
      </w:pPr>
      <w:r>
        <w:rPr>
          <w:rFonts w:asciiTheme="minorHAnsi" w:hAnsiTheme="minorHAnsi" w:cstheme="minorHAnsi"/>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9333C19">
      <w:pPr>
        <w:pStyle w:val="9"/>
        <w:spacing w:before="0" w:beforeAutospacing="0" w:line="360" w:lineRule="auto"/>
        <w:rPr>
          <w:rFonts w:asciiTheme="minorHAnsi" w:hAnsiTheme="minorHAnsi" w:cstheme="minorHAnsi"/>
        </w:rPr>
      </w:pPr>
      <w:r>
        <w:rPr>
          <w:rFonts w:asciiTheme="minorHAnsi" w:hAnsiTheme="minorHAnsi" w:cstheme="minorHAnsi"/>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4C885DE8">
      <w:pPr>
        <w:pStyle w:val="9"/>
        <w:spacing w:before="0" w:beforeAutospacing="0" w:line="360" w:lineRule="auto"/>
        <w:rPr>
          <w:rFonts w:asciiTheme="minorHAnsi" w:hAnsiTheme="minorHAnsi" w:cstheme="minorHAnsi"/>
        </w:rPr>
      </w:pPr>
      <w:r>
        <w:rPr>
          <w:rFonts w:asciiTheme="minorHAnsi" w:hAnsiTheme="minorHAnsi" w:cstheme="minorHAnsi"/>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7CE52A47">
      <w:pPr>
        <w:pStyle w:val="9"/>
        <w:spacing w:before="0" w:beforeAutospacing="0" w:line="360" w:lineRule="auto"/>
        <w:rPr>
          <w:rFonts w:asciiTheme="minorHAnsi" w:hAnsiTheme="minorHAnsi" w:cstheme="minorHAnsi"/>
        </w:rPr>
      </w:pPr>
      <w:r>
        <w:rPr>
          <w:rFonts w:asciiTheme="minorHAnsi" w:hAnsiTheme="minorHAnsi" w:cstheme="minorHAnsi"/>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0452028">
      <w:pPr>
        <w:pStyle w:val="9"/>
        <w:spacing w:before="0" w:beforeAutospacing="0" w:line="360" w:lineRule="auto"/>
        <w:rPr>
          <w:rFonts w:asciiTheme="minorHAnsi" w:hAnsiTheme="minorHAnsi" w:cstheme="minorHAnsi"/>
        </w:rPr>
      </w:pPr>
      <w:r>
        <w:rPr>
          <w:rFonts w:asciiTheme="minorHAnsi" w:hAnsiTheme="minorHAnsi" w:cstheme="minorHAnsi"/>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448E1AA1">
      <w:pPr>
        <w:pStyle w:val="9"/>
        <w:spacing w:before="0" w:beforeAutospacing="0" w:line="360" w:lineRule="auto"/>
        <w:rPr>
          <w:rFonts w:asciiTheme="minorHAnsi" w:hAnsiTheme="minorHAnsi" w:cstheme="minorHAnsi"/>
        </w:rPr>
      </w:pPr>
      <w:r>
        <w:rPr>
          <w:rFonts w:asciiTheme="minorHAnsi" w:hAnsiTheme="minorHAnsi" w:cstheme="minorHAnsi"/>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68E73090">
      <w:pPr>
        <w:pStyle w:val="9"/>
        <w:spacing w:before="0" w:beforeAutospacing="0" w:line="360" w:lineRule="auto"/>
        <w:rPr>
          <w:rFonts w:asciiTheme="minorHAnsi" w:hAnsiTheme="minorHAnsi" w:cstheme="minorHAnsi"/>
        </w:rPr>
      </w:pPr>
      <w:r>
        <w:rPr>
          <w:rFonts w:asciiTheme="minorHAnsi" w:hAnsiTheme="minorHAnsi" w:cstheme="minorHAnsi"/>
        </w:rPr>
        <w:t>3.5.14. Содержание образовательной деятельности.</w:t>
      </w:r>
    </w:p>
    <w:p w14:paraId="3134AC16">
      <w:pPr>
        <w:pStyle w:val="9"/>
        <w:spacing w:before="0" w:beforeAutospacing="0" w:line="360" w:lineRule="auto"/>
        <w:rPr>
          <w:rFonts w:asciiTheme="minorHAnsi" w:hAnsiTheme="minorHAnsi" w:cstheme="minorHAnsi"/>
        </w:rPr>
      </w:pPr>
      <w:r>
        <w:rPr>
          <w:rFonts w:asciiTheme="minorHAnsi" w:hAnsiTheme="minorHAnsi" w:cstheme="minorHAnsi"/>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4A9A5603">
      <w:pPr>
        <w:pStyle w:val="9"/>
        <w:spacing w:before="0" w:beforeAutospacing="0" w:line="360" w:lineRule="auto"/>
        <w:rPr>
          <w:rFonts w:asciiTheme="minorHAnsi" w:hAnsiTheme="minorHAnsi" w:cstheme="minorHAnsi"/>
        </w:rPr>
      </w:pPr>
      <w:r>
        <w:rPr>
          <w:rFonts w:asciiTheme="minorHAnsi" w:hAnsiTheme="minorHAnsi" w:cstheme="minorHAnsi"/>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31E41705">
      <w:pPr>
        <w:pStyle w:val="9"/>
        <w:spacing w:before="0" w:beforeAutospacing="0" w:line="360" w:lineRule="auto"/>
        <w:rPr>
          <w:rFonts w:asciiTheme="minorHAnsi" w:hAnsiTheme="minorHAnsi" w:cstheme="minorHAnsi"/>
        </w:rPr>
      </w:pPr>
      <w:r>
        <w:rPr>
          <w:rFonts w:asciiTheme="minorHAnsi" w:hAnsiTheme="minorHAnsi" w:cstheme="minorHAnsi"/>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F9EB2B4">
      <w:pPr>
        <w:pStyle w:val="9"/>
        <w:spacing w:before="0" w:beforeAutospacing="0" w:line="360" w:lineRule="auto"/>
        <w:rPr>
          <w:rFonts w:asciiTheme="minorHAnsi" w:hAnsiTheme="minorHAnsi" w:cstheme="minorHAnsi"/>
        </w:rPr>
      </w:pPr>
      <w:r>
        <w:rPr>
          <w:rFonts w:asciiTheme="minorHAnsi" w:hAnsiTheme="minorHAnsi" w:cstheme="minorHAnsi"/>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C7D711F">
      <w:pPr>
        <w:pStyle w:val="9"/>
        <w:spacing w:before="0" w:beforeAutospacing="0" w:line="360" w:lineRule="auto"/>
        <w:rPr>
          <w:rFonts w:asciiTheme="minorHAnsi" w:hAnsiTheme="minorHAnsi" w:cstheme="minorHAnsi"/>
        </w:rPr>
      </w:pPr>
      <w:r>
        <w:rPr>
          <w:rFonts w:asciiTheme="minorHAnsi" w:hAnsiTheme="minorHAnsi" w:cstheme="minorHAnsi"/>
        </w:rPr>
        <w:t>1) Основная гимнастика (основные движения, общеразвивающие упражнения, ритмическая гимнастика и строевые упражнения).</w:t>
      </w:r>
    </w:p>
    <w:p w14:paraId="42D0FF9B">
      <w:pPr>
        <w:pStyle w:val="9"/>
        <w:spacing w:before="0" w:beforeAutospacing="0" w:line="360" w:lineRule="auto"/>
        <w:rPr>
          <w:rFonts w:asciiTheme="minorHAnsi" w:hAnsiTheme="minorHAnsi" w:cstheme="minorHAnsi"/>
        </w:rPr>
      </w:pPr>
      <w:r>
        <w:rPr>
          <w:rFonts w:asciiTheme="minorHAnsi" w:hAnsiTheme="minorHAnsi" w:cstheme="minorHAnsi"/>
        </w:rPr>
        <w:t>Основные движения:</w:t>
      </w:r>
    </w:p>
    <w:p w14:paraId="5F62332D">
      <w:pPr>
        <w:pStyle w:val="9"/>
        <w:spacing w:before="0" w:beforeAutospacing="0" w:line="360" w:lineRule="auto"/>
        <w:rPr>
          <w:rFonts w:asciiTheme="minorHAnsi" w:hAnsiTheme="minorHAnsi" w:cstheme="minorHAnsi"/>
        </w:rPr>
      </w:pPr>
      <w:r>
        <w:rPr>
          <w:rFonts w:asciiTheme="minorHAnsi" w:hAnsiTheme="minorHAnsi" w:cstheme="minorHAnsi"/>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31A78544">
      <w:pPr>
        <w:pStyle w:val="9"/>
        <w:spacing w:before="0" w:beforeAutospacing="0" w:line="360" w:lineRule="auto"/>
        <w:rPr>
          <w:rFonts w:asciiTheme="minorHAnsi" w:hAnsiTheme="minorHAnsi" w:cstheme="minorHAnsi"/>
        </w:rPr>
      </w:pPr>
      <w:r>
        <w:rPr>
          <w:rFonts w:asciiTheme="minorHAnsi" w:hAnsiTheme="minorHAnsi" w:cstheme="minorHAnsi"/>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69828A16">
      <w:pPr>
        <w:pStyle w:val="9"/>
        <w:spacing w:before="0" w:beforeAutospacing="0" w:line="360" w:lineRule="auto"/>
        <w:rPr>
          <w:rFonts w:asciiTheme="minorHAnsi" w:hAnsiTheme="minorHAnsi" w:cstheme="minorHAnsi"/>
        </w:rPr>
      </w:pPr>
      <w:r>
        <w:rPr>
          <w:rFonts w:asciiTheme="minorHAnsi" w:hAnsiTheme="minorHAnsi" w:cstheme="minorHAnsi"/>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7519FE60">
      <w:pPr>
        <w:pStyle w:val="9"/>
        <w:spacing w:before="0" w:beforeAutospacing="0" w:line="360" w:lineRule="auto"/>
        <w:rPr>
          <w:rFonts w:asciiTheme="minorHAnsi" w:hAnsiTheme="minorHAnsi" w:cstheme="minorHAnsi"/>
        </w:rPr>
      </w:pPr>
      <w:r>
        <w:rPr>
          <w:rFonts w:asciiTheme="minorHAnsi" w:hAnsiTheme="minorHAnsi" w:cstheme="minorHAnsi"/>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3DA8D4D6">
      <w:pPr>
        <w:pStyle w:val="9"/>
        <w:spacing w:before="0" w:beforeAutospacing="0" w:line="360" w:lineRule="auto"/>
        <w:rPr>
          <w:rFonts w:asciiTheme="minorHAnsi" w:hAnsiTheme="minorHAnsi" w:cstheme="minorHAnsi"/>
        </w:rPr>
      </w:pPr>
      <w:r>
        <w:rPr>
          <w:rFonts w:asciiTheme="minorHAnsi" w:hAnsiTheme="minorHAnsi" w:cstheme="minorHAnsi"/>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0F56B902">
      <w:pPr>
        <w:pStyle w:val="9"/>
        <w:spacing w:before="0" w:beforeAutospacing="0" w:line="360" w:lineRule="auto"/>
        <w:rPr>
          <w:rFonts w:asciiTheme="minorHAnsi" w:hAnsiTheme="minorHAnsi" w:cstheme="minorHAnsi"/>
        </w:rPr>
      </w:pPr>
      <w:r>
        <w:rPr>
          <w:rFonts w:asciiTheme="minorHAnsi" w:hAnsiTheme="minorHAnsi" w:cstheme="minorHAnsi"/>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CCC865D">
      <w:pPr>
        <w:pStyle w:val="9"/>
        <w:spacing w:before="0" w:beforeAutospacing="0" w:line="360" w:lineRule="auto"/>
        <w:rPr>
          <w:rFonts w:asciiTheme="minorHAnsi" w:hAnsiTheme="minorHAnsi" w:cstheme="minorHAnsi"/>
        </w:rPr>
      </w:pPr>
      <w:r>
        <w:rPr>
          <w:rFonts w:asciiTheme="minorHAnsi" w:hAnsiTheme="minorHAnsi" w:cstheme="minorHAnsi"/>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1B491D78">
      <w:pPr>
        <w:pStyle w:val="9"/>
        <w:spacing w:before="0" w:beforeAutospacing="0" w:line="360" w:lineRule="auto"/>
        <w:rPr>
          <w:rFonts w:asciiTheme="minorHAnsi" w:hAnsiTheme="minorHAnsi" w:cstheme="minorHAnsi"/>
        </w:rPr>
      </w:pPr>
      <w:r>
        <w:rPr>
          <w:rFonts w:asciiTheme="minorHAnsi" w:hAnsiTheme="minorHAnsi" w:cstheme="minorHAnsi"/>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3363BF86">
      <w:pPr>
        <w:pStyle w:val="9"/>
        <w:spacing w:before="0" w:beforeAutospacing="0" w:line="360" w:lineRule="auto"/>
        <w:rPr>
          <w:rFonts w:asciiTheme="minorHAnsi" w:hAnsiTheme="minorHAnsi" w:cstheme="minorHAnsi"/>
        </w:rPr>
      </w:pPr>
      <w:r>
        <w:rPr>
          <w:rFonts w:asciiTheme="minorHAnsi" w:hAnsiTheme="minorHAnsi" w:cstheme="minorHAnsi"/>
        </w:rPr>
        <w:t>Общеразвивающие упражнения:</w:t>
      </w:r>
    </w:p>
    <w:p w14:paraId="7BE35E5A">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кистей рук, развития и укрепления мышц рук и плечевого пояса: поднимание и опускание рук (одновременное, поочередное и</w:t>
      </w:r>
    </w:p>
    <w:p w14:paraId="1E40726D">
      <w:pPr>
        <w:pStyle w:val="9"/>
        <w:spacing w:before="0" w:beforeAutospacing="0" w:line="360" w:lineRule="auto"/>
        <w:rPr>
          <w:rFonts w:asciiTheme="minorHAnsi" w:hAnsiTheme="minorHAnsi" w:cstheme="minorHAnsi"/>
        </w:rPr>
      </w:pPr>
      <w:r>
        <w:rPr>
          <w:rFonts w:asciiTheme="minorHAnsi" w:hAnsiTheme="minorHAnsi" w:cstheme="minorHAnsi"/>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1AC41B9E">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20E196C2">
      <w:pPr>
        <w:pStyle w:val="9"/>
        <w:spacing w:before="0" w:beforeAutospacing="0" w:line="360" w:lineRule="auto"/>
        <w:rPr>
          <w:rFonts w:asciiTheme="minorHAnsi" w:hAnsiTheme="minorHAnsi" w:cstheme="minorHAnsi"/>
        </w:rPr>
      </w:pPr>
      <w:r>
        <w:rPr>
          <w:rFonts w:asciiTheme="minorHAnsi" w:hAnsiTheme="minorHAnsi" w:cstheme="minorHAnsi"/>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16899E79">
      <w:pPr>
        <w:pStyle w:val="9"/>
        <w:spacing w:before="0" w:beforeAutospacing="0" w:line="360" w:lineRule="auto"/>
        <w:rPr>
          <w:rFonts w:asciiTheme="minorHAnsi" w:hAnsiTheme="minorHAnsi" w:cstheme="minorHAnsi"/>
        </w:rPr>
      </w:pPr>
      <w:r>
        <w:rPr>
          <w:rFonts w:asciiTheme="minorHAnsi" w:hAnsiTheme="minorHAnsi" w:cstheme="minorHAnsi"/>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CD79276">
      <w:pPr>
        <w:pStyle w:val="9"/>
        <w:spacing w:before="0" w:beforeAutospacing="0" w:line="360" w:lineRule="auto"/>
        <w:rPr>
          <w:rFonts w:asciiTheme="minorHAnsi" w:hAnsiTheme="minorHAnsi" w:cstheme="minorHAnsi"/>
        </w:rPr>
      </w:pPr>
      <w:r>
        <w:rPr>
          <w:rFonts w:asciiTheme="minorHAnsi" w:hAnsiTheme="minorHAnsi" w:cstheme="minorHAnsi"/>
        </w:rPr>
        <w:t>Ритмическая гимнастика:</w:t>
      </w:r>
    </w:p>
    <w:p w14:paraId="0D18187F">
      <w:pPr>
        <w:pStyle w:val="9"/>
        <w:spacing w:before="0" w:beforeAutospacing="0" w:line="360" w:lineRule="auto"/>
        <w:rPr>
          <w:rFonts w:asciiTheme="minorHAnsi" w:hAnsiTheme="minorHAnsi" w:cstheme="minorHAnsi"/>
        </w:rPr>
      </w:pPr>
      <w:r>
        <w:rPr>
          <w:rFonts w:asciiTheme="minorHAnsi" w:hAnsiTheme="minorHAnsi" w:cstheme="minorHAnsi"/>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66B1C5AD">
      <w:pPr>
        <w:pStyle w:val="9"/>
        <w:spacing w:before="0" w:beforeAutospacing="0" w:line="360" w:lineRule="auto"/>
        <w:rPr>
          <w:rFonts w:asciiTheme="minorHAnsi" w:hAnsiTheme="minorHAnsi" w:cstheme="minorHAnsi"/>
        </w:rPr>
      </w:pPr>
      <w:r>
        <w:rPr>
          <w:rFonts w:asciiTheme="minorHAnsi" w:hAnsiTheme="minorHAnsi" w:cstheme="minorHAnsi"/>
        </w:rPr>
        <w:t>Строевые упражнения:</w:t>
      </w:r>
    </w:p>
    <w:p w14:paraId="0224792C">
      <w:pPr>
        <w:pStyle w:val="9"/>
        <w:spacing w:before="0" w:beforeAutospacing="0" w:line="360" w:lineRule="auto"/>
        <w:rPr>
          <w:rFonts w:asciiTheme="minorHAnsi" w:hAnsiTheme="minorHAnsi" w:cstheme="minorHAnsi"/>
        </w:rPr>
      </w:pPr>
      <w:r>
        <w:rPr>
          <w:rFonts w:asciiTheme="minorHAnsi" w:hAnsiTheme="minorHAnsi" w:cstheme="minorHAnsi"/>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01E7EA59">
      <w:pPr>
        <w:pStyle w:val="9"/>
        <w:spacing w:before="0" w:beforeAutospacing="0" w:line="360" w:lineRule="auto"/>
        <w:rPr>
          <w:rFonts w:asciiTheme="minorHAnsi" w:hAnsiTheme="minorHAnsi" w:cstheme="minorHAnsi"/>
        </w:rPr>
      </w:pPr>
      <w:r>
        <w:rPr>
          <w:rFonts w:asciiTheme="minorHAnsi" w:hAnsiTheme="minorHAnsi" w:cstheme="minorHAnsi"/>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15F198F">
      <w:pPr>
        <w:pStyle w:val="9"/>
        <w:spacing w:before="0" w:beforeAutospacing="0" w:line="360" w:lineRule="auto"/>
        <w:rPr>
          <w:rFonts w:asciiTheme="minorHAnsi" w:hAnsiTheme="minorHAnsi" w:cstheme="minorHAnsi"/>
        </w:rPr>
      </w:pPr>
      <w:r>
        <w:rPr>
          <w:rFonts w:asciiTheme="minorHAnsi" w:hAnsiTheme="minorHAnsi" w:cstheme="minorHAnsi"/>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31E50AF0">
      <w:pPr>
        <w:pStyle w:val="9"/>
        <w:spacing w:before="0" w:beforeAutospacing="0" w:line="360" w:lineRule="auto"/>
        <w:rPr>
          <w:rFonts w:asciiTheme="minorHAnsi" w:hAnsiTheme="minorHAnsi" w:cstheme="minorHAnsi"/>
        </w:rPr>
      </w:pPr>
      <w:r>
        <w:rPr>
          <w:rFonts w:asciiTheme="minorHAnsi" w:hAnsiTheme="minorHAnsi" w:cstheme="minorHAnsi"/>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5FBBA44C">
      <w:pPr>
        <w:pStyle w:val="9"/>
        <w:spacing w:before="0" w:beforeAutospacing="0" w:line="360" w:lineRule="auto"/>
        <w:rPr>
          <w:rFonts w:asciiTheme="minorHAnsi" w:hAnsiTheme="minorHAnsi" w:cstheme="minorHAnsi"/>
        </w:rPr>
      </w:pPr>
      <w:r>
        <w:rPr>
          <w:rFonts w:asciiTheme="minorHAnsi" w:hAnsiTheme="minorHAnsi" w:cstheme="minorHAnsi"/>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7D7B797A">
      <w:pPr>
        <w:pStyle w:val="9"/>
        <w:spacing w:before="0" w:beforeAutospacing="0" w:line="360" w:lineRule="auto"/>
        <w:rPr>
          <w:rFonts w:asciiTheme="minorHAnsi" w:hAnsiTheme="minorHAnsi" w:cstheme="minorHAnsi"/>
        </w:rPr>
      </w:pPr>
      <w:r>
        <w:rPr>
          <w:rFonts w:asciiTheme="minorHAnsi" w:hAnsiTheme="minorHAnsi" w:cstheme="minorHAnsi"/>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048D481C">
      <w:pPr>
        <w:pStyle w:val="9"/>
        <w:spacing w:before="0" w:beforeAutospacing="0" w:line="360" w:lineRule="auto"/>
        <w:rPr>
          <w:rFonts w:asciiTheme="minorHAnsi" w:hAnsiTheme="minorHAnsi" w:cstheme="minorHAnsi"/>
        </w:rPr>
      </w:pPr>
      <w:r>
        <w:rPr>
          <w:rFonts w:asciiTheme="minorHAnsi" w:hAnsiTheme="minorHAnsi" w:cstheme="minorHAnsi"/>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B074172">
      <w:pPr>
        <w:pStyle w:val="9"/>
        <w:spacing w:before="0" w:beforeAutospacing="0" w:line="360" w:lineRule="auto"/>
        <w:rPr>
          <w:rFonts w:asciiTheme="minorHAnsi" w:hAnsiTheme="minorHAnsi" w:cstheme="minorHAnsi"/>
        </w:rPr>
      </w:pPr>
      <w:r>
        <w:rPr>
          <w:rFonts w:asciiTheme="minorHAnsi" w:hAnsiTheme="minorHAnsi" w:cstheme="minorHAnsi"/>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91C5FCF">
      <w:pPr>
        <w:pStyle w:val="9"/>
        <w:spacing w:before="0" w:beforeAutospacing="0" w:line="360" w:lineRule="auto"/>
        <w:rPr>
          <w:rFonts w:asciiTheme="minorHAnsi" w:hAnsiTheme="minorHAnsi" w:cstheme="minorHAnsi"/>
        </w:rPr>
      </w:pPr>
      <w:r>
        <w:rPr>
          <w:rFonts w:asciiTheme="minorHAnsi" w:hAnsiTheme="minorHAnsi" w:cstheme="minorHAnsi"/>
        </w:rPr>
        <w:t>Бадминтон: перебрасывание волана ракеткой на сторону партнера без сетки, через сетку, правильно удерживая ракетку.</w:t>
      </w:r>
    </w:p>
    <w:p w14:paraId="2513A0D4">
      <w:pPr>
        <w:pStyle w:val="9"/>
        <w:spacing w:before="0" w:beforeAutospacing="0" w:line="360" w:lineRule="auto"/>
        <w:rPr>
          <w:rFonts w:asciiTheme="minorHAnsi" w:hAnsiTheme="minorHAnsi" w:cstheme="minorHAnsi"/>
        </w:rPr>
      </w:pPr>
      <w:r>
        <w:rPr>
          <w:rFonts w:asciiTheme="minorHAnsi" w:hAnsiTheme="minorHAnsi" w:cstheme="minorHAnsi"/>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EEB09D3">
      <w:pPr>
        <w:pStyle w:val="9"/>
        <w:spacing w:before="0" w:beforeAutospacing="0" w:line="360" w:lineRule="auto"/>
        <w:rPr>
          <w:rFonts w:asciiTheme="minorHAnsi" w:hAnsiTheme="minorHAnsi" w:cstheme="minorHAnsi"/>
        </w:rPr>
      </w:pPr>
      <w:r>
        <w:rPr>
          <w:rFonts w:asciiTheme="minorHAnsi" w:hAnsiTheme="minorHAnsi" w:cstheme="minorHAnsi"/>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74F1CED4">
      <w:pPr>
        <w:pStyle w:val="9"/>
        <w:spacing w:before="0" w:beforeAutospacing="0" w:line="360" w:lineRule="auto"/>
        <w:rPr>
          <w:rFonts w:asciiTheme="minorHAnsi" w:hAnsiTheme="minorHAnsi" w:cstheme="minorHAnsi"/>
        </w:rPr>
      </w:pPr>
      <w:r>
        <w:rPr>
          <w:rFonts w:asciiTheme="minorHAnsi" w:hAnsiTheme="minorHAnsi" w:cstheme="minorHAnsi"/>
        </w:rPr>
        <w:t>Катание на санках: игровые задания и соревнования в катании на санях на скорость.</w:t>
      </w:r>
    </w:p>
    <w:p w14:paraId="788C5EA4">
      <w:pPr>
        <w:pStyle w:val="9"/>
        <w:spacing w:before="0" w:beforeAutospacing="0" w:line="360" w:lineRule="auto"/>
        <w:rPr>
          <w:rFonts w:asciiTheme="minorHAnsi" w:hAnsiTheme="minorHAnsi" w:cstheme="minorHAnsi"/>
        </w:rPr>
      </w:pPr>
      <w:r>
        <w:rPr>
          <w:rFonts w:asciiTheme="minorHAnsi" w:hAnsiTheme="minorHAnsi" w:cstheme="minorHAnsi"/>
        </w:rP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78C0995A">
      <w:pPr>
        <w:pStyle w:val="9"/>
        <w:spacing w:before="0" w:beforeAutospacing="0" w:line="360" w:lineRule="auto"/>
        <w:rPr>
          <w:rFonts w:asciiTheme="minorHAnsi" w:hAnsiTheme="minorHAnsi" w:cstheme="minorHAnsi"/>
        </w:rPr>
      </w:pPr>
      <w:r>
        <w:rPr>
          <w:rFonts w:asciiTheme="minorHAnsi" w:hAnsiTheme="minorHAnsi" w:cstheme="minorHAnsi"/>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07D9CA0E">
      <w:pPr>
        <w:pStyle w:val="9"/>
        <w:spacing w:before="0" w:beforeAutospacing="0" w:line="360" w:lineRule="auto"/>
        <w:rPr>
          <w:rFonts w:asciiTheme="minorHAnsi" w:hAnsiTheme="minorHAnsi" w:cstheme="minorHAnsi"/>
        </w:rPr>
      </w:pPr>
      <w:r>
        <w:rPr>
          <w:rFonts w:asciiTheme="minorHAnsi" w:hAnsiTheme="minorHAnsi" w:cstheme="minorHAnsi"/>
        </w:rPr>
        <w:t>Катание на двухколесном велосипеде, самокате: по прямой, по кругу, змейкой, объезжая препятствие, на скорость.</w:t>
      </w:r>
    </w:p>
    <w:p w14:paraId="7AE5569A">
      <w:pPr>
        <w:pStyle w:val="9"/>
        <w:spacing w:before="0" w:beforeAutospacing="0" w:line="360" w:lineRule="auto"/>
        <w:rPr>
          <w:rFonts w:asciiTheme="minorHAnsi" w:hAnsiTheme="minorHAnsi" w:cstheme="minorHAnsi"/>
        </w:rPr>
      </w:pPr>
      <w:r>
        <w:rPr>
          <w:rFonts w:asciiTheme="minorHAnsi" w:hAnsiTheme="minorHAnsi" w:cstheme="minorHAnsi"/>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56A94D6A">
      <w:pPr>
        <w:pStyle w:val="9"/>
        <w:spacing w:before="0" w:beforeAutospacing="0" w:line="360" w:lineRule="auto"/>
        <w:rPr>
          <w:rFonts w:asciiTheme="minorHAnsi" w:hAnsiTheme="minorHAnsi" w:cstheme="minorHAnsi"/>
        </w:rPr>
      </w:pPr>
      <w:r>
        <w:rPr>
          <w:rFonts w:asciiTheme="minorHAnsi" w:hAnsiTheme="minorHAnsi" w:cstheme="minorHAnsi"/>
        </w:rPr>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10ED30FA">
      <w:pPr>
        <w:pStyle w:val="9"/>
        <w:spacing w:before="0" w:beforeAutospacing="0" w:line="360" w:lineRule="auto"/>
        <w:rPr>
          <w:rFonts w:asciiTheme="minorHAnsi" w:hAnsiTheme="minorHAnsi" w:cstheme="minorHAnsi"/>
        </w:rPr>
      </w:pPr>
      <w:r>
        <w:rPr>
          <w:rFonts w:asciiTheme="minorHAnsi" w:hAnsiTheme="minorHAnsi" w:cstheme="minorHAnsi"/>
        </w:rPr>
        <w:t>6) Активный отдых.</w:t>
      </w:r>
    </w:p>
    <w:p w14:paraId="129E6155">
      <w:pPr>
        <w:pStyle w:val="9"/>
        <w:spacing w:before="0" w:beforeAutospacing="0" w:line="360" w:lineRule="auto"/>
        <w:rPr>
          <w:rFonts w:asciiTheme="minorHAnsi" w:hAnsiTheme="minorHAnsi" w:cstheme="minorHAnsi"/>
        </w:rPr>
      </w:pPr>
      <w:r>
        <w:rPr>
          <w:rFonts w:asciiTheme="minorHAnsi" w:hAnsiTheme="minorHAnsi" w:cstheme="minorHAnsi"/>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4D1D1FF6">
      <w:pPr>
        <w:pStyle w:val="9"/>
        <w:spacing w:before="0" w:beforeAutospacing="0" w:line="360" w:lineRule="auto"/>
        <w:rPr>
          <w:rFonts w:asciiTheme="minorHAnsi" w:hAnsiTheme="minorHAnsi" w:cstheme="minorHAnsi"/>
        </w:rPr>
      </w:pPr>
      <w:r>
        <w:rPr>
          <w:rFonts w:asciiTheme="minorHAnsi" w:hAnsiTheme="minorHAnsi" w:cstheme="minorHAnsi"/>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030CAF66">
      <w:pPr>
        <w:pStyle w:val="9"/>
        <w:spacing w:before="0" w:beforeAutospacing="0" w:line="360" w:lineRule="auto"/>
        <w:rPr>
          <w:rFonts w:asciiTheme="minorHAnsi" w:hAnsiTheme="minorHAnsi" w:cstheme="minorHAnsi"/>
        </w:rPr>
      </w:pPr>
      <w:r>
        <w:rPr>
          <w:rFonts w:asciiTheme="minorHAnsi" w:hAnsiTheme="minorHAnsi" w:cstheme="minorHAnsi"/>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40155297">
      <w:pPr>
        <w:pStyle w:val="9"/>
        <w:spacing w:before="0" w:beforeAutospacing="0" w:line="360" w:lineRule="auto"/>
        <w:rPr>
          <w:rFonts w:asciiTheme="minorHAnsi" w:hAnsiTheme="minorHAnsi" w:cstheme="minorHAnsi"/>
        </w:rPr>
      </w:pPr>
      <w:r>
        <w:rPr>
          <w:rFonts w:asciiTheme="minorHAnsi" w:hAnsiTheme="minorHAnsi" w:cstheme="minorHAnsi"/>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DCB6BF2">
      <w:pPr>
        <w:pStyle w:val="9"/>
        <w:spacing w:before="0" w:beforeAutospacing="0" w:line="360" w:lineRule="auto"/>
        <w:rPr>
          <w:rFonts w:asciiTheme="minorHAnsi" w:hAnsiTheme="minorHAnsi" w:cstheme="minorHAnsi"/>
        </w:rPr>
      </w:pPr>
      <w:r>
        <w:rPr>
          <w:rFonts w:asciiTheme="minorHAnsi" w:hAnsiTheme="minorHAnsi" w:cstheme="minorHAnsi"/>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4C8468FD">
      <w:pPr>
        <w:pStyle w:val="9"/>
        <w:spacing w:before="0" w:beforeAutospacing="0" w:line="360" w:lineRule="auto"/>
        <w:rPr>
          <w:rFonts w:asciiTheme="minorHAnsi" w:hAnsiTheme="minorHAnsi" w:cstheme="minorHAnsi"/>
        </w:rPr>
      </w:pPr>
      <w:r>
        <w:rPr>
          <w:rFonts w:asciiTheme="minorHAnsi" w:hAnsiTheme="minorHAnsi" w:cstheme="minorHAnsi"/>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62F68154">
      <w:pPr>
        <w:pStyle w:val="9"/>
        <w:spacing w:before="0" w:beforeAutospacing="0" w:line="360" w:lineRule="auto"/>
        <w:rPr>
          <w:rFonts w:asciiTheme="minorHAnsi" w:hAnsiTheme="minorHAnsi" w:cstheme="minorHAnsi"/>
        </w:rPr>
      </w:pPr>
      <w:r>
        <w:rPr>
          <w:rFonts w:asciiTheme="minorHAnsi" w:hAnsiTheme="minorHAnsi" w:cstheme="minorHAnsi"/>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687371EB">
      <w:pPr>
        <w:pStyle w:val="9"/>
        <w:spacing w:before="0" w:beforeAutospacing="0" w:line="360" w:lineRule="auto"/>
        <w:rPr>
          <w:rFonts w:asciiTheme="minorHAnsi" w:hAnsiTheme="minorHAnsi" w:cstheme="minorHAnsi"/>
        </w:rPr>
      </w:pPr>
      <w:r>
        <w:rPr>
          <w:rFonts w:asciiTheme="minorHAnsi" w:hAnsiTheme="minorHAnsi" w:cstheme="minorHAnsi"/>
        </w:rPr>
        <w:t>3.5.15.Решение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0D30A8C1">
      <w:pPr>
        <w:pStyle w:val="9"/>
        <w:spacing w:before="0" w:beforeAutospacing="0" w:line="360" w:lineRule="auto"/>
        <w:rPr>
          <w:rFonts w:asciiTheme="minorHAnsi" w:hAnsiTheme="minorHAnsi" w:cstheme="minorHAnsi"/>
        </w:rPr>
      </w:pPr>
      <w:r>
        <w:rPr>
          <w:rFonts w:asciiTheme="minorHAnsi" w:hAnsiTheme="minorHAnsi" w:cstheme="minorHAnsi"/>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D4BCA9A">
      <w:pPr>
        <w:pStyle w:val="9"/>
        <w:spacing w:before="0" w:beforeAutospacing="0" w:line="360" w:lineRule="auto"/>
        <w:rPr>
          <w:rFonts w:asciiTheme="minorHAnsi" w:hAnsiTheme="minorHAnsi" w:cstheme="minorHAnsi"/>
        </w:rPr>
      </w:pPr>
      <w:r>
        <w:rPr>
          <w:rFonts w:asciiTheme="minorHAnsi" w:hAnsiTheme="minorHAnsi" w:cstheme="minorHAnsi"/>
        </w:rPr>
        <w:t>формирование у ребенка возрастосообразных представлений и знаний в области физической культуры, здоровья и безопасного образа жизни;</w:t>
      </w:r>
    </w:p>
    <w:p w14:paraId="54038536">
      <w:pPr>
        <w:pStyle w:val="9"/>
        <w:spacing w:before="0" w:beforeAutospacing="0" w:line="360" w:lineRule="auto"/>
        <w:rPr>
          <w:rFonts w:asciiTheme="minorHAnsi" w:hAnsiTheme="minorHAnsi" w:cstheme="minorHAnsi"/>
        </w:rPr>
      </w:pPr>
      <w:r>
        <w:rPr>
          <w:rFonts w:asciiTheme="minorHAnsi" w:hAnsiTheme="minorHAnsi" w:cstheme="minorHAnsi"/>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3DE92404">
      <w:pPr>
        <w:pStyle w:val="9"/>
        <w:spacing w:before="0" w:beforeAutospacing="0" w:line="360" w:lineRule="auto"/>
        <w:rPr>
          <w:rFonts w:asciiTheme="minorHAnsi" w:hAnsiTheme="minorHAnsi" w:cstheme="minorHAnsi"/>
        </w:rPr>
      </w:pPr>
      <w:r>
        <w:rPr>
          <w:rFonts w:asciiTheme="minorHAnsi" w:hAnsiTheme="minorHAnsi" w:cstheme="minorHAnsi"/>
        </w:rPr>
        <w:t>воспитание активности, самостоятельности, самоуважения,</w:t>
      </w:r>
    </w:p>
    <w:p w14:paraId="0A7939E2">
      <w:pPr>
        <w:pStyle w:val="9"/>
        <w:spacing w:before="0" w:beforeAutospacing="0" w:line="360" w:lineRule="auto"/>
        <w:rPr>
          <w:rFonts w:asciiTheme="minorHAnsi" w:hAnsiTheme="minorHAnsi" w:cstheme="minorHAnsi"/>
        </w:rPr>
      </w:pPr>
      <w:r>
        <w:rPr>
          <w:rFonts w:asciiTheme="minorHAnsi" w:hAnsiTheme="minorHAnsi" w:cstheme="minorHAnsi"/>
        </w:rPr>
        <w:t>коммуникабельности, уверенности и других личностных качеств;</w:t>
      </w:r>
    </w:p>
    <w:p w14:paraId="0418D056">
      <w:pPr>
        <w:pStyle w:val="9"/>
        <w:spacing w:before="0" w:beforeAutospacing="0" w:line="360" w:lineRule="auto"/>
        <w:rPr>
          <w:rFonts w:asciiTheme="minorHAnsi" w:hAnsiTheme="minorHAnsi" w:cstheme="minorHAnsi"/>
        </w:rPr>
      </w:pPr>
      <w:r>
        <w:rPr>
          <w:rFonts w:asciiTheme="minorHAnsi" w:hAnsiTheme="minorHAnsi" w:cstheme="minorHAnsi"/>
        </w:rPr>
        <w:t>приобщение детей к ценностям, нормам и знаниям физической культуры в целях их физического развития и саморазвития;</w:t>
      </w:r>
    </w:p>
    <w:p w14:paraId="04CE83A2">
      <w:pPr>
        <w:pStyle w:val="9"/>
        <w:spacing w:before="0" w:beforeAutospacing="0" w:line="360" w:lineRule="auto"/>
        <w:rPr>
          <w:rFonts w:asciiTheme="minorHAnsi" w:hAnsiTheme="minorHAnsi" w:cstheme="minorHAnsi"/>
        </w:rPr>
      </w:pPr>
      <w:r>
        <w:rPr>
          <w:rFonts w:asciiTheme="minorHAnsi" w:hAnsiTheme="minorHAnsi" w:cstheme="minorHAnsi"/>
        </w:rPr>
        <w:t>формирование у ребенка основных гигиенических навыков, представлений о здоровом образе жизни.</w:t>
      </w:r>
    </w:p>
    <w:p w14:paraId="4CD15F27">
      <w:pPr>
        <w:spacing w:before="0" w:beforeAutospacing="0" w:line="360" w:lineRule="auto"/>
        <w:rPr>
          <w:rFonts w:cstheme="minorHAnsi"/>
          <w:color w:val="000000"/>
          <w:sz w:val="24"/>
          <w:szCs w:val="24"/>
          <w:lang w:val="ru-RU"/>
        </w:rPr>
      </w:pPr>
    </w:p>
    <w:p w14:paraId="3F5F8414">
      <w:pPr>
        <w:spacing w:before="0" w:beforeAutospacing="0" w:line="360" w:lineRule="auto"/>
        <w:jc w:val="center"/>
        <w:rPr>
          <w:rFonts w:cstheme="minorHAnsi"/>
          <w:b/>
          <w:color w:val="000000"/>
          <w:sz w:val="24"/>
          <w:szCs w:val="24"/>
          <w:lang w:val="ru-RU"/>
        </w:rPr>
      </w:pPr>
      <w:r>
        <w:rPr>
          <w:rFonts w:ascii="Times New Roman" w:hAnsi="Times New Roman" w:cs="Times New Roman"/>
          <w:b/>
          <w:sz w:val="24"/>
          <w:szCs w:val="24"/>
          <w:lang w:val="ru-RU"/>
        </w:rPr>
        <w:t>3.2.Описание образовательной деятельности в соответствии с направлениями развития ребенка, представленными в пяти образовательных областях</w:t>
      </w:r>
      <w:r>
        <w:rPr>
          <w:rFonts w:cstheme="minorHAnsi"/>
          <w:b/>
          <w:color w:val="000000"/>
          <w:sz w:val="24"/>
          <w:szCs w:val="24"/>
          <w:lang w:val="ru-RU"/>
        </w:rPr>
        <w:t xml:space="preserve">в </w:t>
      </w:r>
      <w:r>
        <w:rPr>
          <w:rFonts w:ascii="Times New Roman" w:hAnsi="Times New Roman" w:cs="Times New Roman"/>
          <w:b/>
          <w:sz w:val="24"/>
          <w:szCs w:val="24"/>
          <w:lang w:val="ru-RU"/>
        </w:rPr>
        <w:t>обязательной  части основной образовательной программы</w:t>
      </w:r>
      <w:r>
        <w:rPr>
          <w:rFonts w:cstheme="minorHAnsi"/>
          <w:b/>
          <w:color w:val="000000"/>
          <w:sz w:val="24"/>
          <w:szCs w:val="24"/>
          <w:lang w:val="ru-RU"/>
        </w:rPr>
        <w:t>.</w:t>
      </w:r>
    </w:p>
    <w:p w14:paraId="61EBD0F8">
      <w:pPr>
        <w:spacing w:before="0" w:beforeAutospacing="0" w:line="360" w:lineRule="auto"/>
        <w:jc w:val="center"/>
        <w:rPr>
          <w:rFonts w:ascii="Times New Roman" w:hAnsi="Times New Roman" w:cs="Times New Roman"/>
          <w:b/>
          <w:sz w:val="24"/>
          <w:szCs w:val="24"/>
          <w:lang w:val="ru-RU"/>
        </w:rPr>
      </w:pPr>
      <w:r>
        <w:rPr>
          <w:rFonts w:cstheme="minorHAnsi"/>
          <w:b/>
          <w:color w:val="000000"/>
          <w:sz w:val="24"/>
          <w:szCs w:val="24"/>
          <w:lang w:val="ru-RU"/>
        </w:rPr>
        <w:t>Обязательная часть</w:t>
      </w:r>
    </w:p>
    <w:p w14:paraId="0EB803F0">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Содержание ООП МБДО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 </w:t>
      </w:r>
    </w:p>
    <w:p w14:paraId="63E9155E">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b/>
          <w:sz w:val="24"/>
          <w:szCs w:val="24"/>
          <w:lang w:val="ru-RU"/>
        </w:rPr>
        <w:t>1.Социально-коммуникативное</w:t>
      </w:r>
      <w:r>
        <w:rPr>
          <w:rFonts w:ascii="Times New Roman" w:hAnsi="Times New Roman" w:cs="Times New Roman"/>
          <w:sz w:val="24"/>
          <w:szCs w:val="24"/>
          <w:lang w:val="ru-RU"/>
        </w:rPr>
        <w:t xml:space="preserve"> развитие направлено на усвоение норм и ценностей, принятых в обществе, включая моральные и нравственные ценности;</w:t>
      </w:r>
    </w:p>
    <w:p w14:paraId="47CC472D">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развитие умения общаться и взаимодействовать с партнерами по игре, совместной деятельности или обмену информацией; </w:t>
      </w:r>
    </w:p>
    <w:p w14:paraId="7550BA27">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становление самостоятельности, целенаправленности и саморегуляции собственных действий; </w:t>
      </w:r>
    </w:p>
    <w:p w14:paraId="44EE091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развитие социального и эмоционального интеллекта, эмоциональной отзывчивости, сопереживания; </w:t>
      </w:r>
    </w:p>
    <w:p w14:paraId="32266A81">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формирование уважительного отношения и чувства принадлежности к своей семье и к сообществу детей и взрослых в Организации; </w:t>
      </w:r>
    </w:p>
    <w:p w14:paraId="7A5C2BCF">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развитие умения подчиняться правилам и социальным нормам; формирование позитивных установок к различным видам труда и творчества; </w:t>
      </w:r>
    </w:p>
    <w:p w14:paraId="111C0BB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формирование отношения к образованию как к одной из ведущих жизненных ценностей; формирование основ безопасного поведения в быту, социуме, природе. *Основные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Pr>
          <w:rFonts w:ascii="Times New Roman" w:hAnsi="Times New Roman" w:cs="Times New Roman"/>
          <w:sz w:val="24"/>
          <w:szCs w:val="24"/>
        </w:rPr>
        <w:t>N</w:t>
      </w:r>
      <w:r>
        <w:rPr>
          <w:rFonts w:ascii="Times New Roman" w:hAnsi="Times New Roman" w:cs="Times New Roman"/>
          <w:sz w:val="24"/>
          <w:szCs w:val="24"/>
          <w:lang w:val="ru-RU"/>
        </w:rPr>
        <w:t xml:space="preserve"> 1028. и включает подразделы: </w:t>
      </w:r>
    </w:p>
    <w:p w14:paraId="7E0A2CBB">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социальные отношения;</w:t>
      </w:r>
    </w:p>
    <w:p w14:paraId="62BEC83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формирования основ гражданственности и патриотизма; </w:t>
      </w:r>
    </w:p>
    <w:p w14:paraId="3798932D">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трудовое воспитание; </w:t>
      </w:r>
    </w:p>
    <w:p w14:paraId="2147A5E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основы безопасного поведения. </w:t>
      </w:r>
    </w:p>
    <w:p w14:paraId="186D6FC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b/>
          <w:sz w:val="24"/>
          <w:szCs w:val="24"/>
          <w:lang w:val="ru-RU"/>
        </w:rPr>
        <w:t>2. Познавательное развитие</w:t>
      </w:r>
      <w:r>
        <w:rPr>
          <w:rFonts w:ascii="Times New Roman" w:hAnsi="Times New Roman" w:cs="Times New Roman"/>
          <w:sz w:val="24"/>
          <w:szCs w:val="24"/>
          <w:lang w:val="ru-RU"/>
        </w:rPr>
        <w:t xml:space="preserve"> предполагает:</w:t>
      </w:r>
    </w:p>
    <w:p w14:paraId="73BBAEC1">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
    <w:p w14:paraId="1368B23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14:paraId="5917810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639F5079">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Pr>
          <w:rFonts w:ascii="Times New Roman" w:hAnsi="Times New Roman" w:cs="Times New Roman"/>
          <w:sz w:val="24"/>
          <w:szCs w:val="24"/>
        </w:rPr>
        <w:t>N</w:t>
      </w:r>
      <w:r>
        <w:rPr>
          <w:rFonts w:ascii="Times New Roman" w:hAnsi="Times New Roman" w:cs="Times New Roman"/>
          <w:sz w:val="24"/>
          <w:szCs w:val="24"/>
          <w:lang w:val="ru-RU"/>
        </w:rPr>
        <w:t xml:space="preserve"> 1028. и включает подразделы: сенсорные эталоны и познавательные действия; </w:t>
      </w:r>
    </w:p>
    <w:p w14:paraId="1DE7DFEE">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окружающий мир; </w:t>
      </w:r>
    </w:p>
    <w:p w14:paraId="1C035D7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природа. от 2 до 7 лет сенсорные эталоны и познавательные действия; </w:t>
      </w:r>
    </w:p>
    <w:p w14:paraId="2C3EA01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математические представления; </w:t>
      </w:r>
    </w:p>
    <w:p w14:paraId="1344599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окружающий мир; </w:t>
      </w:r>
    </w:p>
    <w:p w14:paraId="02D4A4A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природа. </w:t>
      </w:r>
    </w:p>
    <w:p w14:paraId="40F6BAC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b/>
          <w:sz w:val="24"/>
          <w:szCs w:val="24"/>
          <w:lang w:val="ru-RU"/>
        </w:rPr>
        <w:t>3</w:t>
      </w:r>
      <w:r>
        <w:rPr>
          <w:rFonts w:ascii="Times New Roman" w:hAnsi="Times New Roman" w:cs="Times New Roman"/>
          <w:sz w:val="24"/>
          <w:szCs w:val="24"/>
          <w:lang w:val="ru-RU"/>
        </w:rPr>
        <w:t xml:space="preserve">. </w:t>
      </w:r>
      <w:r>
        <w:rPr>
          <w:rFonts w:ascii="Times New Roman" w:hAnsi="Times New Roman" w:cs="Times New Roman"/>
          <w:b/>
          <w:sz w:val="24"/>
          <w:szCs w:val="24"/>
          <w:lang w:val="ru-RU"/>
        </w:rPr>
        <w:t>Речевое развитие</w:t>
      </w:r>
      <w:r>
        <w:rPr>
          <w:rFonts w:ascii="Times New Roman" w:hAnsi="Times New Roman" w:cs="Times New Roman"/>
          <w:sz w:val="24"/>
          <w:szCs w:val="24"/>
          <w:lang w:val="ru-RU"/>
        </w:rPr>
        <w:t xml:space="preserve"> включает </w:t>
      </w:r>
    </w:p>
    <w:p w14:paraId="38CCE0D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владение речью как средством общения и культуры; </w:t>
      </w:r>
    </w:p>
    <w:p w14:paraId="52E3D86A">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обогащение активного словаря; </w:t>
      </w:r>
    </w:p>
    <w:p w14:paraId="00E2216F">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развитие связной, грамматически правильной диалогической и монологической речи; развитие речевого творчества; </w:t>
      </w:r>
    </w:p>
    <w:p w14:paraId="636AE3E7">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развитие звуковой и интонационной культуры речи, фонематического слуха;</w:t>
      </w:r>
    </w:p>
    <w:p w14:paraId="7FE2BE8F">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знакомство с книжной культурой, детской литературой, понимание на слух текстов различных жанров детской литературы;</w:t>
      </w:r>
    </w:p>
    <w:p w14:paraId="13CE7D8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формирование звуковой аналитикосинтетической активности как предпосылки обучения грамоте. </w:t>
      </w:r>
    </w:p>
    <w:p w14:paraId="71A5BA7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Pr>
          <w:rFonts w:ascii="Times New Roman" w:hAnsi="Times New Roman" w:cs="Times New Roman"/>
          <w:sz w:val="24"/>
          <w:szCs w:val="24"/>
        </w:rPr>
        <w:t>N</w:t>
      </w:r>
      <w:r>
        <w:rPr>
          <w:rFonts w:ascii="Times New Roman" w:hAnsi="Times New Roman" w:cs="Times New Roman"/>
          <w:sz w:val="24"/>
          <w:szCs w:val="24"/>
          <w:lang w:val="ru-RU"/>
        </w:rPr>
        <w:t xml:space="preserve"> 1028. и включает подразделы: </w:t>
      </w:r>
    </w:p>
    <w:p w14:paraId="7C2CB2E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формирование словаря:</w:t>
      </w:r>
    </w:p>
    <w:p w14:paraId="30C99B7A">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звуковая культура речи: </w:t>
      </w:r>
    </w:p>
    <w:p w14:paraId="21DEF7E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грамматический строй речи: -</w:t>
      </w:r>
    </w:p>
    <w:p w14:paraId="3FABF94D">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связная речь с 4 до 7 лет - формирование словаря:</w:t>
      </w:r>
    </w:p>
    <w:p w14:paraId="7156628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звуковая культура речи:</w:t>
      </w:r>
    </w:p>
    <w:p w14:paraId="7F1901AF">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грамматический строй речи:</w:t>
      </w:r>
    </w:p>
    <w:p w14:paraId="22C013E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связная речь - подготовка детей к обучению грамоте.</w:t>
      </w:r>
    </w:p>
    <w:p w14:paraId="687B1EF1">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b/>
          <w:sz w:val="24"/>
          <w:szCs w:val="24"/>
          <w:lang w:val="ru-RU"/>
        </w:rPr>
        <w:t>4. Художественно-эстетическое развитие</w:t>
      </w:r>
      <w:r>
        <w:rPr>
          <w:rFonts w:ascii="Times New Roman" w:hAnsi="Times New Roman" w:cs="Times New Roman"/>
          <w:sz w:val="24"/>
          <w:szCs w:val="24"/>
          <w:lang w:val="ru-RU"/>
        </w:rPr>
        <w:t xml:space="preserve"> предполагает </w:t>
      </w:r>
    </w:p>
    <w:p w14:paraId="0FA7EBA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418309FA">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становление эстетического отношения к окружающему миру;</w:t>
      </w:r>
    </w:p>
    <w:p w14:paraId="1715D13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формирование элементарных представлений о видах искусства; </w:t>
      </w:r>
    </w:p>
    <w:p w14:paraId="0FF6BBDD">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восприятие музыки, художественной литературы, фольклора;</w:t>
      </w:r>
    </w:p>
    <w:p w14:paraId="2F81DE4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стимулирование сопереживания персонажам художественных произведений; </w:t>
      </w:r>
    </w:p>
    <w:p w14:paraId="6A809BD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реализацию самостоятельной творческой деятельности детей (изобразительной, конструктивно-модельной, музыкальной и др.). </w:t>
      </w:r>
    </w:p>
    <w:p w14:paraId="5B21384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Pr>
          <w:rFonts w:ascii="Times New Roman" w:hAnsi="Times New Roman" w:cs="Times New Roman"/>
          <w:sz w:val="24"/>
          <w:szCs w:val="24"/>
        </w:rPr>
        <w:t>N</w:t>
      </w:r>
      <w:r>
        <w:rPr>
          <w:rFonts w:ascii="Times New Roman" w:hAnsi="Times New Roman" w:cs="Times New Roman"/>
          <w:sz w:val="24"/>
          <w:szCs w:val="24"/>
          <w:lang w:val="ru-RU"/>
        </w:rPr>
        <w:t xml:space="preserve"> 1028. и включает подразделы: </w:t>
      </w:r>
    </w:p>
    <w:p w14:paraId="78961B6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приобщение к искусству;</w:t>
      </w:r>
    </w:p>
    <w:p w14:paraId="5B3382BA">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изобразительная деятельность; </w:t>
      </w:r>
    </w:p>
    <w:p w14:paraId="6F645BCB">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конструктивная деятельность; </w:t>
      </w:r>
    </w:p>
    <w:p w14:paraId="327DADFA">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музыкальная деятельность;</w:t>
      </w:r>
    </w:p>
    <w:p w14:paraId="385C749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театрализованная деятельность; </w:t>
      </w:r>
    </w:p>
    <w:p w14:paraId="0331ECE7">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культурно-досуговая деятельность. </w:t>
      </w:r>
    </w:p>
    <w:p w14:paraId="0334D52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Pr>
          <w:rFonts w:ascii="Times New Roman" w:hAnsi="Times New Roman" w:cs="Times New Roman"/>
          <w:b/>
          <w:sz w:val="24"/>
          <w:szCs w:val="24"/>
          <w:lang w:val="ru-RU"/>
        </w:rPr>
        <w:t>Физическое развитие</w:t>
      </w:r>
      <w:r>
        <w:rPr>
          <w:rFonts w:ascii="Times New Roman" w:hAnsi="Times New Roman" w:cs="Times New Roman"/>
          <w:sz w:val="24"/>
          <w:szCs w:val="24"/>
          <w:lang w:val="ru-RU"/>
        </w:rPr>
        <w:t xml:space="preserve"> включает </w:t>
      </w:r>
    </w:p>
    <w:p w14:paraId="63A0009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приобретение опыта в следующих видах деятельности детей:</w:t>
      </w:r>
    </w:p>
    <w:p w14:paraId="4F1DA0D9">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двигательной, в том числе связанной с выполнением упражнений, направленных на развитие таких физических качеств, как координация и гибкость;</w:t>
      </w:r>
    </w:p>
    <w:p w14:paraId="62754541">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14:paraId="6EA0FC1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3044A1E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Pr>
          <w:rFonts w:ascii="Times New Roman" w:hAnsi="Times New Roman" w:cs="Times New Roman"/>
          <w:sz w:val="24"/>
          <w:szCs w:val="24"/>
        </w:rPr>
        <w:t>N</w:t>
      </w:r>
      <w:r>
        <w:rPr>
          <w:rFonts w:ascii="Times New Roman" w:hAnsi="Times New Roman" w:cs="Times New Roman"/>
          <w:sz w:val="24"/>
          <w:szCs w:val="24"/>
          <w:lang w:val="ru-RU"/>
        </w:rPr>
        <w:t xml:space="preserve"> 1028. и включает подразделы: </w:t>
      </w:r>
    </w:p>
    <w:p w14:paraId="2207EB4E">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совершенствование двигательных умений и навыков, развитие психофизических качеств; обогащение двигательного опыта детей разнообразными физическими упражнениями, поддержка детской инициативы. расширение и закрепление представления о здоровье и здоровом образ жизни;</w:t>
      </w:r>
    </w:p>
    <w:p w14:paraId="7AC37350">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формирование элементарных представлений о разных формах активного отдыха.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4BC5CAC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формирование у ребенка возрастосообразных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воспитание активности, 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ребенка основных гигиенических навыков, представлений о здоровом образе жизни. </w:t>
      </w:r>
    </w:p>
    <w:p w14:paraId="76C93D9B">
      <w:pPr>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Образовательная деятельность в ходе режимных моментов</w:t>
      </w:r>
    </w:p>
    <w:p w14:paraId="081CAECF">
      <w:pPr>
        <w:spacing w:after="0"/>
        <w:jc w:val="center"/>
        <w:rPr>
          <w:rFonts w:ascii="Times New Roman" w:hAnsi="Times New Roman" w:cs="Times New Roman"/>
          <w:b/>
          <w:sz w:val="24"/>
          <w:szCs w:val="24"/>
          <w:lang w:val="ru-RU"/>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8"/>
        <w:gridCol w:w="2233"/>
      </w:tblGrid>
      <w:tr w14:paraId="69D4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028E6C3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Утренняя гимнастика</w:t>
            </w:r>
          </w:p>
        </w:tc>
        <w:tc>
          <w:tcPr>
            <w:tcW w:w="2233" w:type="dxa"/>
            <w:tcBorders>
              <w:top w:val="single" w:color="auto" w:sz="4" w:space="0"/>
              <w:left w:val="single" w:color="auto" w:sz="4" w:space="0"/>
              <w:bottom w:val="single" w:color="auto" w:sz="4" w:space="0"/>
              <w:right w:val="single" w:color="auto" w:sz="4" w:space="0"/>
            </w:tcBorders>
          </w:tcPr>
          <w:p w14:paraId="2A2DD284">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5DCE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47846E3F">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Гигиенические процедуры</w:t>
            </w:r>
          </w:p>
        </w:tc>
        <w:tc>
          <w:tcPr>
            <w:tcW w:w="2233" w:type="dxa"/>
            <w:tcBorders>
              <w:top w:val="single" w:color="auto" w:sz="4" w:space="0"/>
              <w:left w:val="single" w:color="auto" w:sz="4" w:space="0"/>
              <w:bottom w:val="single" w:color="auto" w:sz="4" w:space="0"/>
              <w:right w:val="single" w:color="auto" w:sz="4" w:space="0"/>
            </w:tcBorders>
          </w:tcPr>
          <w:p w14:paraId="0145A382">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05F1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3381BC01">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Режимные моменты</w:t>
            </w:r>
          </w:p>
        </w:tc>
        <w:tc>
          <w:tcPr>
            <w:tcW w:w="2233" w:type="dxa"/>
            <w:tcBorders>
              <w:top w:val="single" w:color="auto" w:sz="4" w:space="0"/>
              <w:left w:val="single" w:color="auto" w:sz="4" w:space="0"/>
              <w:bottom w:val="single" w:color="auto" w:sz="4" w:space="0"/>
              <w:right w:val="single" w:color="auto" w:sz="4" w:space="0"/>
            </w:tcBorders>
          </w:tcPr>
          <w:p w14:paraId="073DE6EF">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418E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4B885D5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Детские активности (включая перерыв)</w:t>
            </w:r>
          </w:p>
        </w:tc>
        <w:tc>
          <w:tcPr>
            <w:tcW w:w="2233" w:type="dxa"/>
            <w:tcBorders>
              <w:top w:val="single" w:color="auto" w:sz="4" w:space="0"/>
              <w:left w:val="single" w:color="auto" w:sz="4" w:space="0"/>
              <w:bottom w:val="single" w:color="auto" w:sz="4" w:space="0"/>
              <w:right w:val="single" w:color="auto" w:sz="4" w:space="0"/>
            </w:tcBorders>
          </w:tcPr>
          <w:p w14:paraId="3A21C5DC">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5F3F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4787933E">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Ситуативные беседы при проведении режимных моментов</w:t>
            </w:r>
          </w:p>
        </w:tc>
        <w:tc>
          <w:tcPr>
            <w:tcW w:w="2233" w:type="dxa"/>
            <w:tcBorders>
              <w:top w:val="single" w:color="auto" w:sz="4" w:space="0"/>
              <w:left w:val="single" w:color="auto" w:sz="4" w:space="0"/>
              <w:bottom w:val="single" w:color="auto" w:sz="4" w:space="0"/>
              <w:right w:val="single" w:color="auto" w:sz="4" w:space="0"/>
            </w:tcBorders>
          </w:tcPr>
          <w:p w14:paraId="3B6D4A32">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479B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1E3F8545">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Образовательное событие , занимательные дела, НОД.</w:t>
            </w:r>
          </w:p>
        </w:tc>
        <w:tc>
          <w:tcPr>
            <w:tcW w:w="2233" w:type="dxa"/>
            <w:tcBorders>
              <w:top w:val="single" w:color="auto" w:sz="4" w:space="0"/>
              <w:left w:val="single" w:color="auto" w:sz="4" w:space="0"/>
              <w:bottom w:val="single" w:color="auto" w:sz="4" w:space="0"/>
              <w:right w:val="single" w:color="auto" w:sz="4" w:space="0"/>
            </w:tcBorders>
          </w:tcPr>
          <w:p w14:paraId="439AAC27">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1B21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5CFD7EC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Спортивные и подвижные игры</w:t>
            </w:r>
          </w:p>
        </w:tc>
        <w:tc>
          <w:tcPr>
            <w:tcW w:w="2233" w:type="dxa"/>
            <w:tcBorders>
              <w:top w:val="single" w:color="auto" w:sz="4" w:space="0"/>
              <w:left w:val="single" w:color="auto" w:sz="4" w:space="0"/>
              <w:bottom w:val="single" w:color="auto" w:sz="4" w:space="0"/>
              <w:right w:val="single" w:color="auto" w:sz="4" w:space="0"/>
            </w:tcBorders>
          </w:tcPr>
          <w:p w14:paraId="1309F258">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7838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3B7021C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Дидактические и развивающие игры</w:t>
            </w:r>
          </w:p>
        </w:tc>
        <w:tc>
          <w:tcPr>
            <w:tcW w:w="2233" w:type="dxa"/>
            <w:tcBorders>
              <w:top w:val="single" w:color="auto" w:sz="4" w:space="0"/>
              <w:left w:val="single" w:color="auto" w:sz="4" w:space="0"/>
              <w:bottom w:val="single" w:color="auto" w:sz="4" w:space="0"/>
              <w:right w:val="single" w:color="auto" w:sz="4" w:space="0"/>
            </w:tcBorders>
          </w:tcPr>
          <w:p w14:paraId="75EE60A7">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5423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3307B7B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Самостоятельные свободные игры ,разновозрастное общение</w:t>
            </w:r>
          </w:p>
        </w:tc>
        <w:tc>
          <w:tcPr>
            <w:tcW w:w="2233" w:type="dxa"/>
            <w:tcBorders>
              <w:top w:val="single" w:color="auto" w:sz="4" w:space="0"/>
              <w:left w:val="single" w:color="auto" w:sz="4" w:space="0"/>
              <w:bottom w:val="single" w:color="auto" w:sz="4" w:space="0"/>
              <w:right w:val="single" w:color="auto" w:sz="4" w:space="0"/>
            </w:tcBorders>
          </w:tcPr>
          <w:p w14:paraId="38E6F4DB">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4C43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79246470">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Прогулка</w:t>
            </w:r>
          </w:p>
        </w:tc>
        <w:tc>
          <w:tcPr>
            <w:tcW w:w="2233" w:type="dxa"/>
            <w:tcBorders>
              <w:top w:val="single" w:color="auto" w:sz="4" w:space="0"/>
              <w:left w:val="single" w:color="auto" w:sz="4" w:space="0"/>
              <w:bottom w:val="single" w:color="auto" w:sz="4" w:space="0"/>
              <w:right w:val="single" w:color="auto" w:sz="4" w:space="0"/>
            </w:tcBorders>
          </w:tcPr>
          <w:p w14:paraId="6599068D">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623D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0233AEB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Профилактические  физкультурно-оздоровительные  процедуры</w:t>
            </w:r>
          </w:p>
        </w:tc>
        <w:tc>
          <w:tcPr>
            <w:tcW w:w="2233" w:type="dxa"/>
            <w:tcBorders>
              <w:top w:val="single" w:color="auto" w:sz="4" w:space="0"/>
              <w:left w:val="single" w:color="auto" w:sz="4" w:space="0"/>
              <w:bottom w:val="single" w:color="auto" w:sz="4" w:space="0"/>
              <w:right w:val="single" w:color="auto" w:sz="4" w:space="0"/>
            </w:tcBorders>
          </w:tcPr>
          <w:p w14:paraId="344929E8">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60D8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6D20458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Обогащенные игры в центрах активности</w:t>
            </w:r>
          </w:p>
        </w:tc>
        <w:tc>
          <w:tcPr>
            <w:tcW w:w="2233" w:type="dxa"/>
            <w:tcBorders>
              <w:top w:val="single" w:color="auto" w:sz="4" w:space="0"/>
              <w:left w:val="single" w:color="auto" w:sz="4" w:space="0"/>
              <w:bottom w:val="single" w:color="auto" w:sz="4" w:space="0"/>
              <w:right w:val="single" w:color="auto" w:sz="4" w:space="0"/>
            </w:tcBorders>
          </w:tcPr>
          <w:p w14:paraId="6D9A1AB9">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48FB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54CCFABF">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Чтение художественной литературы</w:t>
            </w:r>
          </w:p>
        </w:tc>
        <w:tc>
          <w:tcPr>
            <w:tcW w:w="2233" w:type="dxa"/>
            <w:tcBorders>
              <w:top w:val="single" w:color="auto" w:sz="4" w:space="0"/>
              <w:left w:val="single" w:color="auto" w:sz="4" w:space="0"/>
              <w:bottom w:val="single" w:color="auto" w:sz="4" w:space="0"/>
              <w:right w:val="single" w:color="auto" w:sz="4" w:space="0"/>
            </w:tcBorders>
          </w:tcPr>
          <w:p w14:paraId="12D02E6C">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5E6F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7BE41C0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Экспериментальная деятельность </w:t>
            </w:r>
          </w:p>
        </w:tc>
        <w:tc>
          <w:tcPr>
            <w:tcW w:w="2233" w:type="dxa"/>
            <w:tcBorders>
              <w:top w:val="single" w:color="auto" w:sz="4" w:space="0"/>
              <w:left w:val="single" w:color="auto" w:sz="4" w:space="0"/>
              <w:bottom w:val="single" w:color="auto" w:sz="4" w:space="0"/>
              <w:right w:val="single" w:color="auto" w:sz="4" w:space="0"/>
            </w:tcBorders>
          </w:tcPr>
          <w:p w14:paraId="2937AE6C">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3595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5472CBE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Проектная деятельность</w:t>
            </w:r>
          </w:p>
        </w:tc>
        <w:tc>
          <w:tcPr>
            <w:tcW w:w="2233" w:type="dxa"/>
            <w:tcBorders>
              <w:top w:val="single" w:color="auto" w:sz="4" w:space="0"/>
              <w:left w:val="single" w:color="auto" w:sz="4" w:space="0"/>
              <w:bottom w:val="single" w:color="auto" w:sz="4" w:space="0"/>
              <w:right w:val="single" w:color="auto" w:sz="4" w:space="0"/>
            </w:tcBorders>
          </w:tcPr>
          <w:p w14:paraId="09E4301A">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0D68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2050F15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Беседы</w:t>
            </w:r>
          </w:p>
        </w:tc>
        <w:tc>
          <w:tcPr>
            <w:tcW w:w="2233" w:type="dxa"/>
            <w:tcBorders>
              <w:top w:val="single" w:color="auto" w:sz="4" w:space="0"/>
              <w:left w:val="single" w:color="auto" w:sz="4" w:space="0"/>
              <w:bottom w:val="single" w:color="auto" w:sz="4" w:space="0"/>
              <w:right w:val="single" w:color="auto" w:sz="4" w:space="0"/>
            </w:tcBorders>
          </w:tcPr>
          <w:p w14:paraId="7862F45C">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1BAF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5F3AEADA">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Рассматривание иллюстраций</w:t>
            </w:r>
          </w:p>
        </w:tc>
        <w:tc>
          <w:tcPr>
            <w:tcW w:w="2233" w:type="dxa"/>
            <w:tcBorders>
              <w:top w:val="single" w:color="auto" w:sz="4" w:space="0"/>
              <w:left w:val="single" w:color="auto" w:sz="4" w:space="0"/>
              <w:bottom w:val="single" w:color="auto" w:sz="4" w:space="0"/>
              <w:right w:val="single" w:color="auto" w:sz="4" w:space="0"/>
            </w:tcBorders>
          </w:tcPr>
          <w:p w14:paraId="03B52916">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r w14:paraId="4B81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338" w:type="dxa"/>
            <w:tcBorders>
              <w:top w:val="single" w:color="auto" w:sz="4" w:space="0"/>
              <w:left w:val="single" w:color="auto" w:sz="4" w:space="0"/>
              <w:bottom w:val="single" w:color="auto" w:sz="4" w:space="0"/>
              <w:right w:val="single" w:color="auto" w:sz="4" w:space="0"/>
            </w:tcBorders>
          </w:tcPr>
          <w:p w14:paraId="52AEE2F0">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Физкультурный досуг, развлечение</w:t>
            </w:r>
          </w:p>
        </w:tc>
        <w:tc>
          <w:tcPr>
            <w:tcW w:w="2233" w:type="dxa"/>
            <w:tcBorders>
              <w:top w:val="single" w:color="auto" w:sz="4" w:space="0"/>
              <w:left w:val="single" w:color="auto" w:sz="4" w:space="0"/>
              <w:bottom w:val="single" w:color="auto" w:sz="4" w:space="0"/>
              <w:right w:val="single" w:color="auto" w:sz="4" w:space="0"/>
            </w:tcBorders>
          </w:tcPr>
          <w:p w14:paraId="33C2E756">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1раз в квартал</w:t>
            </w:r>
          </w:p>
        </w:tc>
      </w:tr>
      <w:tr w14:paraId="2A63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338" w:type="dxa"/>
            <w:tcBorders>
              <w:top w:val="single" w:color="auto" w:sz="4" w:space="0"/>
              <w:left w:val="single" w:color="auto" w:sz="4" w:space="0"/>
              <w:bottom w:val="single" w:color="auto" w:sz="4" w:space="0"/>
              <w:right w:val="single" w:color="auto" w:sz="4" w:space="0"/>
            </w:tcBorders>
          </w:tcPr>
          <w:p w14:paraId="5FC7E55D">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Неделя здоровья </w:t>
            </w:r>
          </w:p>
        </w:tc>
        <w:tc>
          <w:tcPr>
            <w:tcW w:w="2233" w:type="dxa"/>
            <w:tcBorders>
              <w:top w:val="single" w:color="auto" w:sz="4" w:space="0"/>
              <w:left w:val="single" w:color="auto" w:sz="4" w:space="0"/>
              <w:bottom w:val="single" w:color="auto" w:sz="4" w:space="0"/>
              <w:right w:val="single" w:color="auto" w:sz="4" w:space="0"/>
            </w:tcBorders>
          </w:tcPr>
          <w:p w14:paraId="0B553464">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1раз в квартал</w:t>
            </w:r>
          </w:p>
        </w:tc>
      </w:tr>
      <w:tr w14:paraId="5801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2084098D">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Праздник </w:t>
            </w:r>
          </w:p>
        </w:tc>
        <w:tc>
          <w:tcPr>
            <w:tcW w:w="2233" w:type="dxa"/>
            <w:tcBorders>
              <w:top w:val="single" w:color="auto" w:sz="4" w:space="0"/>
              <w:left w:val="single" w:color="auto" w:sz="4" w:space="0"/>
              <w:bottom w:val="single" w:color="auto" w:sz="4" w:space="0"/>
              <w:right w:val="single" w:color="auto" w:sz="4" w:space="0"/>
            </w:tcBorders>
          </w:tcPr>
          <w:p w14:paraId="6B898B6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1раз в квартал</w:t>
            </w:r>
          </w:p>
        </w:tc>
      </w:tr>
      <w:tr w14:paraId="7629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tcPr>
          <w:p w14:paraId="2FCC127D">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Самостоятельная  творческая деятельность в центрах развития</w:t>
            </w:r>
          </w:p>
        </w:tc>
        <w:tc>
          <w:tcPr>
            <w:tcW w:w="2233" w:type="dxa"/>
            <w:tcBorders>
              <w:top w:val="single" w:color="auto" w:sz="4" w:space="0"/>
              <w:left w:val="single" w:color="auto" w:sz="4" w:space="0"/>
              <w:bottom w:val="single" w:color="auto" w:sz="4" w:space="0"/>
              <w:right w:val="single" w:color="auto" w:sz="4" w:space="0"/>
            </w:tcBorders>
          </w:tcPr>
          <w:p w14:paraId="01E7EBF0">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Ежедневно</w:t>
            </w:r>
          </w:p>
        </w:tc>
      </w:tr>
    </w:tbl>
    <w:p w14:paraId="1578230B">
      <w:pPr>
        <w:spacing w:before="0" w:beforeAutospacing="0" w:line="360" w:lineRule="auto"/>
        <w:jc w:val="center"/>
        <w:rPr>
          <w:rFonts w:cstheme="minorHAnsi"/>
          <w:b/>
          <w:bCs/>
          <w:color w:val="000000"/>
          <w:sz w:val="24"/>
          <w:szCs w:val="24"/>
          <w:lang w:val="ru-RU"/>
        </w:rPr>
      </w:pPr>
    </w:p>
    <w:p w14:paraId="2DAFE3F8">
      <w:pPr>
        <w:rPr>
          <w:rFonts w:hAnsi="Times New Roman" w:cs="Times New Roman"/>
          <w:color w:val="000000"/>
          <w:sz w:val="24"/>
          <w:szCs w:val="24"/>
          <w:lang w:val="ru-RU"/>
        </w:rPr>
      </w:pPr>
    </w:p>
    <w:p w14:paraId="687EF712">
      <w:pPr>
        <w:rPr>
          <w:rFonts w:hAnsi="Times New Roman" w:cs="Times New Roman"/>
          <w:color w:val="000000"/>
          <w:sz w:val="24"/>
          <w:szCs w:val="24"/>
          <w:lang w:val="ru-RU"/>
        </w:rPr>
      </w:pPr>
    </w:p>
    <w:p w14:paraId="16409327">
      <w:pPr>
        <w:rPr>
          <w:rFonts w:hAnsi="Times New Roman" w:cs="Times New Roman"/>
          <w:color w:val="000000"/>
          <w:sz w:val="24"/>
          <w:szCs w:val="24"/>
          <w:lang w:val="ru-RU"/>
        </w:rPr>
      </w:pPr>
    </w:p>
    <w:p w14:paraId="68E43546">
      <w:pPr>
        <w:rPr>
          <w:rFonts w:hAnsi="Times New Roman" w:cs="Times New Roman"/>
          <w:color w:val="000000"/>
          <w:sz w:val="24"/>
          <w:szCs w:val="24"/>
          <w:lang w:val="ru-RU"/>
        </w:rPr>
      </w:pPr>
    </w:p>
    <w:p w14:paraId="4A09DC9A">
      <w:pPr>
        <w:rPr>
          <w:rFonts w:hAnsi="Times New Roman" w:cs="Times New Roman"/>
          <w:color w:val="000000"/>
          <w:sz w:val="24"/>
          <w:szCs w:val="24"/>
          <w:lang w:val="ru-RU"/>
        </w:rPr>
      </w:pPr>
    </w:p>
    <w:p w14:paraId="522E8EAE">
      <w:pPr>
        <w:spacing w:line="360" w:lineRule="auto"/>
        <w:jc w:val="center"/>
        <w:rPr>
          <w:b/>
          <w:bCs/>
          <w:color w:val="252525"/>
          <w:spacing w:val="-2"/>
          <w:sz w:val="24"/>
          <w:szCs w:val="24"/>
          <w:lang w:val="ru-RU"/>
        </w:rPr>
      </w:pPr>
      <w:r>
        <w:rPr>
          <w:rFonts w:ascii="Times New Roman" w:hAnsi="Times New Roman" w:cs="Times New Roman"/>
          <w:b/>
          <w:sz w:val="24"/>
          <w:szCs w:val="24"/>
          <w:lang w:val="ru-RU"/>
        </w:rPr>
        <w:t>3.3.Описание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w:t>
      </w:r>
      <w:r>
        <w:rPr>
          <w:sz w:val="24"/>
          <w:szCs w:val="24"/>
          <w:lang w:val="ru-RU"/>
        </w:rPr>
        <w:t>.</w:t>
      </w:r>
    </w:p>
    <w:p w14:paraId="36CE8D16">
      <w:pPr>
        <w:spacing w:line="360" w:lineRule="auto"/>
        <w:jc w:val="center"/>
        <w:rPr>
          <w:b/>
          <w:bCs/>
          <w:color w:val="252525"/>
          <w:spacing w:val="-2"/>
          <w:sz w:val="24"/>
          <w:szCs w:val="24"/>
          <w:lang w:val="ru-RU"/>
        </w:rPr>
      </w:pPr>
      <w:r>
        <w:rPr>
          <w:b/>
          <w:bCs/>
          <w:color w:val="252525"/>
          <w:spacing w:val="-2"/>
          <w:sz w:val="24"/>
          <w:szCs w:val="24"/>
          <w:lang w:val="ru-RU"/>
        </w:rPr>
        <w:t>Содержание части ООП МБДОУ, формируемой участниками образовательных отношений.</w:t>
      </w:r>
    </w:p>
    <w:p w14:paraId="123204FC">
      <w:pPr>
        <w:spacing w:line="360" w:lineRule="auto"/>
        <w:rPr>
          <w:b/>
          <w:sz w:val="24"/>
          <w:szCs w:val="24"/>
          <w:lang w:val="ru-RU"/>
        </w:rPr>
      </w:pPr>
      <w:r>
        <w:rPr>
          <w:rFonts w:ascii="Times New Roman" w:hAnsi="Times New Roman" w:cs="Times New Roman"/>
          <w:sz w:val="24"/>
          <w:szCs w:val="24"/>
          <w:lang w:val="ru-RU"/>
        </w:rPr>
        <w:t>Составляет 40% в которую входит дополнительное образование в соответствии с направлениями: художественно-эстетическое, социально-коммуникативное, физическое, познавательное, речевое с учётом регионального компонента и создания</w:t>
      </w:r>
      <w:r>
        <w:rPr>
          <w:rStyle w:val="59"/>
          <w:sz w:val="24"/>
          <w:szCs w:val="24"/>
          <w:lang w:val="ru-RU"/>
        </w:rPr>
        <w:t>единого образовательного пространства учреждения и  взаимодействия с ДШИ,</w:t>
      </w:r>
      <w:r>
        <w:rPr>
          <w:rStyle w:val="59"/>
          <w:rFonts w:hint="default" w:ascii="Century Schoolbook"/>
          <w:sz w:val="24"/>
          <w:szCs w:val="24"/>
          <w:lang w:val="ru-RU"/>
        </w:rPr>
        <w:t xml:space="preserve"> </w:t>
      </w:r>
      <w:r>
        <w:rPr>
          <w:rStyle w:val="59"/>
          <w:sz w:val="24"/>
          <w:szCs w:val="24"/>
          <w:lang w:val="ru-RU"/>
        </w:rPr>
        <w:t xml:space="preserve"> ДСЮШ, ДДТ, ДК «Колос», МБОУ «Малокуналейская СОШ</w:t>
      </w:r>
      <w:r>
        <w:rPr>
          <w:rStyle w:val="59"/>
          <w:rFonts w:hint="default" w:ascii="Century Schoolbook"/>
          <w:sz w:val="24"/>
          <w:szCs w:val="24"/>
          <w:lang w:val="ru-RU"/>
        </w:rPr>
        <w:t>»</w:t>
      </w:r>
      <w:r>
        <w:rPr>
          <w:rStyle w:val="59"/>
          <w:sz w:val="24"/>
          <w:szCs w:val="24"/>
          <w:lang w:val="ru-RU"/>
        </w:rPr>
        <w:t xml:space="preserve">, Библиотеки ,Врачебная Амбулатория через проектную, кружковую  деятельность  и </w:t>
      </w:r>
      <w:r>
        <w:rPr>
          <w:rFonts w:ascii="Times New Roman" w:hAnsi="Times New Roman" w:cs="Times New Roman"/>
          <w:color w:val="000000"/>
          <w:sz w:val="24"/>
          <w:szCs w:val="24"/>
          <w:lang w:val="ru-RU"/>
        </w:rPr>
        <w:t xml:space="preserve">Парциальной программы »Юный эколог» Система работы с детьми дошкольного возраста от  2-7 лет  ФГОС  под редакцией С.Н. Николаевой; Программы дополнительного образования по художественному творчеству  с детьми дошкольного возраста от 5-7 лет ФГОС «Шкатулка радужных идей» под редакцией О.В.Костиной; Парциальной программы «Любознайка» с детьми дошкольного возраста от 3-7 лет ФГОС Развитие познавательной активности детей в экспериментальной деятельности под редакцией </w:t>
      </w:r>
      <w:r>
        <w:rPr>
          <w:rFonts w:ascii="Times New Roman" w:hAnsi="Times New Roman" w:cs="Times New Roman"/>
          <w:sz w:val="24"/>
          <w:szCs w:val="24"/>
          <w:lang w:val="ru-RU"/>
        </w:rPr>
        <w:t xml:space="preserve"> Т.П. Тугушевой, А.Е. Чистяковой</w:t>
      </w:r>
      <w:r>
        <w:rPr>
          <w:rFonts w:ascii="Times New Roman" w:hAnsi="Times New Roman" w:cs="Times New Roman"/>
          <w:color w:val="000000"/>
          <w:sz w:val="24"/>
          <w:szCs w:val="24"/>
          <w:lang w:val="ru-RU"/>
        </w:rPr>
        <w:t xml:space="preserve">, </w:t>
      </w:r>
      <w:r>
        <w:rPr>
          <w:rFonts w:ascii="Times New Roman" w:hAnsi="Times New Roman" w:cs="Times New Roman"/>
          <w:sz w:val="24"/>
          <w:szCs w:val="24"/>
          <w:lang w:val="ru-RU"/>
        </w:rPr>
        <w:t>Программы воспитания МБДОУ Детский сад «Солнышко». Парциальные программы являются дополнительными и входят в  не более 40 % от общей учебной нагрузки.</w:t>
      </w:r>
    </w:p>
    <w:p w14:paraId="77F03E9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Вариативная часть плана образовательной деятельности (модульная часть)- часть плана, формируемая участниками образовательного процесса МБДОУ, обеспечивает вариативность образования, отражает приоритетное направление деятельности МБДОУ, национально-региональный компонент и расширение области дополнительных образовательных услуг для воспитанников в индивидуальном развитии ребёнка.</w:t>
      </w:r>
    </w:p>
    <w:p w14:paraId="6A1F97F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Для этого МБДОУ осуществляет  проектную и кружковую  деятельность . Проектная деятельность –один из важнейших элементов пространства детской реализации.</w:t>
      </w:r>
    </w:p>
    <w:p w14:paraId="38D20512">
      <w:pPr>
        <w:spacing w:after="0" w:line="360" w:lineRule="auto"/>
        <w:jc w:val="both"/>
        <w:rPr>
          <w:rFonts w:ascii="Times New Roman" w:hAnsi="Times New Roman" w:cs="Times New Roman"/>
          <w:sz w:val="24"/>
          <w:szCs w:val="24"/>
          <w:lang w:val="ru-RU"/>
        </w:rPr>
      </w:pPr>
    </w:p>
    <w:p w14:paraId="4654135D">
      <w:pPr>
        <w:spacing w:before="0" w:beforeAutospacing="0" w:line="360" w:lineRule="auto"/>
        <w:jc w:val="center"/>
        <w:rPr>
          <w:rFonts w:eastAsia="Times New Roman" w:cstheme="minorHAnsi"/>
          <w:b/>
          <w:sz w:val="24"/>
          <w:szCs w:val="24"/>
          <w:lang w:val="ru-RU"/>
        </w:rPr>
      </w:pPr>
      <w:r>
        <w:rPr>
          <w:rFonts w:cstheme="minorHAnsi"/>
          <w:b/>
          <w:sz w:val="24"/>
          <w:szCs w:val="24"/>
          <w:lang w:val="ru-RU"/>
        </w:rPr>
        <w:t>3.4.Значимые характеристики  особенностей образовательного процесса , развития детей,  родителей</w:t>
      </w:r>
    </w:p>
    <w:p w14:paraId="680544DB">
      <w:pPr>
        <w:spacing w:before="0" w:beforeAutospacing="0" w:line="360" w:lineRule="auto"/>
        <w:rPr>
          <w:rFonts w:eastAsiaTheme="minorEastAsia" w:cstheme="minorHAnsi"/>
          <w:sz w:val="24"/>
          <w:szCs w:val="24"/>
          <w:lang w:val="ru-RU"/>
        </w:rPr>
      </w:pPr>
      <w:r>
        <w:rPr>
          <w:rFonts w:cstheme="minorHAnsi"/>
          <w:sz w:val="24"/>
          <w:szCs w:val="24"/>
          <w:lang w:val="ru-RU"/>
        </w:rPr>
        <w:t>При построении образовательного процесса учитываются организационные, национально - культурные, демографические, климатические и другие особенности.</w:t>
      </w:r>
    </w:p>
    <w:p w14:paraId="4C4A8D6A">
      <w:pPr>
        <w:spacing w:before="0" w:beforeAutospacing="0" w:line="360" w:lineRule="auto"/>
        <w:jc w:val="center"/>
        <w:rPr>
          <w:rFonts w:cstheme="minorHAnsi"/>
          <w:sz w:val="24"/>
          <w:szCs w:val="24"/>
          <w:lang w:val="ru-RU"/>
        </w:rPr>
      </w:pPr>
      <w:r>
        <w:rPr>
          <w:rFonts w:cstheme="minorHAnsi"/>
          <w:b/>
          <w:sz w:val="24"/>
          <w:szCs w:val="24"/>
          <w:lang w:val="ru-RU"/>
        </w:rPr>
        <w:t>Природно-климатические особенности</w:t>
      </w:r>
    </w:p>
    <w:p w14:paraId="0D891DE9">
      <w:pPr>
        <w:tabs>
          <w:tab w:val="left" w:pos="426"/>
          <w:tab w:val="left" w:pos="735"/>
        </w:tabs>
        <w:spacing w:before="0" w:beforeAutospacing="0" w:line="360" w:lineRule="auto"/>
        <w:rPr>
          <w:rFonts w:cstheme="minorHAnsi"/>
          <w:sz w:val="24"/>
          <w:szCs w:val="24"/>
          <w:lang w:val="ru-RU"/>
        </w:rPr>
      </w:pPr>
      <w:r>
        <w:rPr>
          <w:rFonts w:cstheme="minorHAnsi"/>
          <w:sz w:val="24"/>
          <w:szCs w:val="24"/>
          <w:lang w:val="ru-RU"/>
        </w:rPr>
        <w:t xml:space="preserve">Название  села «Малый Куналей» образовано от слова «Хунилаа», что в переводе с бурятского означает «сборка», «складка», то есть местность, где горные отроги перемеживаются с падями. Расположено оно в северо-западной части Бичурского района Республики Бурятия. </w:t>
      </w:r>
    </w:p>
    <w:p w14:paraId="7D800AEB">
      <w:pPr>
        <w:tabs>
          <w:tab w:val="left" w:pos="426"/>
          <w:tab w:val="left" w:pos="735"/>
        </w:tabs>
        <w:spacing w:before="0" w:beforeAutospacing="0" w:line="360" w:lineRule="auto"/>
        <w:rPr>
          <w:rFonts w:cstheme="minorHAnsi"/>
          <w:sz w:val="24"/>
          <w:szCs w:val="24"/>
          <w:lang w:val="ru-RU"/>
        </w:rPr>
      </w:pPr>
      <w:r>
        <w:rPr>
          <w:rFonts w:cstheme="minorHAnsi"/>
          <w:sz w:val="24"/>
          <w:szCs w:val="24"/>
          <w:lang w:val="ru-RU"/>
        </w:rPr>
        <w:t xml:space="preserve">Климат резко континентальный: зима продолжительная с сильными морозами и ветрами северного, северо-западного и западного направления; средняя температура -27 градусов С; снежный покров разный; среднегодовая температура воздуха по многолетним данным отрицательная (-1,9 гр.С);тепловой период непродолжительный, сумма дней без мороза -107; за тёплый период сумма положительных температур составляет 1726 гр.С;  количество осадков 351 мм; распределение осадков выпадает с июня по сентябрь 270 мм, что составляет 76 % годовой суммы. </w:t>
      </w:r>
    </w:p>
    <w:p w14:paraId="7F3D9CDE">
      <w:pPr>
        <w:tabs>
          <w:tab w:val="left" w:pos="426"/>
          <w:tab w:val="left" w:pos="735"/>
        </w:tabs>
        <w:spacing w:before="0" w:beforeAutospacing="0" w:line="360" w:lineRule="auto"/>
        <w:rPr>
          <w:rFonts w:cstheme="minorHAnsi"/>
          <w:sz w:val="24"/>
          <w:szCs w:val="24"/>
          <w:lang w:val="ru-RU"/>
        </w:rPr>
      </w:pPr>
      <w:r>
        <w:rPr>
          <w:rFonts w:cstheme="minorHAnsi"/>
          <w:sz w:val="24"/>
          <w:szCs w:val="24"/>
          <w:lang w:val="ru-RU"/>
        </w:rPr>
        <w:t xml:space="preserve">Лето жаркое и короткое: летние осадки порой носят ливневый характер и стекают по поверхности почв в ручьи и реки, что приводит к развитию процессов водной эрозии. Существует недостаток влаги в весенне-летний период. Снежный покров появляется в среднем на территории в третью декаду октября. Запасы  влаги, накапливаемые в снежном покрове в значительной мере определяют, увлажнение почвы весной. Существенную роль при этом играют, особенности снеготаяния. Характер залегания снежного покрова зависит  от местных условий, на него оказывают влияние степень защищённости и характер рельефа. Весна сухая, поздняя и ветреная. Наибольшее число дней с сильными ветрами наблюдается в период апрель-май. </w:t>
      </w:r>
    </w:p>
    <w:p w14:paraId="0B98F6BF">
      <w:pPr>
        <w:tabs>
          <w:tab w:val="left" w:pos="426"/>
          <w:tab w:val="left" w:pos="735"/>
        </w:tabs>
        <w:spacing w:before="0" w:beforeAutospacing="0" w:line="360" w:lineRule="auto"/>
        <w:rPr>
          <w:rFonts w:cstheme="minorHAnsi"/>
          <w:sz w:val="24"/>
          <w:szCs w:val="24"/>
          <w:lang w:val="ru-RU"/>
        </w:rPr>
      </w:pPr>
      <w:r>
        <w:rPr>
          <w:rFonts w:cstheme="minorHAnsi"/>
          <w:sz w:val="24"/>
          <w:szCs w:val="24"/>
          <w:lang w:val="ru-RU"/>
        </w:rPr>
        <w:t>На территории  ярко-выраженный среднегорный рельеф с преобладанием плоскостной эрозии. По рекам «Хилок», «Куналейка» выделяются участки с микрорельефом, который представлен в виде бугорков, понижений, кочек и впадин. Ширина приречных  равнин р.»Хилок» достигает 2-4 км. Ширина русла изменяется от 100 до 170 м. Река «Куналейка2 небольшая горная с быстрым течением, но во время весеннего снеготаяния и осенних дождей разливается и выходит из берегов.  Горно-лесная зона сменяется степной зоной, которая сменяется луговой растительностью рек . Почвенный покров разнообразен и включает в себя следующие типы почв: серые, лесные, каштановые, луговые, лугово-болотные, солонцы, солончаки. Вокруг тайга с огромными запасами кедровых деревьев, различных трав и ягод, что позволяет производить сбор и добычу. Обширные охотничьи  угодья  позволяют развивать экологический, спортивный туризм, охоту и создают условия для отдыха.</w:t>
      </w:r>
    </w:p>
    <w:p w14:paraId="68D42897">
      <w:pPr>
        <w:tabs>
          <w:tab w:val="left" w:pos="735"/>
        </w:tabs>
        <w:spacing w:before="0" w:beforeAutospacing="0" w:line="360" w:lineRule="auto"/>
        <w:ind w:firstLine="567"/>
        <w:jc w:val="center"/>
        <w:rPr>
          <w:rFonts w:cstheme="minorHAnsi"/>
          <w:b/>
          <w:sz w:val="24"/>
          <w:szCs w:val="24"/>
          <w:lang w:val="ru-RU"/>
        </w:rPr>
      </w:pPr>
      <w:r>
        <w:rPr>
          <w:rFonts w:cstheme="minorHAnsi"/>
          <w:b/>
          <w:sz w:val="24"/>
          <w:szCs w:val="24"/>
          <w:lang w:val="ru-RU"/>
        </w:rPr>
        <w:t>Особенности образовательного процесса с учётом природно-климатических особенностей</w:t>
      </w:r>
    </w:p>
    <w:p w14:paraId="1062CA1D">
      <w:pPr>
        <w:spacing w:before="0" w:beforeAutospacing="0" w:after="0" w:afterAutospacing="0" w:line="360" w:lineRule="auto"/>
        <w:rPr>
          <w:rFonts w:cstheme="minorHAnsi"/>
          <w:sz w:val="24"/>
          <w:szCs w:val="24"/>
          <w:lang w:val="ru-RU"/>
        </w:rPr>
      </w:pPr>
      <w:r>
        <w:rPr>
          <w:rFonts w:cstheme="minorHAnsi"/>
          <w:sz w:val="24"/>
          <w:szCs w:val="24"/>
          <w:lang w:val="ru-RU"/>
        </w:rPr>
        <w:t>1. Осуществление культурно – оздоровительных мероприятий с согласия родителей и возможностей дошкольного учреждения.</w:t>
      </w:r>
    </w:p>
    <w:p w14:paraId="52B41374">
      <w:pPr>
        <w:spacing w:before="0" w:beforeAutospacing="0" w:after="0" w:afterAutospacing="0" w:line="360" w:lineRule="auto"/>
        <w:rPr>
          <w:rFonts w:cstheme="minorHAnsi"/>
          <w:sz w:val="24"/>
          <w:szCs w:val="24"/>
          <w:lang w:val="ru-RU"/>
        </w:rPr>
      </w:pPr>
      <w:r>
        <w:rPr>
          <w:rFonts w:cstheme="minorHAnsi"/>
          <w:sz w:val="24"/>
          <w:szCs w:val="24"/>
          <w:lang w:val="ru-RU"/>
        </w:rPr>
        <w:t>2. Невозможность проведения физкультурных занятий прогулок на свежем воздухе в период понижения температуры.</w:t>
      </w:r>
    </w:p>
    <w:p w14:paraId="46EEC1EC">
      <w:pPr>
        <w:spacing w:before="0" w:beforeAutospacing="0" w:after="0" w:afterAutospacing="0" w:line="360" w:lineRule="auto"/>
        <w:rPr>
          <w:rFonts w:cstheme="minorHAnsi"/>
          <w:sz w:val="24"/>
          <w:szCs w:val="24"/>
          <w:lang w:val="ru-RU"/>
        </w:rPr>
      </w:pPr>
      <w:r>
        <w:rPr>
          <w:rFonts w:cstheme="minorHAnsi"/>
          <w:sz w:val="24"/>
          <w:szCs w:val="24"/>
          <w:lang w:val="ru-RU"/>
        </w:rPr>
        <w:t>3. Внесение изменений в перспективные планы по работе с детьми  в образовательных областях  (познание , физическое развитие, художественно-эстетическое) в связи с ранней  и продолжительной зимой.</w:t>
      </w:r>
    </w:p>
    <w:p w14:paraId="35731228">
      <w:pPr>
        <w:spacing w:before="0" w:beforeAutospacing="0" w:line="360" w:lineRule="auto"/>
        <w:ind w:firstLine="567"/>
        <w:jc w:val="center"/>
        <w:rPr>
          <w:rFonts w:cstheme="minorHAnsi"/>
          <w:b/>
          <w:sz w:val="24"/>
          <w:szCs w:val="24"/>
          <w:lang w:val="ru-RU"/>
        </w:rPr>
      </w:pPr>
      <w:r>
        <w:rPr>
          <w:rFonts w:cstheme="minorHAnsi"/>
          <w:b/>
          <w:sz w:val="24"/>
          <w:szCs w:val="24"/>
          <w:lang w:val="ru-RU"/>
        </w:rPr>
        <w:t>Особенности растительного и животного  мира</w:t>
      </w:r>
    </w:p>
    <w:p w14:paraId="1824F978">
      <w:pPr>
        <w:spacing w:before="0" w:beforeAutospacing="0" w:line="360" w:lineRule="auto"/>
        <w:rPr>
          <w:rFonts w:cstheme="minorHAnsi"/>
          <w:b/>
          <w:sz w:val="24"/>
          <w:szCs w:val="24"/>
          <w:lang w:val="ru-RU"/>
        </w:rPr>
      </w:pPr>
      <w:r>
        <w:rPr>
          <w:rFonts w:cstheme="minorHAnsi"/>
          <w:sz w:val="24"/>
          <w:szCs w:val="24"/>
          <w:lang w:val="ru-RU"/>
        </w:rPr>
        <w:t>Богат и разнообразен растительный мир прилегающих к селу лесов. Здесь произрастают редкие растения: первенец забайкальской весны – подснежник (сон- трава), багульник (рододендрон даурский), жарки (купальница азиатская), сарана (лилия узколистая), царские кудри (лилия кудреватая), черемша (медвежий лук) и др. Тайга богата ягодами (лесная чёрная и красная смородина, малина, брусника, черника, голубика, земляника, черёмуха  и др.), орехами со знаменитого кедра (сосны сибирской). Разнообразен и животный мир тайги ( лисица, заяц, волк, медведь, соболь, белка, куница, бобёр, ёж и др.) В реках водится  рыба (таймень, хариус, ленок и др. ). Редкие птицы (кедровка, снегирь, дятел и др.).</w:t>
      </w:r>
    </w:p>
    <w:p w14:paraId="0D132C65">
      <w:pPr>
        <w:spacing w:before="0" w:beforeAutospacing="0" w:line="360" w:lineRule="auto"/>
        <w:rPr>
          <w:rFonts w:cstheme="minorHAnsi"/>
          <w:b/>
          <w:sz w:val="24"/>
          <w:szCs w:val="24"/>
          <w:lang w:val="ru-RU"/>
        </w:rPr>
      </w:pPr>
      <w:r>
        <w:rPr>
          <w:rFonts w:cstheme="minorHAnsi"/>
          <w:sz w:val="24"/>
          <w:szCs w:val="24"/>
          <w:lang w:val="ru-RU"/>
        </w:rPr>
        <w:t>На горе «Кукун», на вершине распадка, есть целебный источник, в воде которого содержится соединения серебра. Эта вода используется жителями села в лечебных целях, принятие ванн, лечение глаз и др. Здесь же произрастает много лекарственных растений и трав ( шиповник, боярышник, солодка, зверобой, богородская трава и др.) У основания горы археологи нашли стоянку древнего человека эпохи неолита (4-8 тыс. лет назад). Толщина культурного слоя кострища равна 1,5 метра. Здесь найдены  каменные скрёбла, подобия каменных ножей, обработанные кости животных.</w:t>
      </w:r>
    </w:p>
    <w:p w14:paraId="0F756A45">
      <w:pPr>
        <w:spacing w:before="0" w:beforeAutospacing="0" w:line="360" w:lineRule="auto"/>
        <w:ind w:firstLine="567"/>
        <w:jc w:val="center"/>
        <w:rPr>
          <w:rFonts w:cstheme="minorHAnsi"/>
          <w:b/>
          <w:sz w:val="24"/>
          <w:szCs w:val="24"/>
          <w:lang w:val="ru-RU"/>
        </w:rPr>
      </w:pPr>
      <w:r>
        <w:rPr>
          <w:rFonts w:cstheme="minorHAnsi"/>
          <w:b/>
          <w:sz w:val="24"/>
          <w:szCs w:val="24"/>
          <w:lang w:val="ru-RU"/>
        </w:rPr>
        <w:t>Особенности образовательного процесса с учётом особенностей растительного и животного  мира</w:t>
      </w:r>
    </w:p>
    <w:p w14:paraId="617A00A1">
      <w:pPr>
        <w:spacing w:before="0" w:beforeAutospacing="0" w:after="0" w:afterAutospacing="0" w:line="360" w:lineRule="auto"/>
        <w:rPr>
          <w:rFonts w:cstheme="minorHAnsi"/>
          <w:sz w:val="24"/>
          <w:szCs w:val="24"/>
          <w:lang w:val="ru-RU"/>
        </w:rPr>
      </w:pPr>
      <w:r>
        <w:rPr>
          <w:rFonts w:cstheme="minorHAnsi"/>
          <w:sz w:val="24"/>
          <w:szCs w:val="24"/>
          <w:lang w:val="ru-RU"/>
        </w:rPr>
        <w:t>Включение  в раздел «национально - региональный компонент»:</w:t>
      </w:r>
    </w:p>
    <w:p w14:paraId="112C8BD5">
      <w:pPr>
        <w:spacing w:before="0" w:beforeAutospacing="0" w:after="0" w:afterAutospacing="0" w:line="360" w:lineRule="auto"/>
        <w:rPr>
          <w:rFonts w:cstheme="minorHAnsi"/>
          <w:sz w:val="24"/>
          <w:szCs w:val="24"/>
          <w:lang w:val="ru-RU"/>
        </w:rPr>
      </w:pPr>
      <w:r>
        <w:rPr>
          <w:rFonts w:cstheme="minorHAnsi"/>
          <w:sz w:val="24"/>
          <w:szCs w:val="24"/>
          <w:lang w:val="ru-RU"/>
        </w:rPr>
        <w:t>- особенности растительного и животного мира нашего края во образовательных областях</w:t>
      </w:r>
    </w:p>
    <w:p w14:paraId="59496C4C">
      <w:pPr>
        <w:spacing w:before="0" w:beforeAutospacing="0" w:after="0" w:afterAutospacing="0" w:line="360" w:lineRule="auto"/>
        <w:rPr>
          <w:rFonts w:cstheme="minorHAnsi"/>
          <w:sz w:val="24"/>
          <w:szCs w:val="24"/>
          <w:lang w:val="ru-RU"/>
        </w:rPr>
      </w:pPr>
      <w:r>
        <w:rPr>
          <w:rFonts w:cstheme="minorHAnsi"/>
          <w:sz w:val="24"/>
          <w:szCs w:val="24"/>
          <w:lang w:val="ru-RU"/>
        </w:rPr>
        <w:t>-профилактика заболеваний с использованием местных лекарственных растений.</w:t>
      </w:r>
    </w:p>
    <w:p w14:paraId="3BE858A0">
      <w:pPr>
        <w:spacing w:before="0" w:beforeAutospacing="0" w:after="0" w:afterAutospacing="0" w:line="360" w:lineRule="auto"/>
        <w:rPr>
          <w:rFonts w:cstheme="minorHAnsi"/>
          <w:sz w:val="24"/>
          <w:szCs w:val="24"/>
          <w:lang w:val="ru-RU"/>
        </w:rPr>
      </w:pPr>
      <w:r>
        <w:rPr>
          <w:rFonts w:cstheme="minorHAnsi"/>
          <w:sz w:val="24"/>
          <w:szCs w:val="24"/>
          <w:lang w:val="ru-RU"/>
        </w:rPr>
        <w:t>-отображение в изобразительной деятельности особенностей растительного и животного мира нашего села.</w:t>
      </w:r>
    </w:p>
    <w:p w14:paraId="38259E39">
      <w:pPr>
        <w:spacing w:before="0" w:beforeAutospacing="0" w:after="0" w:afterAutospacing="0" w:line="360" w:lineRule="auto"/>
        <w:rPr>
          <w:rFonts w:cstheme="minorHAnsi"/>
          <w:sz w:val="24"/>
          <w:szCs w:val="24"/>
          <w:lang w:val="ru-RU"/>
        </w:rPr>
      </w:pPr>
      <w:r>
        <w:rPr>
          <w:rFonts w:cstheme="minorHAnsi"/>
          <w:sz w:val="24"/>
          <w:szCs w:val="24"/>
          <w:lang w:val="ru-RU"/>
        </w:rPr>
        <w:t>-экскурсии на природу по знаменитым местам</w:t>
      </w:r>
    </w:p>
    <w:p w14:paraId="76886FD4">
      <w:pPr>
        <w:spacing w:before="0" w:beforeAutospacing="0" w:line="360" w:lineRule="auto"/>
        <w:ind w:firstLine="567"/>
        <w:jc w:val="center"/>
        <w:rPr>
          <w:rFonts w:cstheme="minorHAnsi"/>
          <w:b/>
          <w:sz w:val="24"/>
          <w:szCs w:val="24"/>
          <w:lang w:val="ru-RU"/>
        </w:rPr>
      </w:pPr>
      <w:r>
        <w:rPr>
          <w:rFonts w:cstheme="minorHAnsi"/>
          <w:b/>
          <w:sz w:val="24"/>
          <w:szCs w:val="24"/>
          <w:lang w:val="ru-RU"/>
        </w:rPr>
        <w:t>Культурно-исторические особенности</w:t>
      </w:r>
    </w:p>
    <w:p w14:paraId="3F1A44EA">
      <w:pPr>
        <w:spacing w:before="0" w:beforeAutospacing="0" w:line="360" w:lineRule="auto"/>
        <w:rPr>
          <w:rFonts w:cstheme="minorHAnsi"/>
          <w:sz w:val="24"/>
          <w:szCs w:val="24"/>
          <w:lang w:val="ru-RU"/>
        </w:rPr>
      </w:pPr>
      <w:r>
        <w:rPr>
          <w:rFonts w:cstheme="minorHAnsi"/>
          <w:sz w:val="24"/>
          <w:szCs w:val="24"/>
          <w:lang w:val="ru-RU"/>
        </w:rPr>
        <w:t>Село «Малый Куналей» издавна славится талантливыми людьми. Поколения  поэтов, художников, композиторов, педагогов  которые написали и продолжают писать много стихов о неописуемых красотах природы;  организуют выставки    фотографий,  различные виды картин  и пейзажей,  оформляют  декоративно свои дома резьбой и росписью,  создали музеи и исторические памятники.</w:t>
      </w:r>
    </w:p>
    <w:p w14:paraId="69250461">
      <w:pPr>
        <w:spacing w:before="0" w:beforeAutospacing="0" w:line="360" w:lineRule="auto"/>
        <w:ind w:firstLine="567"/>
        <w:jc w:val="center"/>
        <w:rPr>
          <w:rFonts w:cstheme="minorHAnsi"/>
          <w:b/>
          <w:sz w:val="24"/>
          <w:szCs w:val="24"/>
          <w:lang w:val="ru-RU"/>
        </w:rPr>
      </w:pPr>
      <w:r>
        <w:rPr>
          <w:rFonts w:cstheme="minorHAnsi"/>
          <w:b/>
          <w:sz w:val="24"/>
          <w:szCs w:val="24"/>
          <w:lang w:val="ru-RU"/>
        </w:rPr>
        <w:t>Особенности образовательного процесса с учётом культурно-исторических особенностей</w:t>
      </w:r>
    </w:p>
    <w:p w14:paraId="3E24DE38">
      <w:pPr>
        <w:spacing w:before="0" w:beforeAutospacing="0" w:line="360" w:lineRule="auto"/>
        <w:rPr>
          <w:rFonts w:cstheme="minorHAnsi"/>
          <w:sz w:val="24"/>
          <w:szCs w:val="24"/>
          <w:lang w:val="ru-RU"/>
        </w:rPr>
      </w:pPr>
      <w:r>
        <w:rPr>
          <w:rFonts w:cstheme="minorHAnsi"/>
          <w:sz w:val="24"/>
          <w:szCs w:val="24"/>
          <w:lang w:val="ru-RU"/>
        </w:rPr>
        <w:t xml:space="preserve">1.Реализация задач художественно-эстетического направления (чтение  художественных произведений – поэтических строчек местных поэтов , развитие творчества) </w:t>
      </w:r>
    </w:p>
    <w:p w14:paraId="5B996DA8">
      <w:pPr>
        <w:spacing w:before="0" w:beforeAutospacing="0" w:after="0" w:afterAutospacing="0" w:line="360" w:lineRule="auto"/>
        <w:rPr>
          <w:rFonts w:cstheme="minorHAnsi"/>
          <w:sz w:val="24"/>
          <w:szCs w:val="24"/>
          <w:lang w:val="ru-RU"/>
        </w:rPr>
      </w:pPr>
      <w:r>
        <w:rPr>
          <w:rFonts w:cstheme="minorHAnsi"/>
          <w:sz w:val="24"/>
          <w:szCs w:val="24"/>
          <w:lang w:val="ru-RU"/>
        </w:rPr>
        <w:t xml:space="preserve">2. Участие в   творческих выставках  и встречи с художниками </w:t>
      </w:r>
    </w:p>
    <w:p w14:paraId="08322224">
      <w:pPr>
        <w:spacing w:before="0" w:beforeAutospacing="0" w:after="0" w:afterAutospacing="0" w:line="360" w:lineRule="auto"/>
        <w:rPr>
          <w:rFonts w:cstheme="minorHAnsi"/>
          <w:sz w:val="24"/>
          <w:szCs w:val="24"/>
          <w:lang w:val="ru-RU"/>
        </w:rPr>
      </w:pPr>
      <w:r>
        <w:rPr>
          <w:rFonts w:cstheme="minorHAnsi"/>
          <w:sz w:val="24"/>
          <w:szCs w:val="24"/>
          <w:lang w:val="ru-RU"/>
        </w:rPr>
        <w:t>3. Экскурсии к историческим памятникам села</w:t>
      </w:r>
    </w:p>
    <w:p w14:paraId="4896B1A3">
      <w:pPr>
        <w:spacing w:before="0" w:beforeAutospacing="0" w:after="0" w:afterAutospacing="0" w:line="360" w:lineRule="auto"/>
        <w:rPr>
          <w:rFonts w:cstheme="minorHAnsi"/>
          <w:sz w:val="24"/>
          <w:szCs w:val="24"/>
          <w:lang w:val="ru-RU"/>
        </w:rPr>
      </w:pPr>
      <w:r>
        <w:rPr>
          <w:rFonts w:cstheme="minorHAnsi"/>
          <w:sz w:val="24"/>
          <w:szCs w:val="24"/>
          <w:lang w:val="ru-RU"/>
        </w:rPr>
        <w:t>4. Экскурсии в исторический музей  в школе</w:t>
      </w:r>
    </w:p>
    <w:p w14:paraId="23D8BA91">
      <w:pPr>
        <w:spacing w:before="0" w:beforeAutospacing="0" w:line="360" w:lineRule="auto"/>
        <w:ind w:firstLine="567"/>
        <w:jc w:val="center"/>
        <w:rPr>
          <w:rFonts w:cstheme="minorHAnsi"/>
          <w:b/>
          <w:sz w:val="24"/>
          <w:szCs w:val="24"/>
          <w:lang w:val="ru-RU"/>
        </w:rPr>
      </w:pPr>
      <w:r>
        <w:rPr>
          <w:rFonts w:cstheme="minorHAnsi"/>
          <w:b/>
          <w:sz w:val="24"/>
          <w:szCs w:val="24"/>
          <w:lang w:val="ru-RU"/>
        </w:rPr>
        <w:t>Педагогические особенности</w:t>
      </w:r>
    </w:p>
    <w:p w14:paraId="1004CCF9">
      <w:pPr>
        <w:spacing w:before="0" w:beforeAutospacing="0" w:line="360" w:lineRule="auto"/>
        <w:rPr>
          <w:rFonts w:cstheme="minorHAnsi"/>
          <w:sz w:val="24"/>
          <w:szCs w:val="24"/>
          <w:lang w:val="ru-RU"/>
        </w:rPr>
      </w:pPr>
      <w:r>
        <w:rPr>
          <w:rFonts w:cstheme="minorHAnsi"/>
          <w:sz w:val="24"/>
          <w:szCs w:val="24"/>
          <w:lang w:val="ru-RU"/>
        </w:rPr>
        <w:t>На базе МБОУ «Малокуналейской «СОШ  функционирует :  филиал школы искусств , музей, библиотеки</w:t>
      </w:r>
    </w:p>
    <w:p w14:paraId="5415E9DF">
      <w:pPr>
        <w:spacing w:before="0" w:beforeAutospacing="0" w:line="360" w:lineRule="auto"/>
        <w:rPr>
          <w:rFonts w:cstheme="minorHAnsi"/>
          <w:sz w:val="24"/>
          <w:szCs w:val="24"/>
          <w:lang w:val="ru-RU"/>
        </w:rPr>
      </w:pPr>
      <w:r>
        <w:rPr>
          <w:rFonts w:cstheme="minorHAnsi"/>
          <w:sz w:val="24"/>
          <w:szCs w:val="24"/>
          <w:lang w:val="ru-RU"/>
        </w:rPr>
        <w:t xml:space="preserve"> ДК «Колос» располагает сельской библиотекой, возможностями посещения танцевальных</w:t>
      </w:r>
      <w:r>
        <w:rPr>
          <w:rFonts w:hint="default" w:cstheme="minorHAnsi"/>
          <w:sz w:val="24"/>
          <w:szCs w:val="24"/>
          <w:lang w:val="ru-RU"/>
        </w:rPr>
        <w:t xml:space="preserve">, </w:t>
      </w:r>
      <w:r>
        <w:rPr>
          <w:rFonts w:cstheme="minorHAnsi"/>
          <w:sz w:val="24"/>
          <w:szCs w:val="24"/>
          <w:lang w:val="ru-RU"/>
        </w:rPr>
        <w:t>сольных,</w:t>
      </w:r>
      <w:r>
        <w:rPr>
          <w:rFonts w:hint="default" w:cstheme="minorHAnsi"/>
          <w:sz w:val="24"/>
          <w:szCs w:val="24"/>
          <w:lang w:val="ru-RU"/>
        </w:rPr>
        <w:t xml:space="preserve"> </w:t>
      </w:r>
      <w:r>
        <w:rPr>
          <w:rFonts w:cstheme="minorHAnsi"/>
          <w:sz w:val="24"/>
          <w:szCs w:val="24"/>
          <w:lang w:val="ru-RU"/>
        </w:rPr>
        <w:t>декоративно-прикладных кружков</w:t>
      </w:r>
    </w:p>
    <w:p w14:paraId="6E7731C1">
      <w:pPr>
        <w:spacing w:before="0" w:beforeAutospacing="0" w:line="360" w:lineRule="auto"/>
        <w:jc w:val="center"/>
        <w:rPr>
          <w:rFonts w:cstheme="minorHAnsi"/>
          <w:sz w:val="24"/>
          <w:szCs w:val="24"/>
          <w:lang w:val="ru-RU"/>
        </w:rPr>
      </w:pPr>
      <w:r>
        <w:rPr>
          <w:rFonts w:cstheme="minorHAnsi"/>
          <w:b/>
          <w:sz w:val="24"/>
          <w:szCs w:val="24"/>
          <w:lang w:val="ru-RU"/>
        </w:rPr>
        <w:t>Особенности образовательного процесса</w:t>
      </w:r>
    </w:p>
    <w:p w14:paraId="6425B3F1">
      <w:pPr>
        <w:spacing w:before="0" w:beforeAutospacing="0" w:after="0" w:afterAutospacing="0" w:line="360" w:lineRule="auto"/>
        <w:rPr>
          <w:rFonts w:cstheme="minorHAnsi"/>
          <w:sz w:val="24"/>
          <w:szCs w:val="24"/>
          <w:lang w:val="ru-RU"/>
        </w:rPr>
      </w:pPr>
      <w:r>
        <w:rPr>
          <w:rFonts w:cstheme="minorHAnsi"/>
          <w:sz w:val="24"/>
          <w:szCs w:val="24"/>
          <w:lang w:val="ru-RU"/>
        </w:rPr>
        <w:t xml:space="preserve">1. Осуществление музыкального сопровождения  </w:t>
      </w:r>
    </w:p>
    <w:p w14:paraId="5292782D">
      <w:pPr>
        <w:spacing w:before="0" w:beforeAutospacing="0" w:after="0" w:afterAutospacing="0" w:line="360" w:lineRule="auto"/>
        <w:rPr>
          <w:rFonts w:cstheme="minorHAnsi"/>
          <w:sz w:val="24"/>
          <w:szCs w:val="24"/>
          <w:lang w:val="ru-RU"/>
        </w:rPr>
      </w:pPr>
      <w:r>
        <w:rPr>
          <w:rFonts w:cstheme="minorHAnsi"/>
          <w:sz w:val="24"/>
          <w:szCs w:val="24"/>
          <w:lang w:val="ru-RU"/>
        </w:rPr>
        <w:t>2. Дополнительное образование по программе «</w:t>
      </w:r>
      <w:r>
        <w:rPr>
          <w:rFonts w:cstheme="minorHAnsi"/>
          <w:color w:val="000000"/>
          <w:sz w:val="24"/>
          <w:szCs w:val="24"/>
          <w:lang w:val="ru-RU"/>
        </w:rPr>
        <w:t>Шкатулка радужных идей по художественному творчеству 5-7 лет ФГОС».</w:t>
      </w:r>
    </w:p>
    <w:p w14:paraId="3809E092">
      <w:pPr>
        <w:spacing w:before="0" w:beforeAutospacing="0" w:after="0" w:afterAutospacing="0" w:line="360" w:lineRule="auto"/>
        <w:rPr>
          <w:rFonts w:cstheme="minorHAnsi"/>
          <w:sz w:val="24"/>
          <w:szCs w:val="24"/>
          <w:lang w:val="ru-RU"/>
        </w:rPr>
      </w:pPr>
      <w:r>
        <w:rPr>
          <w:rFonts w:cstheme="minorHAnsi"/>
          <w:sz w:val="24"/>
          <w:szCs w:val="24"/>
          <w:lang w:val="ru-RU"/>
        </w:rPr>
        <w:t xml:space="preserve">3.  Взаимодействие библиотек  и дошкольного учреждения. </w:t>
      </w:r>
    </w:p>
    <w:p w14:paraId="067F48F7">
      <w:pPr>
        <w:spacing w:before="0" w:beforeAutospacing="0" w:after="0" w:afterAutospacing="0" w:line="360" w:lineRule="auto"/>
        <w:rPr>
          <w:rFonts w:cstheme="minorHAnsi"/>
          <w:sz w:val="24"/>
          <w:szCs w:val="24"/>
          <w:lang w:val="ru-RU"/>
        </w:rPr>
      </w:pPr>
      <w:r>
        <w:rPr>
          <w:rFonts w:cstheme="minorHAnsi"/>
          <w:sz w:val="24"/>
          <w:szCs w:val="24"/>
          <w:lang w:val="ru-RU"/>
        </w:rPr>
        <w:t xml:space="preserve">4. Взаимодействие  начальной школы и дошкольного учреждения. </w:t>
      </w:r>
    </w:p>
    <w:p w14:paraId="14E7C88D">
      <w:pPr>
        <w:spacing w:before="0" w:beforeAutospacing="0" w:after="0" w:afterAutospacing="0" w:line="360" w:lineRule="auto"/>
        <w:rPr>
          <w:rFonts w:cstheme="minorHAnsi"/>
          <w:sz w:val="24"/>
          <w:szCs w:val="24"/>
          <w:lang w:val="ru-RU"/>
        </w:rPr>
      </w:pPr>
      <w:r>
        <w:rPr>
          <w:rFonts w:cstheme="minorHAnsi"/>
          <w:sz w:val="24"/>
          <w:szCs w:val="24"/>
          <w:lang w:val="ru-RU"/>
        </w:rPr>
        <w:t>5. Концерты, встречи , утренники, развлечения , тематические выставки, конкурсы во взаимодействии со специалистами  ДК «Колос»</w:t>
      </w:r>
    </w:p>
    <w:p w14:paraId="1693A6F5">
      <w:pPr>
        <w:spacing w:before="0" w:beforeAutospacing="0" w:line="360" w:lineRule="auto"/>
        <w:ind w:firstLine="567"/>
        <w:jc w:val="center"/>
        <w:rPr>
          <w:rFonts w:cstheme="minorHAnsi"/>
          <w:sz w:val="24"/>
          <w:szCs w:val="24"/>
          <w:lang w:val="ru-RU"/>
        </w:rPr>
      </w:pPr>
      <w:r>
        <w:rPr>
          <w:rFonts w:cstheme="minorHAnsi"/>
          <w:b/>
          <w:sz w:val="24"/>
          <w:szCs w:val="24"/>
          <w:lang w:val="ru-RU"/>
        </w:rPr>
        <w:t>Социальное партнёрство</w:t>
      </w:r>
      <w:r>
        <w:rPr>
          <w:rFonts w:cstheme="minorHAnsi"/>
          <w:sz w:val="24"/>
          <w:szCs w:val="24"/>
          <w:lang w:val="ru-RU"/>
        </w:rPr>
        <w:t>:</w:t>
      </w:r>
    </w:p>
    <w:p w14:paraId="06AD7CC6">
      <w:pPr>
        <w:spacing w:before="0" w:beforeAutospacing="0" w:after="0" w:afterAutospacing="0" w:line="360" w:lineRule="auto"/>
        <w:rPr>
          <w:rFonts w:cstheme="minorHAnsi"/>
          <w:sz w:val="24"/>
          <w:szCs w:val="24"/>
          <w:lang w:val="ru-RU"/>
        </w:rPr>
      </w:pPr>
      <w:r>
        <w:rPr>
          <w:rFonts w:cstheme="minorHAnsi"/>
          <w:sz w:val="24"/>
          <w:szCs w:val="24"/>
          <w:lang w:val="ru-RU"/>
        </w:rPr>
        <w:t>1.ДК «Колос»</w:t>
      </w:r>
    </w:p>
    <w:p w14:paraId="5C5864C2">
      <w:pPr>
        <w:spacing w:before="0" w:beforeAutospacing="0" w:after="0" w:afterAutospacing="0" w:line="360" w:lineRule="auto"/>
        <w:rPr>
          <w:rFonts w:cstheme="minorHAnsi"/>
          <w:sz w:val="24"/>
          <w:szCs w:val="24"/>
          <w:lang w:val="ru-RU"/>
        </w:rPr>
      </w:pPr>
      <w:r>
        <w:rPr>
          <w:rFonts w:cstheme="minorHAnsi"/>
          <w:sz w:val="24"/>
          <w:szCs w:val="24"/>
          <w:lang w:val="ru-RU"/>
        </w:rPr>
        <w:t xml:space="preserve">2.ДШИ </w:t>
      </w:r>
    </w:p>
    <w:p w14:paraId="6B3A7F38">
      <w:pPr>
        <w:spacing w:before="0" w:beforeAutospacing="0" w:after="0" w:afterAutospacing="0" w:line="360" w:lineRule="auto"/>
        <w:rPr>
          <w:rFonts w:cstheme="minorHAnsi"/>
          <w:sz w:val="24"/>
          <w:szCs w:val="24"/>
          <w:lang w:val="ru-RU"/>
        </w:rPr>
      </w:pPr>
      <w:r>
        <w:rPr>
          <w:rFonts w:cstheme="minorHAnsi"/>
          <w:sz w:val="24"/>
          <w:szCs w:val="24"/>
          <w:lang w:val="ru-RU"/>
        </w:rPr>
        <w:t xml:space="preserve">3. МБОУ «Малокуналейская» СОШ  </w:t>
      </w:r>
    </w:p>
    <w:p w14:paraId="693B884D">
      <w:pPr>
        <w:spacing w:before="0" w:beforeAutospacing="0" w:line="360" w:lineRule="auto"/>
        <w:jc w:val="center"/>
        <w:rPr>
          <w:rFonts w:cstheme="minorHAnsi"/>
          <w:sz w:val="24"/>
          <w:szCs w:val="24"/>
          <w:lang w:val="ru-RU"/>
        </w:rPr>
      </w:pPr>
      <w:r>
        <w:rPr>
          <w:rFonts w:cstheme="minorHAnsi"/>
          <w:b/>
          <w:sz w:val="24"/>
          <w:szCs w:val="24"/>
          <w:lang w:val="ru-RU"/>
        </w:rPr>
        <w:t>Медицинские особенности</w:t>
      </w:r>
    </w:p>
    <w:p w14:paraId="457BEA6E">
      <w:pPr>
        <w:spacing w:before="0" w:beforeAutospacing="0" w:after="0" w:afterAutospacing="0" w:line="360" w:lineRule="auto"/>
        <w:rPr>
          <w:rFonts w:cstheme="minorHAnsi"/>
          <w:sz w:val="24"/>
          <w:szCs w:val="24"/>
          <w:lang w:val="ru-RU"/>
        </w:rPr>
      </w:pPr>
      <w:r>
        <w:rPr>
          <w:rFonts w:cstheme="minorHAnsi"/>
          <w:sz w:val="24"/>
          <w:szCs w:val="24"/>
          <w:lang w:val="ru-RU"/>
        </w:rPr>
        <w:t xml:space="preserve"> ГБУЗ «Бичурская ЦРБ» -прикреплённая медсестра для дошкольного учреждения.</w:t>
      </w:r>
    </w:p>
    <w:p w14:paraId="715204F8">
      <w:pPr>
        <w:spacing w:before="0" w:beforeAutospacing="0" w:after="0" w:afterAutospacing="0" w:line="360" w:lineRule="auto"/>
        <w:rPr>
          <w:rFonts w:cstheme="minorHAnsi"/>
          <w:sz w:val="24"/>
          <w:szCs w:val="24"/>
          <w:lang w:val="ru-RU"/>
        </w:rPr>
      </w:pPr>
      <w:r>
        <w:rPr>
          <w:rFonts w:cstheme="minorHAnsi"/>
          <w:sz w:val="24"/>
          <w:szCs w:val="24"/>
          <w:lang w:val="ru-RU"/>
        </w:rPr>
        <w:t>ФАП «Малокуналейский» -  детский врач педиатр.</w:t>
      </w:r>
    </w:p>
    <w:p w14:paraId="7B457D33">
      <w:pPr>
        <w:spacing w:before="0" w:beforeAutospacing="0" w:line="360" w:lineRule="auto"/>
        <w:jc w:val="center"/>
        <w:rPr>
          <w:rFonts w:cstheme="minorHAnsi"/>
          <w:b/>
          <w:sz w:val="24"/>
          <w:szCs w:val="24"/>
          <w:lang w:val="ru-RU"/>
        </w:rPr>
      </w:pPr>
    </w:p>
    <w:p w14:paraId="7942BB26">
      <w:pPr>
        <w:spacing w:before="0" w:beforeAutospacing="0" w:line="360" w:lineRule="auto"/>
        <w:jc w:val="center"/>
        <w:rPr>
          <w:rFonts w:cstheme="minorHAnsi"/>
          <w:b/>
          <w:sz w:val="24"/>
          <w:szCs w:val="24"/>
          <w:lang w:val="ru-RU"/>
        </w:rPr>
      </w:pPr>
      <w:r>
        <w:rPr>
          <w:rFonts w:cstheme="minorHAnsi"/>
          <w:b/>
          <w:sz w:val="24"/>
          <w:szCs w:val="24"/>
          <w:lang w:val="ru-RU"/>
        </w:rPr>
        <w:t>Особенности образовательного процесса с учётом медицинских особенностей</w:t>
      </w:r>
    </w:p>
    <w:p w14:paraId="2936FC7B">
      <w:pPr>
        <w:spacing w:before="0" w:beforeAutospacing="0" w:after="0" w:afterAutospacing="0" w:line="360" w:lineRule="auto"/>
        <w:rPr>
          <w:rFonts w:cstheme="minorHAnsi"/>
          <w:sz w:val="24"/>
          <w:szCs w:val="24"/>
          <w:lang w:val="ru-RU"/>
        </w:rPr>
      </w:pPr>
      <w:r>
        <w:rPr>
          <w:rFonts w:cstheme="minorHAnsi"/>
          <w:sz w:val="24"/>
          <w:szCs w:val="24"/>
          <w:lang w:val="ru-RU"/>
        </w:rPr>
        <w:t>1.Наблюдение, осмотр детей</w:t>
      </w:r>
    </w:p>
    <w:p w14:paraId="1483E8B6">
      <w:pPr>
        <w:spacing w:before="0" w:beforeAutospacing="0" w:after="0" w:afterAutospacing="0" w:line="360" w:lineRule="auto"/>
        <w:rPr>
          <w:rFonts w:cstheme="minorHAnsi"/>
          <w:sz w:val="24"/>
          <w:szCs w:val="24"/>
          <w:lang w:val="ru-RU"/>
        </w:rPr>
      </w:pPr>
      <w:r>
        <w:rPr>
          <w:rFonts w:cstheme="minorHAnsi"/>
          <w:sz w:val="24"/>
          <w:szCs w:val="24"/>
          <w:lang w:val="ru-RU"/>
        </w:rPr>
        <w:t>2.Проведение оздоровительных мероприятий</w:t>
      </w:r>
    </w:p>
    <w:p w14:paraId="1C733FE4">
      <w:pPr>
        <w:spacing w:before="0" w:beforeAutospacing="0" w:after="0" w:afterAutospacing="0" w:line="360" w:lineRule="auto"/>
        <w:rPr>
          <w:rFonts w:cstheme="minorHAnsi"/>
          <w:sz w:val="24"/>
          <w:szCs w:val="24"/>
          <w:lang w:val="ru-RU"/>
        </w:rPr>
      </w:pPr>
      <w:r>
        <w:rPr>
          <w:rFonts w:cstheme="minorHAnsi"/>
          <w:sz w:val="24"/>
          <w:szCs w:val="24"/>
          <w:lang w:val="ru-RU"/>
        </w:rPr>
        <w:t>3.Охрана жизни и здоровья детей</w:t>
      </w:r>
    </w:p>
    <w:p w14:paraId="4F6E91CC">
      <w:pPr>
        <w:spacing w:before="0" w:beforeAutospacing="0" w:after="0" w:afterAutospacing="0" w:line="360" w:lineRule="auto"/>
        <w:rPr>
          <w:rFonts w:cstheme="minorHAnsi"/>
          <w:sz w:val="24"/>
          <w:szCs w:val="24"/>
          <w:lang w:val="ru-RU"/>
        </w:rPr>
      </w:pPr>
      <w:r>
        <w:rPr>
          <w:rFonts w:cstheme="minorHAnsi"/>
          <w:sz w:val="24"/>
          <w:szCs w:val="24"/>
          <w:lang w:val="ru-RU"/>
        </w:rPr>
        <w:t>4.Осуществление медицинского обслуживания</w:t>
      </w:r>
    </w:p>
    <w:p w14:paraId="4A8A1CD8">
      <w:pPr>
        <w:spacing w:before="0" w:beforeAutospacing="0" w:after="0" w:afterAutospacing="0" w:line="360" w:lineRule="auto"/>
        <w:rPr>
          <w:rFonts w:cstheme="minorHAnsi"/>
          <w:sz w:val="24"/>
          <w:szCs w:val="24"/>
          <w:lang w:val="ru-RU"/>
        </w:rPr>
      </w:pPr>
      <w:r>
        <w:rPr>
          <w:rFonts w:cstheme="minorHAnsi"/>
          <w:sz w:val="24"/>
          <w:szCs w:val="24"/>
          <w:lang w:val="ru-RU"/>
        </w:rPr>
        <w:t>5.Оздоровительные мероприятия</w:t>
      </w:r>
    </w:p>
    <w:p w14:paraId="101085AF">
      <w:pPr>
        <w:spacing w:before="0" w:beforeAutospacing="0" w:line="360" w:lineRule="auto"/>
        <w:ind w:firstLine="567"/>
        <w:jc w:val="center"/>
        <w:rPr>
          <w:rFonts w:cstheme="minorHAnsi"/>
          <w:b/>
          <w:sz w:val="24"/>
          <w:szCs w:val="24"/>
          <w:lang w:val="ru-RU"/>
        </w:rPr>
      </w:pPr>
      <w:r>
        <w:rPr>
          <w:rFonts w:cstheme="minorHAnsi"/>
          <w:b/>
          <w:sz w:val="24"/>
          <w:szCs w:val="24"/>
          <w:lang w:val="ru-RU"/>
        </w:rPr>
        <w:t>Художественно-эстетические традиции</w:t>
      </w:r>
    </w:p>
    <w:p w14:paraId="3F974BD8">
      <w:pPr>
        <w:spacing w:before="0" w:beforeAutospacing="0" w:line="360" w:lineRule="auto"/>
        <w:rPr>
          <w:rFonts w:cstheme="minorHAnsi"/>
          <w:b/>
          <w:sz w:val="24"/>
          <w:szCs w:val="24"/>
          <w:lang w:val="ru-RU"/>
        </w:rPr>
      </w:pPr>
      <w:r>
        <w:rPr>
          <w:rFonts w:cstheme="minorHAnsi"/>
          <w:sz w:val="24"/>
          <w:szCs w:val="24"/>
          <w:lang w:val="ru-RU"/>
        </w:rPr>
        <w:t>Через сельские традиции по взаимодействию с ТОС «Берегиня»   формирование художественных способностей детей, творческое самовыражение, приобщение детей к истокам народного творчества.</w:t>
      </w:r>
    </w:p>
    <w:p w14:paraId="23C272EF">
      <w:pPr>
        <w:spacing w:before="0" w:beforeAutospacing="0" w:line="360" w:lineRule="auto"/>
        <w:rPr>
          <w:rFonts w:cstheme="minorHAnsi"/>
          <w:sz w:val="24"/>
          <w:szCs w:val="24"/>
          <w:lang w:val="ru-RU"/>
        </w:rPr>
      </w:pPr>
      <w:r>
        <w:rPr>
          <w:rFonts w:cstheme="minorHAnsi"/>
          <w:sz w:val="24"/>
          <w:szCs w:val="24"/>
          <w:lang w:val="ru-RU"/>
        </w:rPr>
        <w:t xml:space="preserve"> Условия для свободного творческого развития.</w:t>
      </w:r>
    </w:p>
    <w:p w14:paraId="78525A3F">
      <w:pPr>
        <w:spacing w:before="0" w:beforeAutospacing="0" w:after="0" w:afterAutospacing="0" w:line="360" w:lineRule="auto"/>
        <w:ind w:firstLine="567"/>
        <w:jc w:val="center"/>
        <w:rPr>
          <w:rFonts w:cstheme="minorHAnsi"/>
          <w:b/>
          <w:sz w:val="24"/>
          <w:szCs w:val="24"/>
          <w:lang w:val="ru-RU"/>
        </w:rPr>
      </w:pPr>
      <w:r>
        <w:rPr>
          <w:rFonts w:cstheme="minorHAnsi"/>
          <w:b/>
          <w:sz w:val="24"/>
          <w:szCs w:val="24"/>
          <w:lang w:val="ru-RU"/>
        </w:rPr>
        <w:t>Особенности художественно-эстетических традиций</w:t>
      </w:r>
    </w:p>
    <w:p w14:paraId="2B2C180F">
      <w:pPr>
        <w:spacing w:before="0" w:beforeAutospacing="0" w:after="0" w:afterAutospacing="0" w:line="360" w:lineRule="auto"/>
        <w:rPr>
          <w:rFonts w:cstheme="minorHAnsi"/>
          <w:sz w:val="24"/>
          <w:szCs w:val="24"/>
          <w:lang w:val="ru-RU"/>
        </w:rPr>
      </w:pPr>
      <w:r>
        <w:rPr>
          <w:rFonts w:cstheme="minorHAnsi"/>
          <w:sz w:val="24"/>
          <w:szCs w:val="24"/>
          <w:lang w:val="ru-RU"/>
        </w:rPr>
        <w:t>Детский дизайн в оформлении интерьера</w:t>
      </w:r>
    </w:p>
    <w:p w14:paraId="11F5B512">
      <w:pPr>
        <w:spacing w:before="0" w:beforeAutospacing="0" w:after="0" w:afterAutospacing="0" w:line="360" w:lineRule="auto"/>
        <w:rPr>
          <w:rFonts w:cstheme="minorHAnsi"/>
          <w:sz w:val="24"/>
          <w:szCs w:val="24"/>
          <w:lang w:val="ru-RU"/>
        </w:rPr>
      </w:pPr>
      <w:r>
        <w:rPr>
          <w:rFonts w:cstheme="minorHAnsi"/>
          <w:sz w:val="24"/>
          <w:szCs w:val="24"/>
          <w:lang w:val="ru-RU"/>
        </w:rPr>
        <w:t>Праздники и развлечения</w:t>
      </w:r>
    </w:p>
    <w:p w14:paraId="0E7F9539">
      <w:pPr>
        <w:spacing w:before="0" w:beforeAutospacing="0" w:after="0" w:afterAutospacing="0" w:line="360" w:lineRule="auto"/>
        <w:rPr>
          <w:rFonts w:cstheme="minorHAnsi"/>
          <w:sz w:val="24"/>
          <w:szCs w:val="24"/>
          <w:lang w:val="ru-RU"/>
        </w:rPr>
      </w:pPr>
      <w:r>
        <w:rPr>
          <w:rFonts w:cstheme="minorHAnsi"/>
          <w:sz w:val="24"/>
          <w:szCs w:val="24"/>
          <w:lang w:val="ru-RU"/>
        </w:rPr>
        <w:t>Творческие выставки</w:t>
      </w:r>
    </w:p>
    <w:p w14:paraId="6FCA5F8F">
      <w:pPr>
        <w:spacing w:before="0" w:beforeAutospacing="0" w:after="0" w:afterAutospacing="0" w:line="360" w:lineRule="auto"/>
        <w:rPr>
          <w:rFonts w:cstheme="minorHAnsi"/>
          <w:sz w:val="24"/>
          <w:szCs w:val="24"/>
          <w:lang w:val="ru-RU"/>
        </w:rPr>
      </w:pPr>
      <w:r>
        <w:rPr>
          <w:rFonts w:cstheme="minorHAnsi"/>
          <w:sz w:val="24"/>
          <w:szCs w:val="24"/>
          <w:lang w:val="ru-RU"/>
        </w:rPr>
        <w:t>Регулярные подарки родителям и детям</w:t>
      </w:r>
    </w:p>
    <w:p w14:paraId="1C9AA320">
      <w:pPr>
        <w:spacing w:before="0" w:beforeAutospacing="0" w:after="0" w:afterAutospacing="0" w:line="360" w:lineRule="auto"/>
        <w:rPr>
          <w:rFonts w:cstheme="minorHAnsi"/>
          <w:sz w:val="24"/>
          <w:szCs w:val="24"/>
          <w:lang w:val="ru-RU"/>
        </w:rPr>
      </w:pPr>
      <w:r>
        <w:rPr>
          <w:rFonts w:cstheme="minorHAnsi"/>
          <w:sz w:val="24"/>
          <w:szCs w:val="24"/>
          <w:lang w:val="ru-RU"/>
        </w:rPr>
        <w:t>Калейдоскопы по временам года (летний, осенний, зимний, весенний калейдоскоп)</w:t>
      </w:r>
    </w:p>
    <w:p w14:paraId="22EA8E2B">
      <w:pPr>
        <w:spacing w:before="0" w:beforeAutospacing="0" w:after="0" w:afterAutospacing="0" w:line="360" w:lineRule="auto"/>
        <w:rPr>
          <w:rFonts w:cstheme="minorHAnsi"/>
          <w:sz w:val="24"/>
          <w:szCs w:val="24"/>
          <w:lang w:val="ru-RU"/>
        </w:rPr>
      </w:pPr>
      <w:r>
        <w:rPr>
          <w:rFonts w:cstheme="minorHAnsi"/>
          <w:sz w:val="24"/>
          <w:szCs w:val="24"/>
          <w:lang w:val="ru-RU"/>
        </w:rPr>
        <w:t>Искусство детского современного этикета</w:t>
      </w:r>
    </w:p>
    <w:p w14:paraId="60426B52">
      <w:pPr>
        <w:spacing w:before="0" w:beforeAutospacing="0" w:after="0" w:afterAutospacing="0" w:line="360" w:lineRule="auto"/>
        <w:rPr>
          <w:rFonts w:cstheme="minorHAnsi"/>
          <w:sz w:val="24"/>
          <w:szCs w:val="24"/>
          <w:lang w:val="ru-RU"/>
        </w:rPr>
      </w:pPr>
      <w:r>
        <w:rPr>
          <w:rFonts w:cstheme="minorHAnsi"/>
          <w:sz w:val="24"/>
          <w:szCs w:val="24"/>
          <w:lang w:val="ru-RU"/>
        </w:rPr>
        <w:t>Творческие клубы</w:t>
      </w:r>
    </w:p>
    <w:p w14:paraId="54BD1B10">
      <w:pPr>
        <w:spacing w:before="0" w:beforeAutospacing="0" w:after="0" w:afterAutospacing="0" w:line="360" w:lineRule="auto"/>
        <w:rPr>
          <w:rFonts w:cstheme="minorHAnsi"/>
          <w:sz w:val="24"/>
          <w:szCs w:val="24"/>
          <w:lang w:val="ru-RU"/>
        </w:rPr>
      </w:pPr>
      <w:r>
        <w:rPr>
          <w:rFonts w:cstheme="minorHAnsi"/>
          <w:sz w:val="24"/>
          <w:szCs w:val="24"/>
          <w:lang w:val="ru-RU"/>
        </w:rPr>
        <w:t>Художественно-творческие проекты</w:t>
      </w:r>
    </w:p>
    <w:p w14:paraId="0AE28563">
      <w:pPr>
        <w:spacing w:before="0" w:beforeAutospacing="0" w:line="360" w:lineRule="auto"/>
        <w:ind w:firstLine="567"/>
        <w:jc w:val="center"/>
        <w:rPr>
          <w:rFonts w:cstheme="minorHAnsi"/>
          <w:b/>
          <w:sz w:val="24"/>
          <w:szCs w:val="24"/>
          <w:lang w:val="ru-RU"/>
        </w:rPr>
      </w:pPr>
      <w:r>
        <w:rPr>
          <w:rFonts w:cstheme="minorHAnsi"/>
          <w:b/>
          <w:sz w:val="24"/>
          <w:szCs w:val="24"/>
          <w:lang w:val="ru-RU"/>
        </w:rPr>
        <w:t>Особенности условий  для развития творческих способностей детей</w:t>
      </w:r>
    </w:p>
    <w:p w14:paraId="1DA0354D">
      <w:pPr>
        <w:spacing w:before="0" w:beforeAutospacing="0" w:after="0" w:afterAutospacing="0" w:line="360" w:lineRule="auto"/>
        <w:rPr>
          <w:rFonts w:cstheme="minorHAnsi"/>
          <w:sz w:val="24"/>
          <w:szCs w:val="24"/>
          <w:lang w:val="ru-RU"/>
        </w:rPr>
      </w:pPr>
      <w:r>
        <w:rPr>
          <w:rFonts w:cstheme="minorHAnsi"/>
          <w:sz w:val="24"/>
          <w:szCs w:val="24"/>
          <w:lang w:val="ru-RU"/>
        </w:rPr>
        <w:t>Изостудия</w:t>
      </w:r>
    </w:p>
    <w:p w14:paraId="1B0E7E70">
      <w:pPr>
        <w:spacing w:before="0" w:beforeAutospacing="0" w:after="0" w:afterAutospacing="0" w:line="360" w:lineRule="auto"/>
        <w:rPr>
          <w:rFonts w:cstheme="minorHAnsi"/>
          <w:sz w:val="24"/>
          <w:szCs w:val="24"/>
          <w:lang w:val="ru-RU"/>
        </w:rPr>
      </w:pPr>
      <w:r>
        <w:rPr>
          <w:rFonts w:cstheme="minorHAnsi"/>
          <w:sz w:val="24"/>
          <w:szCs w:val="24"/>
          <w:lang w:val="ru-RU"/>
        </w:rPr>
        <w:t>Музыкальный зал</w:t>
      </w:r>
    </w:p>
    <w:p w14:paraId="1E37DAC0">
      <w:pPr>
        <w:spacing w:before="0" w:beforeAutospacing="0" w:after="0" w:afterAutospacing="0" w:line="360" w:lineRule="auto"/>
        <w:rPr>
          <w:rFonts w:cstheme="minorHAnsi"/>
          <w:sz w:val="24"/>
          <w:szCs w:val="24"/>
          <w:lang w:val="ru-RU"/>
        </w:rPr>
      </w:pPr>
      <w:r>
        <w:rPr>
          <w:rFonts w:cstheme="minorHAnsi"/>
          <w:sz w:val="24"/>
          <w:szCs w:val="24"/>
          <w:lang w:val="ru-RU"/>
        </w:rPr>
        <w:t>Взаимодействие с социумом, родителями.</w:t>
      </w:r>
    </w:p>
    <w:p w14:paraId="25C0C39C">
      <w:pPr>
        <w:pStyle w:val="58"/>
        <w:widowControl/>
        <w:rPr>
          <w:rFonts w:asciiTheme="minorHAnsi" w:hAnsiTheme="minorHAnsi" w:cstheme="minorHAnsi"/>
          <w:sz w:val="24"/>
          <w:szCs w:val="24"/>
          <w:lang w:val="ru-RU"/>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7"/>
        <w:gridCol w:w="2561"/>
        <w:gridCol w:w="2283"/>
        <w:gridCol w:w="1418"/>
        <w:gridCol w:w="1727"/>
      </w:tblGrid>
      <w:tr w14:paraId="468B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tcBorders>
              <w:top w:val="single" w:color="auto" w:sz="4" w:space="0"/>
              <w:left w:val="single" w:color="auto" w:sz="4" w:space="0"/>
              <w:bottom w:val="single" w:color="auto" w:sz="4" w:space="0"/>
              <w:right w:val="single" w:color="auto" w:sz="4" w:space="0"/>
            </w:tcBorders>
          </w:tcPr>
          <w:p w14:paraId="057A1F98">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Дополнительное образование</w:t>
            </w:r>
          </w:p>
        </w:tc>
        <w:tc>
          <w:tcPr>
            <w:tcW w:w="2800" w:type="dxa"/>
            <w:tcBorders>
              <w:top w:val="single" w:color="auto" w:sz="4" w:space="0"/>
              <w:left w:val="single" w:color="auto" w:sz="4" w:space="0"/>
              <w:bottom w:val="single" w:color="auto" w:sz="4" w:space="0"/>
              <w:right w:val="single" w:color="auto" w:sz="4" w:space="0"/>
            </w:tcBorders>
          </w:tcPr>
          <w:p w14:paraId="43451B70">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Наименование </w:t>
            </w:r>
          </w:p>
          <w:p w14:paraId="227CB6E9">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деятельности</w:t>
            </w:r>
          </w:p>
          <w:p w14:paraId="496279EF">
            <w:pPr>
              <w:pStyle w:val="58"/>
              <w:widowControl/>
              <w:spacing w:after="0" w:line="240" w:lineRule="auto"/>
              <w:rPr>
                <w:rFonts w:ascii="Times New Roman" w:hAnsi="Times New Roman" w:cs="Times New Roman"/>
                <w:sz w:val="24"/>
                <w:szCs w:val="24"/>
                <w:lang w:val="ru-RU"/>
              </w:rPr>
            </w:pPr>
          </w:p>
        </w:tc>
        <w:tc>
          <w:tcPr>
            <w:tcW w:w="745" w:type="dxa"/>
            <w:tcBorders>
              <w:top w:val="single" w:color="auto" w:sz="4" w:space="0"/>
              <w:left w:val="single" w:color="auto" w:sz="4" w:space="0"/>
              <w:bottom w:val="single" w:color="auto" w:sz="4" w:space="0"/>
              <w:right w:val="single" w:color="auto" w:sz="4" w:space="0"/>
            </w:tcBorders>
          </w:tcPr>
          <w:p w14:paraId="6CB4CF9A">
            <w:pPr>
              <w:spacing w:before="0" w:beforeAutospacing="0" w:after="0" w:afterAutospacing="0"/>
              <w:rPr>
                <w:rFonts w:ascii="Times New Roman" w:hAnsi="Times New Roman" w:eastAsia="Times New Roman" w:cs="Times New Roman"/>
                <w:sz w:val="24"/>
                <w:szCs w:val="24"/>
                <w:lang w:val="ru-RU" w:bidi="en-US"/>
              </w:rPr>
            </w:pPr>
            <w:r>
              <w:rPr>
                <w:rFonts w:ascii="Times New Roman" w:hAnsi="Times New Roman" w:cs="Times New Roman"/>
                <w:sz w:val="24"/>
                <w:szCs w:val="24"/>
                <w:lang w:val="ru-RU"/>
              </w:rPr>
              <w:t>Сетевое взаимодействие</w:t>
            </w:r>
          </w:p>
          <w:p w14:paraId="75EAA674">
            <w:pPr>
              <w:spacing w:before="0" w:beforeAutospacing="0" w:after="0" w:afterAutospacing="0"/>
              <w:rPr>
                <w:rFonts w:ascii="Times New Roman" w:hAnsi="Times New Roman" w:eastAsia="Times New Roman" w:cs="Times New Roman"/>
                <w:sz w:val="24"/>
                <w:szCs w:val="24"/>
                <w:lang w:val="ru-RU" w:bidi="en-US"/>
              </w:rPr>
            </w:pPr>
          </w:p>
          <w:p w14:paraId="61FB57D6">
            <w:pPr>
              <w:pStyle w:val="58"/>
              <w:widowControl/>
              <w:spacing w:after="0" w:line="240" w:lineRule="auto"/>
              <w:rPr>
                <w:rFonts w:ascii="Times New Roman" w:hAnsi="Times New Roman" w:cs="Times New Roman"/>
                <w:sz w:val="24"/>
                <w:szCs w:val="24"/>
                <w:lang w:val="ru-RU"/>
              </w:rPr>
            </w:pPr>
          </w:p>
        </w:tc>
        <w:tc>
          <w:tcPr>
            <w:tcW w:w="1418" w:type="dxa"/>
            <w:tcBorders>
              <w:top w:val="single" w:color="auto" w:sz="4" w:space="0"/>
              <w:left w:val="single" w:color="auto" w:sz="4" w:space="0"/>
              <w:bottom w:val="single" w:color="auto" w:sz="4" w:space="0"/>
              <w:right w:val="single" w:color="auto" w:sz="4" w:space="0"/>
            </w:tcBorders>
          </w:tcPr>
          <w:p w14:paraId="5561856C">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Количество</w:t>
            </w:r>
          </w:p>
        </w:tc>
        <w:tc>
          <w:tcPr>
            <w:tcW w:w="1905" w:type="dxa"/>
            <w:tcBorders>
              <w:top w:val="single" w:color="auto" w:sz="4" w:space="0"/>
              <w:left w:val="single" w:color="auto" w:sz="4" w:space="0"/>
              <w:bottom w:val="single" w:color="auto" w:sz="4" w:space="0"/>
              <w:right w:val="single" w:color="auto" w:sz="4" w:space="0"/>
            </w:tcBorders>
          </w:tcPr>
          <w:p w14:paraId="6A7E1FA8">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Возраст</w:t>
            </w:r>
          </w:p>
        </w:tc>
      </w:tr>
      <w:tr w14:paraId="2AEA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tcBorders>
              <w:top w:val="single" w:color="auto" w:sz="4" w:space="0"/>
              <w:left w:val="single" w:color="auto" w:sz="4" w:space="0"/>
              <w:bottom w:val="single" w:color="auto" w:sz="4" w:space="0"/>
              <w:right w:val="single" w:color="auto" w:sz="4" w:space="0"/>
            </w:tcBorders>
          </w:tcPr>
          <w:p w14:paraId="0E163988">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Театр </w:t>
            </w:r>
          </w:p>
        </w:tc>
        <w:tc>
          <w:tcPr>
            <w:tcW w:w="2800" w:type="dxa"/>
            <w:tcBorders>
              <w:top w:val="single" w:color="auto" w:sz="4" w:space="0"/>
              <w:left w:val="single" w:color="auto" w:sz="4" w:space="0"/>
              <w:bottom w:val="single" w:color="auto" w:sz="4" w:space="0"/>
              <w:right w:val="single" w:color="auto" w:sz="4" w:space="0"/>
            </w:tcBorders>
          </w:tcPr>
          <w:p w14:paraId="26F2937A">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Кружковая деятельность </w:t>
            </w:r>
          </w:p>
        </w:tc>
        <w:tc>
          <w:tcPr>
            <w:tcW w:w="745" w:type="dxa"/>
            <w:tcBorders>
              <w:top w:val="single" w:color="auto" w:sz="4" w:space="0"/>
              <w:left w:val="single" w:color="auto" w:sz="4" w:space="0"/>
              <w:bottom w:val="single" w:color="auto" w:sz="4" w:space="0"/>
              <w:right w:val="single" w:color="auto" w:sz="4" w:space="0"/>
            </w:tcBorders>
          </w:tcPr>
          <w:p w14:paraId="7213DD88">
            <w:pPr>
              <w:spacing w:before="0" w:beforeAutospacing="0" w:after="0" w:afterAutospacing="0"/>
              <w:rPr>
                <w:rFonts w:ascii="Times New Roman" w:hAnsi="Times New Roman" w:eastAsia="Times New Roman" w:cs="Times New Roman"/>
                <w:sz w:val="24"/>
                <w:szCs w:val="24"/>
                <w:lang w:val="ru-RU" w:bidi="en-US"/>
              </w:rPr>
            </w:pPr>
            <w:r>
              <w:rPr>
                <w:rFonts w:ascii="Times New Roman" w:hAnsi="Times New Roman" w:eastAsia="Times New Roman" w:cs="Times New Roman"/>
                <w:sz w:val="24"/>
                <w:szCs w:val="24"/>
                <w:lang w:val="ru-RU" w:bidi="en-US"/>
              </w:rPr>
              <w:t>ДК «Колос»</w:t>
            </w:r>
          </w:p>
          <w:p w14:paraId="656D196B">
            <w:pPr>
              <w:pStyle w:val="58"/>
              <w:widowControl/>
              <w:spacing w:after="0" w:line="240" w:lineRule="auto"/>
              <w:rPr>
                <w:rFonts w:ascii="Times New Roman" w:hAnsi="Times New Roman" w:cs="Times New Roman"/>
                <w:sz w:val="24"/>
                <w:szCs w:val="24"/>
                <w:lang w:val="ru-RU"/>
              </w:rPr>
            </w:pPr>
          </w:p>
        </w:tc>
        <w:tc>
          <w:tcPr>
            <w:tcW w:w="1418" w:type="dxa"/>
            <w:tcBorders>
              <w:top w:val="single" w:color="auto" w:sz="4" w:space="0"/>
              <w:left w:val="single" w:color="auto" w:sz="4" w:space="0"/>
              <w:bottom w:val="single" w:color="auto" w:sz="4" w:space="0"/>
              <w:right w:val="single" w:color="auto" w:sz="4" w:space="0"/>
            </w:tcBorders>
          </w:tcPr>
          <w:p w14:paraId="7645AA21">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905" w:type="dxa"/>
            <w:tcBorders>
              <w:top w:val="single" w:color="auto" w:sz="4" w:space="0"/>
              <w:left w:val="single" w:color="auto" w:sz="4" w:space="0"/>
              <w:bottom w:val="single" w:color="auto" w:sz="4" w:space="0"/>
              <w:right w:val="single" w:color="auto" w:sz="4" w:space="0"/>
            </w:tcBorders>
          </w:tcPr>
          <w:p w14:paraId="59E93A09">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2-6 лет и старше</w:t>
            </w:r>
          </w:p>
        </w:tc>
      </w:tr>
      <w:tr w14:paraId="2116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tcBorders>
              <w:top w:val="single" w:color="auto" w:sz="4" w:space="0"/>
              <w:left w:val="single" w:color="auto" w:sz="4" w:space="0"/>
              <w:bottom w:val="single" w:color="auto" w:sz="4" w:space="0"/>
              <w:right w:val="single" w:color="auto" w:sz="4" w:space="0"/>
            </w:tcBorders>
          </w:tcPr>
          <w:p w14:paraId="46B967BA">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Художественное творчество ,музыка</w:t>
            </w:r>
          </w:p>
        </w:tc>
        <w:tc>
          <w:tcPr>
            <w:tcW w:w="2800" w:type="dxa"/>
            <w:tcBorders>
              <w:top w:val="single" w:color="auto" w:sz="4" w:space="0"/>
              <w:left w:val="single" w:color="auto" w:sz="4" w:space="0"/>
              <w:bottom w:val="single" w:color="auto" w:sz="4" w:space="0"/>
              <w:right w:val="single" w:color="auto" w:sz="4" w:space="0"/>
            </w:tcBorders>
          </w:tcPr>
          <w:p w14:paraId="058B4C88">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Кружковая </w:t>
            </w:r>
          </w:p>
          <w:p w14:paraId="73EE344E">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деятельность, </w:t>
            </w:r>
          </w:p>
          <w:p w14:paraId="6E70C6EA">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творческие группы</w:t>
            </w:r>
          </w:p>
        </w:tc>
        <w:tc>
          <w:tcPr>
            <w:tcW w:w="745" w:type="dxa"/>
            <w:tcBorders>
              <w:top w:val="single" w:color="auto" w:sz="4" w:space="0"/>
              <w:left w:val="single" w:color="auto" w:sz="4" w:space="0"/>
              <w:bottom w:val="single" w:color="auto" w:sz="4" w:space="0"/>
              <w:right w:val="single" w:color="auto" w:sz="4" w:space="0"/>
            </w:tcBorders>
          </w:tcPr>
          <w:p w14:paraId="073DC894">
            <w:pPr>
              <w:spacing w:before="0" w:beforeAutospacing="0" w:after="0" w:afterAutospacing="0"/>
              <w:rPr>
                <w:rFonts w:ascii="Times New Roman" w:hAnsi="Times New Roman" w:eastAsia="Times New Roman" w:cs="Times New Roman"/>
                <w:sz w:val="24"/>
                <w:szCs w:val="24"/>
                <w:lang w:val="ru-RU" w:bidi="en-US"/>
              </w:rPr>
            </w:pPr>
            <w:r>
              <w:rPr>
                <w:rFonts w:ascii="Times New Roman" w:hAnsi="Times New Roman" w:eastAsia="Times New Roman" w:cs="Times New Roman"/>
                <w:sz w:val="24"/>
                <w:szCs w:val="24"/>
                <w:lang w:val="ru-RU" w:bidi="en-US"/>
              </w:rPr>
              <w:t>ДК «Колос»,</w:t>
            </w:r>
          </w:p>
          <w:p w14:paraId="7EF99BBF">
            <w:pPr>
              <w:spacing w:before="0" w:beforeAutospacing="0" w:after="0" w:afterAutospacing="0"/>
              <w:rPr>
                <w:rFonts w:ascii="Times New Roman" w:hAnsi="Times New Roman" w:eastAsia="Times New Roman" w:cs="Times New Roman"/>
                <w:sz w:val="24"/>
                <w:szCs w:val="24"/>
                <w:lang w:val="ru-RU" w:bidi="en-US"/>
              </w:rPr>
            </w:pPr>
            <w:r>
              <w:rPr>
                <w:rFonts w:ascii="Times New Roman" w:hAnsi="Times New Roman" w:eastAsia="Times New Roman" w:cs="Times New Roman"/>
                <w:sz w:val="24"/>
                <w:szCs w:val="24"/>
                <w:lang w:val="ru-RU" w:bidi="en-US"/>
              </w:rPr>
              <w:t>ТОС «Берегиня»,</w:t>
            </w:r>
          </w:p>
          <w:p w14:paraId="39084A1C">
            <w:pPr>
              <w:spacing w:before="0" w:beforeAutospacing="0" w:after="0" w:afterAutospacing="0"/>
              <w:rPr>
                <w:rFonts w:ascii="Times New Roman" w:hAnsi="Times New Roman" w:eastAsia="Times New Roman" w:cs="Times New Roman"/>
                <w:sz w:val="24"/>
                <w:szCs w:val="24"/>
                <w:lang w:val="ru-RU" w:bidi="en-US"/>
              </w:rPr>
            </w:pPr>
            <w:r>
              <w:rPr>
                <w:rFonts w:ascii="Times New Roman" w:hAnsi="Times New Roman" w:eastAsia="Times New Roman" w:cs="Times New Roman"/>
                <w:sz w:val="24"/>
                <w:szCs w:val="24"/>
                <w:lang w:val="ru-RU" w:bidi="en-US"/>
              </w:rPr>
              <w:t>ДШИ</w:t>
            </w:r>
          </w:p>
          <w:p w14:paraId="39791D08">
            <w:pPr>
              <w:spacing w:before="0" w:beforeAutospacing="0" w:after="0" w:afterAutospacing="0"/>
              <w:rPr>
                <w:rFonts w:ascii="Times New Roman" w:hAnsi="Times New Roman" w:eastAsia="Times New Roman" w:cs="Times New Roman"/>
                <w:sz w:val="24"/>
                <w:szCs w:val="24"/>
                <w:lang w:val="ru-RU" w:bidi="en-US"/>
              </w:rPr>
            </w:pPr>
          </w:p>
          <w:p w14:paraId="41BA8914">
            <w:pPr>
              <w:spacing w:before="0" w:beforeAutospacing="0" w:after="0" w:afterAutospacing="0"/>
              <w:rPr>
                <w:rFonts w:ascii="Times New Roman" w:hAnsi="Times New Roman" w:eastAsia="Times New Roman" w:cs="Times New Roman"/>
                <w:sz w:val="24"/>
                <w:szCs w:val="24"/>
                <w:lang w:val="ru-RU" w:bidi="en-US"/>
              </w:rPr>
            </w:pPr>
          </w:p>
          <w:p w14:paraId="2A710260">
            <w:pPr>
              <w:spacing w:before="0" w:beforeAutospacing="0" w:after="0" w:afterAutospacing="0"/>
              <w:rPr>
                <w:rFonts w:ascii="Times New Roman" w:hAnsi="Times New Roman" w:eastAsia="Times New Roman" w:cs="Times New Roman"/>
                <w:sz w:val="24"/>
                <w:szCs w:val="24"/>
                <w:lang w:val="ru-RU" w:bidi="en-US"/>
              </w:rPr>
            </w:pPr>
          </w:p>
          <w:p w14:paraId="6CC5E643">
            <w:pPr>
              <w:pStyle w:val="58"/>
              <w:widowControl/>
              <w:spacing w:after="0" w:line="240" w:lineRule="auto"/>
              <w:rPr>
                <w:rFonts w:ascii="Times New Roman" w:hAnsi="Times New Roman" w:cs="Times New Roman"/>
                <w:sz w:val="24"/>
                <w:szCs w:val="24"/>
                <w:lang w:val="ru-RU"/>
              </w:rPr>
            </w:pPr>
          </w:p>
        </w:tc>
        <w:tc>
          <w:tcPr>
            <w:tcW w:w="1418" w:type="dxa"/>
            <w:tcBorders>
              <w:top w:val="single" w:color="auto" w:sz="4" w:space="0"/>
              <w:left w:val="single" w:color="auto" w:sz="4" w:space="0"/>
              <w:bottom w:val="single" w:color="auto" w:sz="4" w:space="0"/>
              <w:right w:val="single" w:color="auto" w:sz="4" w:space="0"/>
            </w:tcBorders>
          </w:tcPr>
          <w:p w14:paraId="07372316">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05" w:type="dxa"/>
            <w:tcBorders>
              <w:top w:val="single" w:color="auto" w:sz="4" w:space="0"/>
              <w:left w:val="single" w:color="auto" w:sz="4" w:space="0"/>
              <w:bottom w:val="single" w:color="auto" w:sz="4" w:space="0"/>
              <w:right w:val="single" w:color="auto" w:sz="4" w:space="0"/>
            </w:tcBorders>
          </w:tcPr>
          <w:p w14:paraId="43C35114">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5-6 лет и старше</w:t>
            </w:r>
          </w:p>
        </w:tc>
      </w:tr>
      <w:tr w14:paraId="2D6F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2375" w:type="dxa"/>
            <w:tcBorders>
              <w:top w:val="single" w:color="auto" w:sz="4" w:space="0"/>
              <w:left w:val="single" w:color="auto" w:sz="4" w:space="0"/>
              <w:bottom w:val="single" w:color="auto" w:sz="4" w:space="0"/>
              <w:right w:val="single" w:color="auto" w:sz="4" w:space="0"/>
            </w:tcBorders>
          </w:tcPr>
          <w:p w14:paraId="7679D580">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Экспериментально-исследовательская деятельность</w:t>
            </w:r>
          </w:p>
          <w:p w14:paraId="3BB1C894">
            <w:pPr>
              <w:pStyle w:val="58"/>
              <w:widowControl/>
              <w:spacing w:after="0" w:line="240" w:lineRule="auto"/>
              <w:rPr>
                <w:rFonts w:ascii="Times New Roman" w:hAnsi="Times New Roman" w:cs="Times New Roman"/>
                <w:sz w:val="24"/>
                <w:szCs w:val="24"/>
                <w:lang w:val="ru-RU"/>
              </w:rPr>
            </w:pPr>
          </w:p>
        </w:tc>
        <w:tc>
          <w:tcPr>
            <w:tcW w:w="2800" w:type="dxa"/>
            <w:tcBorders>
              <w:top w:val="single" w:color="auto" w:sz="4" w:space="0"/>
              <w:left w:val="single" w:color="auto" w:sz="4" w:space="0"/>
              <w:bottom w:val="single" w:color="auto" w:sz="4" w:space="0"/>
              <w:right w:val="single" w:color="auto" w:sz="4" w:space="0"/>
            </w:tcBorders>
          </w:tcPr>
          <w:p w14:paraId="7DE4CC88">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Проекты</w:t>
            </w:r>
          </w:p>
        </w:tc>
        <w:tc>
          <w:tcPr>
            <w:tcW w:w="745" w:type="dxa"/>
            <w:tcBorders>
              <w:top w:val="single" w:color="auto" w:sz="4" w:space="0"/>
              <w:left w:val="single" w:color="auto" w:sz="4" w:space="0"/>
              <w:bottom w:val="single" w:color="auto" w:sz="4" w:space="0"/>
              <w:right w:val="single" w:color="auto" w:sz="4" w:space="0"/>
            </w:tcBorders>
          </w:tcPr>
          <w:p w14:paraId="6C447CF1">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Библиотеки,</w:t>
            </w:r>
          </w:p>
          <w:p w14:paraId="3EF16F90">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СОШ «Малокуналейская»</w:t>
            </w:r>
          </w:p>
        </w:tc>
        <w:tc>
          <w:tcPr>
            <w:tcW w:w="1418" w:type="dxa"/>
            <w:tcBorders>
              <w:top w:val="single" w:color="auto" w:sz="4" w:space="0"/>
              <w:left w:val="single" w:color="auto" w:sz="4" w:space="0"/>
              <w:bottom w:val="single" w:color="auto" w:sz="4" w:space="0"/>
              <w:right w:val="single" w:color="auto" w:sz="4" w:space="0"/>
            </w:tcBorders>
          </w:tcPr>
          <w:p w14:paraId="0F1104CA">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905" w:type="dxa"/>
            <w:tcBorders>
              <w:top w:val="single" w:color="auto" w:sz="4" w:space="0"/>
              <w:left w:val="single" w:color="auto" w:sz="4" w:space="0"/>
              <w:bottom w:val="single" w:color="auto" w:sz="4" w:space="0"/>
              <w:right w:val="single" w:color="auto" w:sz="4" w:space="0"/>
            </w:tcBorders>
          </w:tcPr>
          <w:p w14:paraId="5289D38D">
            <w:pPr>
              <w:pStyle w:val="58"/>
              <w:widowControl/>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2-6 лет и старше</w:t>
            </w:r>
          </w:p>
        </w:tc>
      </w:tr>
      <w:tr w14:paraId="7196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75" w:type="dxa"/>
            <w:tcBorders>
              <w:top w:val="single" w:color="auto" w:sz="4" w:space="0"/>
              <w:left w:val="single" w:color="auto" w:sz="4" w:space="0"/>
              <w:bottom w:val="single" w:color="auto" w:sz="4" w:space="0"/>
              <w:right w:val="single" w:color="auto" w:sz="4" w:space="0"/>
            </w:tcBorders>
          </w:tcPr>
          <w:p w14:paraId="1F523290">
            <w:pPr>
              <w:pStyle w:val="58"/>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Физическое развитие, здоровье</w:t>
            </w:r>
          </w:p>
        </w:tc>
        <w:tc>
          <w:tcPr>
            <w:tcW w:w="2800" w:type="dxa"/>
            <w:tcBorders>
              <w:top w:val="single" w:color="auto" w:sz="4" w:space="0"/>
              <w:left w:val="single" w:color="auto" w:sz="4" w:space="0"/>
              <w:bottom w:val="single" w:color="auto" w:sz="4" w:space="0"/>
              <w:right w:val="single" w:color="auto" w:sz="4" w:space="0"/>
            </w:tcBorders>
          </w:tcPr>
          <w:p w14:paraId="779512C7">
            <w:pPr>
              <w:pStyle w:val="58"/>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Работа по программе «Здоровье»</w:t>
            </w:r>
          </w:p>
        </w:tc>
        <w:tc>
          <w:tcPr>
            <w:tcW w:w="745" w:type="dxa"/>
            <w:tcBorders>
              <w:top w:val="single" w:color="auto" w:sz="4" w:space="0"/>
              <w:left w:val="single" w:color="auto" w:sz="4" w:space="0"/>
              <w:bottom w:val="single" w:color="auto" w:sz="4" w:space="0"/>
              <w:right w:val="single" w:color="auto" w:sz="4" w:space="0"/>
            </w:tcBorders>
          </w:tcPr>
          <w:p w14:paraId="335527EF">
            <w:pPr>
              <w:spacing w:before="0" w:beforeAutospacing="0" w:after="0" w:afterAutospacing="0"/>
              <w:rPr>
                <w:rFonts w:ascii="Times New Roman" w:hAnsi="Times New Roman" w:eastAsia="Times New Roman" w:cs="Times New Roman"/>
                <w:sz w:val="24"/>
                <w:szCs w:val="24"/>
                <w:lang w:val="ru-RU" w:bidi="en-US"/>
              </w:rPr>
            </w:pPr>
            <w:r>
              <w:rPr>
                <w:rFonts w:ascii="Times New Roman" w:hAnsi="Times New Roman" w:eastAsia="Times New Roman" w:cs="Times New Roman"/>
                <w:sz w:val="24"/>
                <w:szCs w:val="24"/>
                <w:lang w:val="ru-RU" w:bidi="en-US"/>
              </w:rPr>
              <w:t xml:space="preserve">Врачебная Малокуналейская Амбулатория </w:t>
            </w:r>
          </w:p>
          <w:p w14:paraId="647DA1B8">
            <w:pPr>
              <w:pStyle w:val="58"/>
              <w:spacing w:after="0" w:line="240" w:lineRule="auto"/>
              <w:rPr>
                <w:rFonts w:ascii="Times New Roman" w:hAnsi="Times New Roman" w:cs="Times New Roman"/>
                <w:sz w:val="24"/>
                <w:szCs w:val="24"/>
                <w:lang w:val="ru-RU"/>
              </w:rPr>
            </w:pPr>
          </w:p>
        </w:tc>
        <w:tc>
          <w:tcPr>
            <w:tcW w:w="1418" w:type="dxa"/>
            <w:tcBorders>
              <w:top w:val="single" w:color="auto" w:sz="4" w:space="0"/>
              <w:left w:val="single" w:color="auto" w:sz="4" w:space="0"/>
              <w:bottom w:val="single" w:color="auto" w:sz="4" w:space="0"/>
              <w:right w:val="single" w:color="auto" w:sz="4" w:space="0"/>
            </w:tcBorders>
          </w:tcPr>
          <w:p w14:paraId="0115D4DB">
            <w:pPr>
              <w:pStyle w:val="58"/>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905" w:type="dxa"/>
            <w:tcBorders>
              <w:top w:val="single" w:color="auto" w:sz="4" w:space="0"/>
              <w:left w:val="single" w:color="auto" w:sz="4" w:space="0"/>
              <w:bottom w:val="single" w:color="auto" w:sz="4" w:space="0"/>
              <w:right w:val="single" w:color="auto" w:sz="4" w:space="0"/>
            </w:tcBorders>
          </w:tcPr>
          <w:p w14:paraId="541F2776">
            <w:pPr>
              <w:pStyle w:val="58"/>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2-6 лет и старше</w:t>
            </w:r>
          </w:p>
        </w:tc>
      </w:tr>
    </w:tbl>
    <w:p w14:paraId="435E5508">
      <w:pPr>
        <w:spacing w:line="360" w:lineRule="auto"/>
        <w:jc w:val="center"/>
        <w:rPr>
          <w:rFonts w:ascii="Times New Roman" w:hAnsi="Times New Roman" w:cs="Times New Roman"/>
          <w:b/>
          <w:sz w:val="24"/>
          <w:szCs w:val="24"/>
          <w:lang w:val="ru-RU"/>
        </w:rPr>
      </w:pPr>
    </w:p>
    <w:p w14:paraId="79FCBB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Региональный компонент</w:t>
      </w:r>
    </w:p>
    <w:p w14:paraId="0FC42379">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2270"/>
        <w:gridCol w:w="2975"/>
        <w:gridCol w:w="3490"/>
      </w:tblGrid>
      <w:tr w14:paraId="4E70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tcBorders>
              <w:top w:val="single" w:color="auto" w:sz="4" w:space="0"/>
              <w:left w:val="single" w:color="auto" w:sz="4" w:space="0"/>
              <w:bottom w:val="single" w:color="auto" w:sz="4" w:space="0"/>
              <w:right w:val="single" w:color="auto" w:sz="4" w:space="0"/>
            </w:tcBorders>
          </w:tcPr>
          <w:p w14:paraId="381BAFC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70" w:type="dxa"/>
            <w:tcBorders>
              <w:top w:val="single" w:color="auto" w:sz="4" w:space="0"/>
              <w:left w:val="single" w:color="auto" w:sz="4" w:space="0"/>
              <w:bottom w:val="single" w:color="auto" w:sz="4" w:space="0"/>
              <w:right w:val="single" w:color="auto" w:sz="4" w:space="0"/>
            </w:tcBorders>
          </w:tcPr>
          <w:p w14:paraId="052D89D7">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Образовательная область</w:t>
            </w:r>
          </w:p>
        </w:tc>
        <w:tc>
          <w:tcPr>
            <w:tcW w:w="2975" w:type="dxa"/>
            <w:tcBorders>
              <w:top w:val="single" w:color="auto" w:sz="4" w:space="0"/>
              <w:left w:val="single" w:color="auto" w:sz="4" w:space="0"/>
              <w:bottom w:val="single" w:color="auto" w:sz="4" w:space="0"/>
              <w:right w:val="single" w:color="auto" w:sz="4" w:space="0"/>
            </w:tcBorders>
          </w:tcPr>
          <w:p w14:paraId="4FD4B77F">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задачи</w:t>
            </w:r>
          </w:p>
        </w:tc>
        <w:tc>
          <w:tcPr>
            <w:tcW w:w="3490" w:type="dxa"/>
            <w:tcBorders>
              <w:top w:val="single" w:color="auto" w:sz="4" w:space="0"/>
              <w:left w:val="single" w:color="auto" w:sz="4" w:space="0"/>
              <w:bottom w:val="single" w:color="auto" w:sz="4" w:space="0"/>
              <w:right w:val="single" w:color="auto" w:sz="4" w:space="0"/>
            </w:tcBorders>
          </w:tcPr>
          <w:p w14:paraId="62C9E934">
            <w:pPr>
              <w:spacing w:before="0" w:beforeAutospacing="0" w:after="0" w:afterAutospacing="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Мероприятия</w:t>
            </w:r>
          </w:p>
        </w:tc>
      </w:tr>
      <w:tr w14:paraId="4FDD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tcBorders>
              <w:top w:val="single" w:color="auto" w:sz="4" w:space="0"/>
              <w:left w:val="single" w:color="auto" w:sz="4" w:space="0"/>
              <w:bottom w:val="single" w:color="auto" w:sz="4" w:space="0"/>
              <w:right w:val="single" w:color="auto" w:sz="4" w:space="0"/>
            </w:tcBorders>
          </w:tcPr>
          <w:p w14:paraId="7F5261F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270" w:type="dxa"/>
            <w:tcBorders>
              <w:top w:val="single" w:color="auto" w:sz="4" w:space="0"/>
              <w:left w:val="single" w:color="auto" w:sz="4" w:space="0"/>
              <w:bottom w:val="single" w:color="auto" w:sz="4" w:space="0"/>
              <w:right w:val="single" w:color="auto" w:sz="4" w:space="0"/>
            </w:tcBorders>
          </w:tcPr>
          <w:p w14:paraId="7C200BC4">
            <w:pPr>
              <w:spacing w:before="0" w:beforeAutospacing="0" w:after="0" w:afterAutospacing="0" w:line="360" w:lineRule="auto"/>
              <w:rPr>
                <w:rFonts w:ascii="Times New Roman" w:hAnsi="Times New Roman" w:cs="Times New Roman"/>
                <w:b/>
                <w:sz w:val="24"/>
                <w:szCs w:val="24"/>
                <w:lang w:val="ru-RU"/>
              </w:rPr>
            </w:pPr>
            <w:r>
              <w:rPr>
                <w:rFonts w:ascii="Times New Roman" w:hAnsi="Times New Roman" w:cs="Times New Roman"/>
                <w:b/>
                <w:sz w:val="24"/>
                <w:szCs w:val="24"/>
                <w:lang w:val="ru-RU"/>
              </w:rPr>
              <w:t>Социально-коммуникативное развитие</w:t>
            </w:r>
          </w:p>
          <w:p w14:paraId="5217C518">
            <w:pPr>
              <w:spacing w:before="0" w:beforeAutospacing="0" w:after="0" w:afterAutospacing="0" w:line="360" w:lineRule="auto"/>
              <w:rPr>
                <w:rFonts w:ascii="Times New Roman" w:hAnsi="Times New Roman" w:cs="Times New Roman"/>
                <w:sz w:val="24"/>
                <w:szCs w:val="24"/>
                <w:lang w:val="ru-RU"/>
              </w:rPr>
            </w:pPr>
          </w:p>
        </w:tc>
        <w:tc>
          <w:tcPr>
            <w:tcW w:w="2975" w:type="dxa"/>
            <w:tcBorders>
              <w:top w:val="single" w:color="auto" w:sz="4" w:space="0"/>
              <w:left w:val="single" w:color="auto" w:sz="4" w:space="0"/>
              <w:bottom w:val="single" w:color="auto" w:sz="4" w:space="0"/>
              <w:right w:val="single" w:color="auto" w:sz="4" w:space="0"/>
            </w:tcBorders>
          </w:tcPr>
          <w:p w14:paraId="22E390B7">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Воспитывать у детей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Республики Буряти,Бичурский район,с.Малый Куналей стремление сохранять национальные ценности.</w:t>
            </w:r>
          </w:p>
          <w:p w14:paraId="23AC5483">
            <w:pPr>
              <w:spacing w:before="0" w:beforeAutospacing="0" w:after="0" w:afterAutospacing="0" w:line="360" w:lineRule="auto"/>
              <w:rPr>
                <w:rFonts w:ascii="Times New Roman" w:hAnsi="Times New Roman" w:cs="Times New Roman"/>
                <w:sz w:val="24"/>
                <w:szCs w:val="24"/>
                <w:lang w:val="ru-RU"/>
              </w:rPr>
            </w:pPr>
          </w:p>
        </w:tc>
        <w:tc>
          <w:tcPr>
            <w:tcW w:w="3490" w:type="dxa"/>
            <w:tcBorders>
              <w:top w:val="single" w:color="auto" w:sz="4" w:space="0"/>
              <w:left w:val="single" w:color="auto" w:sz="4" w:space="0"/>
              <w:bottom w:val="single" w:color="auto" w:sz="4" w:space="0"/>
              <w:right w:val="single" w:color="auto" w:sz="4" w:space="0"/>
            </w:tcBorders>
          </w:tcPr>
          <w:p w14:paraId="18BAE7F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-ритуал подъёма флага (МБДОУ, РФ в связи с событием);</w:t>
            </w:r>
          </w:p>
          <w:p w14:paraId="61A8B7F9">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хороводные игры в утренний отрезок времени;</w:t>
            </w:r>
          </w:p>
          <w:p w14:paraId="4DFDFBF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w:t>
            </w:r>
          </w:p>
          <w:p w14:paraId="4B0ADBE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-вечером, после вечерней прогулки, в форме рефлексииобсуждения с детьми наиболее важных моментов прошедшего дня; </w:t>
            </w:r>
          </w:p>
          <w:p w14:paraId="4A33D1A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ознакомление с культурными растениями, посадка, выращивание и уход за ними ;</w:t>
            </w:r>
          </w:p>
          <w:p w14:paraId="78D4BD5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-Составление альбомов о Республике Бурятия, родном крае, семье;</w:t>
            </w:r>
          </w:p>
          <w:p w14:paraId="61FE055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-Оформление патриотических уголков</w:t>
            </w:r>
          </w:p>
          <w:p w14:paraId="15A1F077">
            <w:pPr>
              <w:spacing w:before="0" w:beforeAutospacing="0" w:after="0" w:afterAutospacing="0" w:line="360" w:lineRule="auto"/>
              <w:rPr>
                <w:rFonts w:ascii="Times New Roman" w:hAnsi="Times New Roman" w:cs="Times New Roman"/>
                <w:sz w:val="24"/>
                <w:szCs w:val="24"/>
                <w:lang w:val="ru-RU"/>
              </w:rPr>
            </w:pPr>
          </w:p>
        </w:tc>
      </w:tr>
      <w:tr w14:paraId="5C73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tcBorders>
              <w:top w:val="single" w:color="auto" w:sz="4" w:space="0"/>
              <w:left w:val="single" w:color="auto" w:sz="4" w:space="0"/>
              <w:bottom w:val="single" w:color="auto" w:sz="4" w:space="0"/>
              <w:right w:val="single" w:color="auto" w:sz="4" w:space="0"/>
            </w:tcBorders>
          </w:tcPr>
          <w:p w14:paraId="7C4979C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270" w:type="dxa"/>
            <w:tcBorders>
              <w:top w:val="single" w:color="auto" w:sz="4" w:space="0"/>
              <w:left w:val="single" w:color="auto" w:sz="4" w:space="0"/>
              <w:bottom w:val="single" w:color="auto" w:sz="4" w:space="0"/>
              <w:right w:val="single" w:color="auto" w:sz="4" w:space="0"/>
            </w:tcBorders>
          </w:tcPr>
          <w:p w14:paraId="71685102">
            <w:pPr>
              <w:spacing w:before="0" w:beforeAutospacing="0" w:after="0" w:afterAutospacing="0" w:line="360" w:lineRule="auto"/>
              <w:rPr>
                <w:rFonts w:ascii="Times New Roman" w:hAnsi="Times New Roman" w:cs="Times New Roman"/>
                <w:b/>
                <w:sz w:val="24"/>
                <w:szCs w:val="24"/>
                <w:lang w:val="ru-RU"/>
              </w:rPr>
            </w:pPr>
            <w:r>
              <w:rPr>
                <w:rFonts w:ascii="Times New Roman" w:hAnsi="Times New Roman" w:cs="Times New Roman"/>
                <w:b/>
                <w:sz w:val="24"/>
                <w:szCs w:val="24"/>
                <w:lang w:val="ru-RU"/>
              </w:rPr>
              <w:t xml:space="preserve">Познавательное </w:t>
            </w:r>
          </w:p>
          <w:p w14:paraId="2E4B3572">
            <w:pPr>
              <w:spacing w:before="0" w:beforeAutospacing="0" w:after="0" w:afterAutospacing="0" w:line="360" w:lineRule="auto"/>
              <w:rPr>
                <w:rFonts w:ascii="Times New Roman" w:hAnsi="Times New Roman" w:cs="Times New Roman"/>
                <w:b/>
                <w:sz w:val="24"/>
                <w:szCs w:val="24"/>
                <w:lang w:val="ru-RU"/>
              </w:rPr>
            </w:pPr>
            <w:r>
              <w:rPr>
                <w:rFonts w:ascii="Times New Roman" w:hAnsi="Times New Roman" w:cs="Times New Roman"/>
                <w:b/>
                <w:sz w:val="24"/>
                <w:szCs w:val="24"/>
                <w:lang w:val="ru-RU"/>
              </w:rPr>
              <w:t>развитие</w:t>
            </w:r>
          </w:p>
          <w:p w14:paraId="0228D68A">
            <w:pPr>
              <w:spacing w:before="0" w:beforeAutospacing="0" w:after="0" w:afterAutospacing="0" w:line="360" w:lineRule="auto"/>
              <w:rPr>
                <w:rFonts w:ascii="Times New Roman" w:hAnsi="Times New Roman" w:cs="Times New Roman"/>
                <w:sz w:val="24"/>
                <w:szCs w:val="24"/>
                <w:lang w:val="ru-RU"/>
              </w:rPr>
            </w:pPr>
          </w:p>
        </w:tc>
        <w:tc>
          <w:tcPr>
            <w:tcW w:w="2975" w:type="dxa"/>
            <w:tcBorders>
              <w:top w:val="single" w:color="auto" w:sz="4" w:space="0"/>
              <w:left w:val="single" w:color="auto" w:sz="4" w:space="0"/>
              <w:bottom w:val="single" w:color="auto" w:sz="4" w:space="0"/>
              <w:right w:val="single" w:color="auto" w:sz="4" w:space="0"/>
            </w:tcBorders>
          </w:tcPr>
          <w:p w14:paraId="46023D01">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Приобщать детей к истории Республики Бурятия, родного села, района.. Формировать представления о традиционной культуре родного края через ознакомление с предметным окружением, социальным миром, миром природы.</w:t>
            </w:r>
          </w:p>
          <w:p w14:paraId="46B6E1E3">
            <w:pPr>
              <w:spacing w:before="0" w:beforeAutospacing="0" w:after="0" w:afterAutospacing="0"/>
              <w:rPr>
                <w:rFonts w:ascii="Times New Roman" w:hAnsi="Times New Roman" w:cs="Times New Roman"/>
                <w:sz w:val="24"/>
                <w:szCs w:val="24"/>
                <w:lang w:val="ru-RU"/>
              </w:rPr>
            </w:pPr>
          </w:p>
          <w:p w14:paraId="624051D4">
            <w:pPr>
              <w:spacing w:before="0" w:beforeAutospacing="0" w:after="0" w:afterAutospacing="0" w:line="360" w:lineRule="auto"/>
              <w:rPr>
                <w:rFonts w:ascii="Times New Roman" w:hAnsi="Times New Roman" w:cs="Times New Roman"/>
                <w:sz w:val="24"/>
                <w:szCs w:val="24"/>
                <w:lang w:val="ru-RU"/>
              </w:rPr>
            </w:pPr>
          </w:p>
        </w:tc>
        <w:tc>
          <w:tcPr>
            <w:tcW w:w="3490" w:type="dxa"/>
            <w:tcBorders>
              <w:top w:val="single" w:color="auto" w:sz="4" w:space="0"/>
              <w:left w:val="single" w:color="auto" w:sz="4" w:space="0"/>
              <w:bottom w:val="single" w:color="auto" w:sz="4" w:space="0"/>
              <w:right w:val="single" w:color="auto" w:sz="4" w:space="0"/>
            </w:tcBorders>
          </w:tcPr>
          <w:p w14:paraId="00571FB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-ознакомление детей с птицами нашего края ;</w:t>
            </w:r>
          </w:p>
          <w:p w14:paraId="471E73FE">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-знакомство с растениями нашего края;</w:t>
            </w:r>
          </w:p>
          <w:p w14:paraId="226F90C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-организация детской исследовательской деятельности в групповых лабораториях, метеоплощадке;</w:t>
            </w:r>
          </w:p>
          <w:p w14:paraId="2DB9458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-культурное наследие (памятники архитектуры, искусства; краеведение, музей); -декоративно-прикладное искусство  , художественно-ремесленные традиции села;</w:t>
            </w:r>
          </w:p>
          <w:p w14:paraId="367F60B0">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-Проект «Книга памяти»;</w:t>
            </w:r>
          </w:p>
          <w:p w14:paraId="75935CA9">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-Проект«Куналейские самоцветы»;</w:t>
            </w:r>
          </w:p>
          <w:p w14:paraId="6886123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-Проект »Волшебная семечка»;</w:t>
            </w:r>
          </w:p>
          <w:p w14:paraId="4609AB9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-»Покормите птиц зимой»</w:t>
            </w:r>
          </w:p>
          <w:p w14:paraId="1AF29705">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-«Проект Экологические проблемы нашего края»</w:t>
            </w:r>
          </w:p>
          <w:p w14:paraId="25EE05F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-Акции «Защитим природу»; «Посади свой цветок, дерево»</w:t>
            </w:r>
          </w:p>
          <w:p w14:paraId="21EB6B7A">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-Трудовой десант</w:t>
            </w:r>
          </w:p>
          <w:p w14:paraId="4EF4D057">
            <w:pPr>
              <w:spacing w:before="0" w:beforeAutospacing="0" w:after="0" w:afterAutospacing="0" w:line="360" w:lineRule="auto"/>
              <w:rPr>
                <w:rFonts w:ascii="Times New Roman" w:hAnsi="Times New Roman" w:cs="Times New Roman"/>
                <w:sz w:val="24"/>
                <w:szCs w:val="24"/>
                <w:lang w:val="ru-RU"/>
              </w:rPr>
            </w:pPr>
          </w:p>
          <w:p w14:paraId="59AB11C2">
            <w:pPr>
              <w:spacing w:before="0" w:beforeAutospacing="0" w:after="0" w:afterAutospacing="0" w:line="360" w:lineRule="auto"/>
              <w:rPr>
                <w:rFonts w:ascii="Times New Roman" w:hAnsi="Times New Roman" w:cs="Times New Roman"/>
                <w:sz w:val="24"/>
                <w:szCs w:val="24"/>
                <w:lang w:val="ru-RU"/>
              </w:rPr>
            </w:pPr>
          </w:p>
        </w:tc>
      </w:tr>
      <w:tr w14:paraId="7D8E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tcBorders>
              <w:top w:val="single" w:color="auto" w:sz="4" w:space="0"/>
              <w:left w:val="single" w:color="auto" w:sz="4" w:space="0"/>
              <w:bottom w:val="single" w:color="auto" w:sz="4" w:space="0"/>
              <w:right w:val="single" w:color="auto" w:sz="4" w:space="0"/>
            </w:tcBorders>
          </w:tcPr>
          <w:p w14:paraId="5CA3BBBE">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70" w:type="dxa"/>
            <w:tcBorders>
              <w:top w:val="single" w:color="auto" w:sz="4" w:space="0"/>
              <w:left w:val="single" w:color="auto" w:sz="4" w:space="0"/>
              <w:bottom w:val="single" w:color="auto" w:sz="4" w:space="0"/>
              <w:right w:val="single" w:color="auto" w:sz="4" w:space="0"/>
            </w:tcBorders>
          </w:tcPr>
          <w:p w14:paraId="212C0B6F">
            <w:pPr>
              <w:spacing w:before="0" w:beforeAutospacing="0" w:after="0" w:afterAutospacing="0" w:line="360" w:lineRule="auto"/>
              <w:rPr>
                <w:rFonts w:ascii="Times New Roman" w:hAnsi="Times New Roman" w:cs="Times New Roman"/>
                <w:b/>
                <w:sz w:val="24"/>
                <w:szCs w:val="24"/>
                <w:lang w:val="ru-RU"/>
              </w:rPr>
            </w:pPr>
            <w:r>
              <w:rPr>
                <w:rFonts w:ascii="Times New Roman" w:hAnsi="Times New Roman" w:cs="Times New Roman"/>
                <w:b/>
                <w:sz w:val="24"/>
                <w:szCs w:val="24"/>
                <w:lang w:val="ru-RU"/>
              </w:rPr>
              <w:t>Речевое развитие</w:t>
            </w:r>
          </w:p>
          <w:p w14:paraId="7F7058AA">
            <w:pPr>
              <w:spacing w:before="0" w:beforeAutospacing="0" w:after="0" w:afterAutospacing="0" w:line="360" w:lineRule="auto"/>
              <w:rPr>
                <w:rFonts w:ascii="Times New Roman" w:hAnsi="Times New Roman" w:cs="Times New Roman"/>
                <w:sz w:val="24"/>
                <w:szCs w:val="24"/>
                <w:lang w:val="ru-RU"/>
              </w:rPr>
            </w:pPr>
          </w:p>
        </w:tc>
        <w:tc>
          <w:tcPr>
            <w:tcW w:w="2975" w:type="dxa"/>
            <w:tcBorders>
              <w:top w:val="single" w:color="auto" w:sz="4" w:space="0"/>
              <w:left w:val="single" w:color="auto" w:sz="4" w:space="0"/>
              <w:bottom w:val="single" w:color="auto" w:sz="4" w:space="0"/>
              <w:right w:val="single" w:color="auto" w:sz="4" w:space="0"/>
            </w:tcBorders>
          </w:tcPr>
          <w:p w14:paraId="6677FE6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Развивать все компоненты речи через знакомство с культурой Республики Бурятия, родного села.</w:t>
            </w:r>
          </w:p>
        </w:tc>
        <w:tc>
          <w:tcPr>
            <w:tcW w:w="3490" w:type="dxa"/>
            <w:tcBorders>
              <w:top w:val="single" w:color="auto" w:sz="4" w:space="0"/>
              <w:left w:val="single" w:color="auto" w:sz="4" w:space="0"/>
              <w:bottom w:val="single" w:color="auto" w:sz="4" w:space="0"/>
              <w:right w:val="single" w:color="auto" w:sz="4" w:space="0"/>
            </w:tcBorders>
          </w:tcPr>
          <w:p w14:paraId="3E4BD63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технология «Синквейн»( активно используется в работе с детьми старшего возраста .умение подбирать слова –действия, слова –признаки предметов, обобщение и работа с предложениями, развитие эмоционального словаря);</w:t>
            </w:r>
          </w:p>
          <w:p w14:paraId="0507611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технология мнемотехника (составление рассказа и заучивание стихов при помощи мнемосхем).</w:t>
            </w:r>
          </w:p>
        </w:tc>
      </w:tr>
      <w:tr w14:paraId="63AD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tcBorders>
              <w:top w:val="single" w:color="auto" w:sz="4" w:space="0"/>
              <w:left w:val="single" w:color="auto" w:sz="4" w:space="0"/>
              <w:bottom w:val="single" w:color="auto" w:sz="4" w:space="0"/>
              <w:right w:val="single" w:color="auto" w:sz="4" w:space="0"/>
            </w:tcBorders>
          </w:tcPr>
          <w:p w14:paraId="250E59BD">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270" w:type="dxa"/>
            <w:tcBorders>
              <w:top w:val="single" w:color="auto" w:sz="4" w:space="0"/>
              <w:left w:val="single" w:color="auto" w:sz="4" w:space="0"/>
              <w:bottom w:val="single" w:color="auto" w:sz="4" w:space="0"/>
              <w:right w:val="single" w:color="auto" w:sz="4" w:space="0"/>
            </w:tcBorders>
          </w:tcPr>
          <w:p w14:paraId="72F06FE6">
            <w:pPr>
              <w:spacing w:before="0" w:beforeAutospacing="0" w:after="0" w:afterAutospacing="0" w:line="360" w:lineRule="auto"/>
              <w:rPr>
                <w:rFonts w:ascii="Times New Roman" w:hAnsi="Times New Roman" w:cs="Times New Roman"/>
                <w:b/>
                <w:sz w:val="24"/>
                <w:szCs w:val="24"/>
                <w:lang w:val="ru-RU"/>
              </w:rPr>
            </w:pPr>
            <w:r>
              <w:rPr>
                <w:rFonts w:ascii="Times New Roman" w:hAnsi="Times New Roman" w:cs="Times New Roman"/>
                <w:b/>
                <w:sz w:val="24"/>
                <w:szCs w:val="24"/>
                <w:lang w:val="ru-RU"/>
              </w:rPr>
              <w:t>Художественно-эстетическое развитие.</w:t>
            </w:r>
          </w:p>
          <w:p w14:paraId="3FF30ECE">
            <w:pPr>
              <w:spacing w:before="0" w:beforeAutospacing="0" w:after="0" w:afterAutospacing="0" w:line="360" w:lineRule="auto"/>
              <w:rPr>
                <w:rFonts w:ascii="Times New Roman" w:hAnsi="Times New Roman" w:cs="Times New Roman"/>
                <w:sz w:val="24"/>
                <w:szCs w:val="24"/>
                <w:lang w:val="ru-RU"/>
              </w:rPr>
            </w:pPr>
          </w:p>
        </w:tc>
        <w:tc>
          <w:tcPr>
            <w:tcW w:w="2975" w:type="dxa"/>
            <w:tcBorders>
              <w:top w:val="single" w:color="auto" w:sz="4" w:space="0"/>
              <w:left w:val="single" w:color="auto" w:sz="4" w:space="0"/>
              <w:bottom w:val="single" w:color="auto" w:sz="4" w:space="0"/>
              <w:right w:val="single" w:color="auto" w:sz="4" w:space="0"/>
            </w:tcBorders>
          </w:tcPr>
          <w:p w14:paraId="2054F560">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Приобщать детей к музыкальному творчеству родного края; воспитывать любовь в родной земле через слушание музыки, разучивание песен, хороводов, традиций Республики Бурятия.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c>
          <w:tcPr>
            <w:tcW w:w="3490" w:type="dxa"/>
            <w:tcBorders>
              <w:top w:val="single" w:color="auto" w:sz="4" w:space="0"/>
              <w:left w:val="single" w:color="auto" w:sz="4" w:space="0"/>
              <w:bottom w:val="single" w:color="auto" w:sz="4" w:space="0"/>
              <w:right w:val="single" w:color="auto" w:sz="4" w:space="0"/>
            </w:tcBorders>
          </w:tcPr>
          <w:p w14:paraId="2FD19AE6">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-исполнительское искусство в певческих детских ансамблях, в том числе народное; </w:t>
            </w:r>
          </w:p>
          <w:p w14:paraId="6C9DD79E">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ознакомление с проектированием и строительством разнообразных зданий и сооружений, знакомство с архитектурными стилями; </w:t>
            </w:r>
          </w:p>
          <w:p w14:paraId="662372C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легоконструирование «Роботрек»;</w:t>
            </w:r>
          </w:p>
          <w:p w14:paraId="38CB8065">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народные игры, фольклор</w:t>
            </w:r>
          </w:p>
          <w:p w14:paraId="361FF052">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художественное народное творчество</w:t>
            </w:r>
          </w:p>
          <w:p w14:paraId="61852E4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-творческий театр</w:t>
            </w:r>
          </w:p>
          <w:p w14:paraId="3C416AF4">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-Проект «Поэтический образ Бурятии в детской иллюстрации»</w:t>
            </w:r>
          </w:p>
        </w:tc>
      </w:tr>
      <w:tr w14:paraId="7AF9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tcBorders>
              <w:top w:val="single" w:color="auto" w:sz="4" w:space="0"/>
              <w:left w:val="single" w:color="auto" w:sz="4" w:space="0"/>
              <w:bottom w:val="single" w:color="auto" w:sz="4" w:space="0"/>
              <w:right w:val="single" w:color="auto" w:sz="4" w:space="0"/>
            </w:tcBorders>
          </w:tcPr>
          <w:p w14:paraId="37FA532B">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270" w:type="dxa"/>
            <w:tcBorders>
              <w:top w:val="single" w:color="auto" w:sz="4" w:space="0"/>
              <w:left w:val="single" w:color="auto" w:sz="4" w:space="0"/>
              <w:bottom w:val="single" w:color="auto" w:sz="4" w:space="0"/>
              <w:right w:val="single" w:color="auto" w:sz="4" w:space="0"/>
            </w:tcBorders>
          </w:tcPr>
          <w:p w14:paraId="63C353F2">
            <w:pPr>
              <w:spacing w:before="0" w:beforeAutospacing="0" w:after="0" w:afterAutospacing="0"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Физическое развитие.</w:t>
            </w:r>
          </w:p>
          <w:p w14:paraId="24E49823">
            <w:pPr>
              <w:spacing w:before="0" w:beforeAutospacing="0" w:after="0" w:afterAutospacing="0" w:line="360" w:lineRule="auto"/>
              <w:rPr>
                <w:rFonts w:ascii="Times New Roman" w:hAnsi="Times New Roman" w:cs="Times New Roman"/>
                <w:sz w:val="24"/>
                <w:szCs w:val="24"/>
                <w:lang w:val="ru-RU"/>
              </w:rPr>
            </w:pPr>
          </w:p>
        </w:tc>
        <w:tc>
          <w:tcPr>
            <w:tcW w:w="2975" w:type="dxa"/>
            <w:tcBorders>
              <w:top w:val="single" w:color="auto" w:sz="4" w:space="0"/>
              <w:left w:val="single" w:color="auto" w:sz="4" w:space="0"/>
              <w:bottom w:val="single" w:color="auto" w:sz="4" w:space="0"/>
              <w:right w:val="single" w:color="auto" w:sz="4" w:space="0"/>
            </w:tcBorders>
          </w:tcPr>
          <w:p w14:paraId="0CC9CAEC">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Способствовать укреплению опорно-двигательного аппарата; формировать и закреплять навык правильной осанки; развивать чувство равновесия, ориентировку в пространстве; упражнять в беге и ходьбе, координируя движения рук и ног; обучать технике степ-аэробике.</w:t>
            </w:r>
          </w:p>
        </w:tc>
        <w:tc>
          <w:tcPr>
            <w:tcW w:w="3490" w:type="dxa"/>
            <w:tcBorders>
              <w:top w:val="single" w:color="auto" w:sz="4" w:space="0"/>
              <w:left w:val="single" w:color="auto" w:sz="4" w:space="0"/>
              <w:bottom w:val="single" w:color="auto" w:sz="4" w:space="0"/>
              <w:right w:val="single" w:color="auto" w:sz="4" w:space="0"/>
            </w:tcBorders>
          </w:tcPr>
          <w:p w14:paraId="6200250A">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степ-аэробика</w:t>
            </w:r>
          </w:p>
        </w:tc>
      </w:tr>
    </w:tbl>
    <w:p w14:paraId="1632BD4B">
      <w:pPr>
        <w:shd w:val="clear" w:color="auto" w:fill="FFFFFF"/>
        <w:spacing w:line="360" w:lineRule="auto"/>
        <w:ind w:right="21"/>
        <w:jc w:val="both"/>
        <w:rPr>
          <w:rFonts w:eastAsiaTheme="minorEastAsia"/>
          <w:b/>
          <w:sz w:val="24"/>
          <w:szCs w:val="24"/>
          <w:lang w:val="ru-RU"/>
        </w:rPr>
      </w:pPr>
      <w:r>
        <w:rPr>
          <w:sz w:val="24"/>
          <w:szCs w:val="24"/>
          <w:lang w:val="ru-RU"/>
        </w:rPr>
        <w:t>Реализация Программы обеспечивается на основе вариативных форм, способов, методов и средств, представленных в рабочих образовательных программах, методических пособиях, соответствующих принципам и целям ФГОС</w:t>
      </w:r>
      <w:r>
        <w:rPr>
          <w:rFonts w:hint="default"/>
          <w:sz w:val="24"/>
          <w:szCs w:val="24"/>
          <w:lang w:val="ru-RU"/>
        </w:rPr>
        <w:t xml:space="preserve"> </w:t>
      </w:r>
      <w:r>
        <w:rPr>
          <w:sz w:val="24"/>
          <w:szCs w:val="24"/>
          <w:lang w:val="ru-RU"/>
        </w:rPr>
        <w:t>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14:paraId="7D60A03F">
      <w:pPr>
        <w:shd w:val="clear" w:color="auto" w:fill="FFFFFF"/>
        <w:spacing w:line="360" w:lineRule="auto"/>
        <w:ind w:right="21"/>
        <w:jc w:val="both"/>
        <w:rPr>
          <w:rStyle w:val="8"/>
          <w:b w:val="0"/>
          <w:bCs w:val="0"/>
          <w:sz w:val="24"/>
          <w:szCs w:val="24"/>
          <w:lang w:val="ru-RU"/>
        </w:rPr>
      </w:pPr>
      <w:r>
        <w:rPr>
          <w:sz w:val="24"/>
          <w:szCs w:val="24"/>
          <w:lang w:val="ru-RU"/>
        </w:rPr>
        <w:t>Рабочие программы  учебных предметов, учебных курсов, дисциплин (модулей) части формируемой участниками образовательных отношений .</w:t>
      </w:r>
    </w:p>
    <w:p w14:paraId="2222EDDE">
      <w:pPr>
        <w:spacing w:before="0" w:beforeAutospacing="0" w:line="360" w:lineRule="auto"/>
        <w:jc w:val="center"/>
        <w:rPr>
          <w:rFonts w:ascii="Times New Roman" w:hAnsi="Times New Roman" w:cs="Times New Roman"/>
          <w:sz w:val="24"/>
          <w:szCs w:val="24"/>
          <w:lang w:val="ru-RU"/>
        </w:rPr>
      </w:pPr>
      <w:r>
        <w:rPr>
          <w:rFonts w:ascii="Times New Roman" w:hAnsi="Times New Roman" w:cs="Times New Roman"/>
          <w:b/>
          <w:color w:val="000000"/>
          <w:spacing w:val="-2"/>
          <w:sz w:val="24"/>
          <w:szCs w:val="24"/>
          <w:lang w:val="ru-RU"/>
        </w:rPr>
        <w:t>Формы работы по образовательным областям</w:t>
      </w:r>
    </w:p>
    <w:tbl>
      <w:tblPr>
        <w:tblStyle w:val="5"/>
        <w:tblW w:w="1032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3731"/>
        <w:gridCol w:w="3804"/>
      </w:tblGrid>
      <w:tr w14:paraId="7603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791" w:type="dxa"/>
            <w:vMerge w:val="restart"/>
            <w:tcBorders>
              <w:top w:val="single" w:color="auto" w:sz="4" w:space="0"/>
              <w:left w:val="single" w:color="auto" w:sz="4" w:space="0"/>
              <w:bottom w:val="single" w:color="auto" w:sz="4" w:space="0"/>
              <w:right w:val="single" w:color="auto" w:sz="4" w:space="0"/>
            </w:tcBorders>
          </w:tcPr>
          <w:p w14:paraId="0A60E595">
            <w:pPr>
              <w:shd w:val="clear" w:color="auto" w:fill="FFFFFF"/>
              <w:spacing w:before="0" w:beforeAutospacing="0" w:after="0" w:afterAutospacing="0" w:line="276" w:lineRule="auto"/>
              <w:jc w:val="center"/>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Направления развития и образования детей (далее - образовательные области):</w:t>
            </w:r>
          </w:p>
        </w:tc>
        <w:tc>
          <w:tcPr>
            <w:tcW w:w="7535" w:type="dxa"/>
            <w:gridSpan w:val="2"/>
            <w:tcBorders>
              <w:top w:val="single" w:color="auto" w:sz="4" w:space="0"/>
              <w:left w:val="single" w:color="auto" w:sz="4" w:space="0"/>
              <w:bottom w:val="single" w:color="auto" w:sz="4" w:space="0"/>
              <w:right w:val="single" w:color="auto" w:sz="4" w:space="0"/>
            </w:tcBorders>
          </w:tcPr>
          <w:p w14:paraId="621668A9">
            <w:pPr>
              <w:spacing w:before="0" w:beforeAutospacing="0" w:after="0" w:afterAutospacing="0" w:line="276" w:lineRule="auto"/>
              <w:jc w:val="center"/>
              <w:rPr>
                <w:rFonts w:ascii="Times New Roman" w:hAnsi="Times New Roman" w:eastAsia="Times New Roman" w:cs="Times New Roman"/>
                <w:bCs/>
                <w:spacing w:val="-7"/>
                <w:sz w:val="24"/>
                <w:szCs w:val="24"/>
              </w:rPr>
            </w:pPr>
            <w:r>
              <w:rPr>
                <w:rFonts w:ascii="Times New Roman" w:hAnsi="Times New Roman" w:cs="Times New Roman"/>
                <w:bCs/>
                <w:spacing w:val="-7"/>
                <w:sz w:val="24"/>
                <w:szCs w:val="24"/>
              </w:rPr>
              <w:t>Формы работы</w:t>
            </w:r>
          </w:p>
        </w:tc>
      </w:tr>
      <w:tr w14:paraId="6F9B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8BE399">
            <w:pPr>
              <w:spacing w:before="0" w:beforeAutospacing="0" w:after="0" w:afterAutospacing="0" w:line="276" w:lineRule="auto"/>
              <w:rPr>
                <w:rFonts w:ascii="Times New Roman" w:hAnsi="Times New Roman" w:eastAsia="Times New Roman" w:cs="Times New Roman"/>
                <w:color w:val="000000"/>
                <w:sz w:val="24"/>
                <w:szCs w:val="24"/>
              </w:rPr>
            </w:pPr>
          </w:p>
        </w:tc>
        <w:tc>
          <w:tcPr>
            <w:tcW w:w="3731" w:type="dxa"/>
            <w:tcBorders>
              <w:top w:val="single" w:color="auto" w:sz="4" w:space="0"/>
              <w:left w:val="single" w:color="auto" w:sz="4" w:space="0"/>
              <w:bottom w:val="single" w:color="auto" w:sz="4" w:space="0"/>
              <w:right w:val="single" w:color="auto" w:sz="4" w:space="0"/>
            </w:tcBorders>
          </w:tcPr>
          <w:p w14:paraId="1AAC3189">
            <w:pPr>
              <w:spacing w:before="0" w:beforeAutospacing="0" w:after="0" w:afterAutospacing="0" w:line="276" w:lineRule="auto"/>
              <w:jc w:val="center"/>
              <w:rPr>
                <w:rFonts w:ascii="Times New Roman" w:hAnsi="Times New Roman" w:eastAsia="Times New Roman" w:cs="Times New Roman"/>
                <w:bCs/>
                <w:spacing w:val="-7"/>
                <w:sz w:val="24"/>
                <w:szCs w:val="24"/>
              </w:rPr>
            </w:pPr>
            <w:r>
              <w:rPr>
                <w:rFonts w:ascii="Times New Roman" w:hAnsi="Times New Roman" w:cs="Times New Roman"/>
                <w:bCs/>
                <w:spacing w:val="-7"/>
                <w:sz w:val="24"/>
                <w:szCs w:val="24"/>
              </w:rPr>
              <w:t>Младший дошкольный возраст</w:t>
            </w:r>
          </w:p>
        </w:tc>
        <w:tc>
          <w:tcPr>
            <w:tcW w:w="3804" w:type="dxa"/>
            <w:tcBorders>
              <w:top w:val="single" w:color="auto" w:sz="4" w:space="0"/>
              <w:left w:val="single" w:color="auto" w:sz="4" w:space="0"/>
              <w:bottom w:val="single" w:color="auto" w:sz="4" w:space="0"/>
              <w:right w:val="single" w:color="auto" w:sz="4" w:space="0"/>
            </w:tcBorders>
          </w:tcPr>
          <w:p w14:paraId="5F8420AA">
            <w:pPr>
              <w:spacing w:before="0" w:beforeAutospacing="0" w:after="0" w:afterAutospacing="0" w:line="276" w:lineRule="auto"/>
              <w:jc w:val="center"/>
              <w:rPr>
                <w:rFonts w:ascii="Times New Roman" w:hAnsi="Times New Roman" w:eastAsia="Times New Roman" w:cs="Times New Roman"/>
                <w:bCs/>
                <w:spacing w:val="-7"/>
                <w:sz w:val="24"/>
                <w:szCs w:val="24"/>
              </w:rPr>
            </w:pPr>
            <w:r>
              <w:rPr>
                <w:rFonts w:ascii="Times New Roman" w:hAnsi="Times New Roman" w:cs="Times New Roman"/>
                <w:bCs/>
                <w:spacing w:val="-7"/>
                <w:sz w:val="24"/>
                <w:szCs w:val="24"/>
              </w:rPr>
              <w:t>Старший дошкольный возраст</w:t>
            </w:r>
          </w:p>
        </w:tc>
      </w:tr>
      <w:tr w14:paraId="4AC8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791" w:type="dxa"/>
            <w:tcBorders>
              <w:top w:val="single" w:color="auto" w:sz="4" w:space="0"/>
              <w:left w:val="single" w:color="auto" w:sz="4" w:space="0"/>
              <w:bottom w:val="single" w:color="auto" w:sz="4" w:space="0"/>
              <w:right w:val="single" w:color="auto" w:sz="4" w:space="0"/>
            </w:tcBorders>
          </w:tcPr>
          <w:p w14:paraId="28C7E95C">
            <w:pPr>
              <w:spacing w:before="0" w:beforeAutospacing="0" w:after="0" w:afterAutospacing="0" w:line="276" w:lineRule="auto"/>
              <w:rPr>
                <w:rFonts w:ascii="Times New Roman" w:hAnsi="Times New Roman" w:eastAsia="Times New Roman" w:cs="Times New Roman"/>
                <w:sz w:val="24"/>
                <w:szCs w:val="24"/>
              </w:rPr>
            </w:pPr>
            <w:r>
              <w:rPr>
                <w:rFonts w:ascii="Times New Roman" w:hAnsi="Times New Roman" w:cs="Times New Roman"/>
                <w:sz w:val="24"/>
                <w:szCs w:val="24"/>
              </w:rPr>
              <w:t>Социально-коммуникативное</w:t>
            </w:r>
          </w:p>
          <w:p w14:paraId="2D2335E0">
            <w:pPr>
              <w:spacing w:before="0" w:beforeAutospacing="0" w:after="0" w:afterAutospacing="0" w:line="276" w:lineRule="auto"/>
              <w:rPr>
                <w:rFonts w:ascii="Times New Roman" w:hAnsi="Times New Roman" w:eastAsia="Times New Roman" w:cs="Times New Roman"/>
                <w:sz w:val="24"/>
                <w:szCs w:val="24"/>
              </w:rPr>
            </w:pPr>
            <w:r>
              <w:rPr>
                <w:rFonts w:ascii="Times New Roman" w:hAnsi="Times New Roman" w:cs="Times New Roman"/>
                <w:sz w:val="24"/>
                <w:szCs w:val="24"/>
              </w:rPr>
              <w:t>развитие</w:t>
            </w:r>
          </w:p>
        </w:tc>
        <w:tc>
          <w:tcPr>
            <w:tcW w:w="3731" w:type="dxa"/>
            <w:tcBorders>
              <w:top w:val="single" w:color="auto" w:sz="4" w:space="0"/>
              <w:left w:val="single" w:color="auto" w:sz="4" w:space="0"/>
              <w:bottom w:val="single" w:color="auto" w:sz="4" w:space="0"/>
              <w:right w:val="single" w:color="auto" w:sz="4" w:space="0"/>
            </w:tcBorders>
          </w:tcPr>
          <w:p w14:paraId="1767A66E">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-Игровое упражнение</w:t>
            </w:r>
          </w:p>
          <w:p w14:paraId="65C2F943">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-Индивидуальная игра</w:t>
            </w:r>
          </w:p>
          <w:p w14:paraId="04A01152">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-Совместная с воспитателем игра</w:t>
            </w:r>
          </w:p>
          <w:p w14:paraId="35480A1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-Совместная со сверстниками игра (парная, в малой группе)</w:t>
            </w:r>
          </w:p>
          <w:p w14:paraId="1CAB7756">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-Игра</w:t>
            </w:r>
          </w:p>
          <w:p w14:paraId="348B6A5D">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-Чтение</w:t>
            </w:r>
          </w:p>
          <w:p w14:paraId="5170A06F">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-Беседа</w:t>
            </w:r>
          </w:p>
          <w:p w14:paraId="710DDBB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-Наблюдение</w:t>
            </w:r>
          </w:p>
          <w:p w14:paraId="705158C8">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-Рассматривание</w:t>
            </w:r>
          </w:p>
          <w:p w14:paraId="1B56F116">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-Чтение</w:t>
            </w:r>
          </w:p>
          <w:p w14:paraId="5CE4238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-Педагогическая ситуация</w:t>
            </w:r>
          </w:p>
          <w:p w14:paraId="168A0183">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-Праздник</w:t>
            </w:r>
          </w:p>
          <w:p w14:paraId="48365162">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-Экскурсия</w:t>
            </w:r>
          </w:p>
          <w:p w14:paraId="20360D19">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-Этические беседы </w:t>
            </w:r>
          </w:p>
          <w:p w14:paraId="491D5C79">
            <w:p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-Поручение</w:t>
            </w:r>
          </w:p>
          <w:p w14:paraId="727E583C">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rPr>
              <w:t>-Дежурство.</w:t>
            </w:r>
          </w:p>
        </w:tc>
        <w:tc>
          <w:tcPr>
            <w:tcW w:w="3804" w:type="dxa"/>
            <w:tcBorders>
              <w:top w:val="single" w:color="auto" w:sz="4" w:space="0"/>
              <w:left w:val="single" w:color="auto" w:sz="4" w:space="0"/>
              <w:bottom w:val="single" w:color="auto" w:sz="4" w:space="0"/>
              <w:right w:val="single" w:color="auto" w:sz="4" w:space="0"/>
            </w:tcBorders>
          </w:tcPr>
          <w:p w14:paraId="4B510A1E">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-Индивидуальная игра.</w:t>
            </w:r>
          </w:p>
          <w:p w14:paraId="17532CF0">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-Совместная с воспитателем игра.</w:t>
            </w:r>
          </w:p>
          <w:p w14:paraId="5D6FE073">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-Совместная со сверстниками игра</w:t>
            </w:r>
          </w:p>
          <w:p w14:paraId="39593F39">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-Игра</w:t>
            </w:r>
          </w:p>
          <w:p w14:paraId="79D6DEF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-Чтение</w:t>
            </w:r>
          </w:p>
          <w:p w14:paraId="217396B4">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-Беседа</w:t>
            </w:r>
          </w:p>
          <w:p w14:paraId="56D3817C">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-Наблюдение</w:t>
            </w:r>
          </w:p>
          <w:p w14:paraId="0D189848">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-Педагогическая ситуация.</w:t>
            </w:r>
          </w:p>
          <w:p w14:paraId="2C37C10D">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-Экскурсия</w:t>
            </w:r>
          </w:p>
          <w:p w14:paraId="5C79DD63">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-Ситуация морального выбора.</w:t>
            </w:r>
          </w:p>
          <w:p w14:paraId="447EC152">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-Проектная деятельность </w:t>
            </w:r>
          </w:p>
          <w:p w14:paraId="610B757C">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-Праздник</w:t>
            </w:r>
          </w:p>
          <w:p w14:paraId="5C8EEC8E">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-Совместные действия</w:t>
            </w:r>
          </w:p>
          <w:p w14:paraId="3798F7E9">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-Рассматривание.</w:t>
            </w:r>
          </w:p>
          <w:p w14:paraId="313D051E">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-Просмотр и анализ мультфильмов,видеофильмов, телепередач.</w:t>
            </w:r>
          </w:p>
          <w:p w14:paraId="0CE2F7FF">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-Экспериментирование</w:t>
            </w:r>
          </w:p>
          <w:p w14:paraId="735F50F6">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-Поручение и задание</w:t>
            </w:r>
          </w:p>
          <w:p w14:paraId="470B72E2">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-Дежурство.</w:t>
            </w:r>
          </w:p>
          <w:p w14:paraId="72618EB7">
            <w:p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-Совместная деятельность</w:t>
            </w:r>
          </w:p>
          <w:p w14:paraId="3BA9ECFF">
            <w:p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 xml:space="preserve">взрослого и детей </w:t>
            </w:r>
          </w:p>
          <w:p w14:paraId="53DA3C35">
            <w:pPr>
              <w:spacing w:before="0" w:beforeAutospacing="0" w:after="0" w:afterAutospacing="0" w:line="276" w:lineRule="auto"/>
              <w:rPr>
                <w:rFonts w:ascii="Times New Roman" w:hAnsi="Times New Roman" w:cs="Times New Roman"/>
                <w:sz w:val="24"/>
                <w:szCs w:val="24"/>
              </w:rPr>
            </w:pPr>
          </w:p>
          <w:p w14:paraId="4CDB84CF">
            <w:pPr>
              <w:spacing w:before="0" w:beforeAutospacing="0" w:after="0" w:afterAutospacing="0" w:line="276" w:lineRule="auto"/>
              <w:rPr>
                <w:rFonts w:ascii="Times New Roman" w:hAnsi="Times New Roman" w:eastAsia="Times New Roman" w:cs="Times New Roman"/>
                <w:sz w:val="24"/>
                <w:szCs w:val="24"/>
                <w:lang w:val="ru-RU"/>
              </w:rPr>
            </w:pPr>
          </w:p>
        </w:tc>
      </w:tr>
      <w:tr w14:paraId="1A5E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8" w:hRule="atLeast"/>
        </w:trPr>
        <w:tc>
          <w:tcPr>
            <w:tcW w:w="2791" w:type="dxa"/>
            <w:tcBorders>
              <w:top w:val="single" w:color="auto" w:sz="4" w:space="0"/>
              <w:left w:val="single" w:color="auto" w:sz="4" w:space="0"/>
              <w:bottom w:val="single" w:color="auto" w:sz="4" w:space="0"/>
              <w:right w:val="single" w:color="auto" w:sz="4" w:space="0"/>
            </w:tcBorders>
          </w:tcPr>
          <w:p w14:paraId="5DBA9573">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rPr>
              <w:t>Познавательное развитие</w:t>
            </w:r>
          </w:p>
        </w:tc>
        <w:tc>
          <w:tcPr>
            <w:tcW w:w="3731" w:type="dxa"/>
            <w:tcBorders>
              <w:top w:val="single" w:color="auto" w:sz="4" w:space="0"/>
              <w:left w:val="single" w:color="auto" w:sz="4" w:space="0"/>
              <w:bottom w:val="single" w:color="auto" w:sz="4" w:space="0"/>
              <w:right w:val="single" w:color="auto" w:sz="4" w:space="0"/>
            </w:tcBorders>
          </w:tcPr>
          <w:p w14:paraId="54216155">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-Рассматривание</w:t>
            </w:r>
          </w:p>
          <w:p w14:paraId="5EC6D1DD">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-Наблюдение</w:t>
            </w:r>
          </w:p>
          <w:p w14:paraId="600F0955">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-Игра-экспериментирование.</w:t>
            </w:r>
          </w:p>
          <w:p w14:paraId="347764F3">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-Исследовательская</w:t>
            </w:r>
          </w:p>
          <w:p w14:paraId="677195BD">
            <w:pPr>
              <w:spacing w:before="0" w:beforeAutospacing="0" w:after="0" w:afterAutospacing="0" w:line="276" w:lineRule="auto"/>
              <w:ind w:left="360"/>
              <w:rPr>
                <w:rFonts w:ascii="Times New Roman" w:hAnsi="Times New Roman" w:cs="Times New Roman"/>
                <w:sz w:val="24"/>
                <w:szCs w:val="24"/>
                <w:lang w:val="ru-RU"/>
              </w:rPr>
            </w:pPr>
            <w:r>
              <w:rPr>
                <w:rFonts w:ascii="Times New Roman" w:hAnsi="Times New Roman" w:cs="Times New Roman"/>
                <w:sz w:val="24"/>
                <w:szCs w:val="24"/>
                <w:lang w:val="ru-RU"/>
              </w:rPr>
              <w:t>деятельность</w:t>
            </w:r>
          </w:p>
          <w:p w14:paraId="237E2B1F">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-Конструирование.</w:t>
            </w:r>
          </w:p>
          <w:p w14:paraId="7DA2A25F">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-Развивающая игра</w:t>
            </w:r>
          </w:p>
          <w:p w14:paraId="546EBF8B">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-Экскурсия</w:t>
            </w:r>
          </w:p>
          <w:p w14:paraId="39EF1BCB">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-Ситуативный разговор</w:t>
            </w:r>
          </w:p>
          <w:p w14:paraId="02AE0EC6">
            <w:p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-Рассказ</w:t>
            </w:r>
          </w:p>
          <w:p w14:paraId="77783F91">
            <w:p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-Беседа</w:t>
            </w:r>
          </w:p>
          <w:p w14:paraId="71CF28A8">
            <w:pPr>
              <w:spacing w:before="0" w:beforeAutospacing="0" w:after="0" w:afterAutospacing="0" w:line="276" w:lineRule="auto"/>
              <w:rPr>
                <w:rFonts w:ascii="Times New Roman" w:hAnsi="Times New Roman" w:eastAsia="Times New Roman" w:cs="Times New Roman"/>
                <w:sz w:val="24"/>
                <w:szCs w:val="24"/>
              </w:rPr>
            </w:pPr>
            <w:r>
              <w:rPr>
                <w:rFonts w:ascii="Times New Roman" w:hAnsi="Times New Roman" w:cs="Times New Roman"/>
                <w:sz w:val="24"/>
                <w:szCs w:val="24"/>
              </w:rPr>
              <w:t>-Проблемная ситуация</w:t>
            </w:r>
          </w:p>
        </w:tc>
        <w:tc>
          <w:tcPr>
            <w:tcW w:w="3804" w:type="dxa"/>
            <w:tcBorders>
              <w:top w:val="single" w:color="auto" w:sz="4" w:space="0"/>
              <w:left w:val="single" w:color="auto" w:sz="4" w:space="0"/>
              <w:bottom w:val="single" w:color="auto" w:sz="4" w:space="0"/>
              <w:right w:val="single" w:color="auto" w:sz="4" w:space="0"/>
            </w:tcBorders>
          </w:tcPr>
          <w:p w14:paraId="6715EAF2">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Создание коллекций</w:t>
            </w:r>
          </w:p>
          <w:p w14:paraId="2441FE92">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-Проектная деятельность</w:t>
            </w:r>
          </w:p>
          <w:p w14:paraId="168AADB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-Исследовательская деятельность.</w:t>
            </w:r>
          </w:p>
          <w:p w14:paraId="311E3E3D">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-Конструирование</w:t>
            </w:r>
          </w:p>
          <w:p w14:paraId="484AB3E6">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-Экспериментирование</w:t>
            </w:r>
          </w:p>
          <w:p w14:paraId="235EDA2C">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-Развивающая игра</w:t>
            </w:r>
          </w:p>
          <w:p w14:paraId="4F11112E">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-Наблюдение</w:t>
            </w:r>
          </w:p>
          <w:p w14:paraId="0C974672">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-Проблемная ситуация</w:t>
            </w:r>
          </w:p>
          <w:p w14:paraId="1A055145">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-Рассказ</w:t>
            </w:r>
          </w:p>
          <w:p w14:paraId="7248896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-Беседа</w:t>
            </w:r>
          </w:p>
          <w:p w14:paraId="2CDED1D0">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-Экскурсии </w:t>
            </w:r>
          </w:p>
          <w:p w14:paraId="74D5CB0D">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-Коллекционирование </w:t>
            </w:r>
          </w:p>
          <w:p w14:paraId="12F42894">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-Моделирование </w:t>
            </w:r>
          </w:p>
          <w:p w14:paraId="5FCC0E9A">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-Реализация проекта</w:t>
            </w:r>
          </w:p>
        </w:tc>
      </w:tr>
      <w:tr w14:paraId="3965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791" w:type="dxa"/>
            <w:tcBorders>
              <w:top w:val="single" w:color="auto" w:sz="4" w:space="0"/>
              <w:left w:val="single" w:color="auto" w:sz="4" w:space="0"/>
              <w:bottom w:val="single" w:color="auto" w:sz="4" w:space="0"/>
              <w:right w:val="single" w:color="auto" w:sz="4" w:space="0"/>
            </w:tcBorders>
          </w:tcPr>
          <w:p w14:paraId="49A8F073">
            <w:pPr>
              <w:spacing w:before="0" w:beforeAutospacing="0" w:after="0" w:afterAutospacing="0" w:line="276" w:lineRule="auto"/>
              <w:rPr>
                <w:rFonts w:ascii="Times New Roman" w:hAnsi="Times New Roman" w:eastAsia="Times New Roman" w:cs="Times New Roman"/>
                <w:sz w:val="24"/>
                <w:szCs w:val="24"/>
              </w:rPr>
            </w:pPr>
            <w:r>
              <w:rPr>
                <w:rFonts w:ascii="Times New Roman" w:hAnsi="Times New Roman" w:cs="Times New Roman"/>
                <w:sz w:val="24"/>
                <w:szCs w:val="24"/>
              </w:rPr>
              <w:t>Речевое развитие</w:t>
            </w:r>
          </w:p>
          <w:p w14:paraId="2919AA17">
            <w:pPr>
              <w:spacing w:before="0" w:beforeAutospacing="0" w:after="0" w:afterAutospacing="0" w:line="276" w:lineRule="auto"/>
              <w:rPr>
                <w:rFonts w:ascii="Times New Roman" w:hAnsi="Times New Roman" w:cs="Times New Roman" w:eastAsiaTheme="minorEastAsia"/>
                <w:sz w:val="24"/>
                <w:szCs w:val="24"/>
              </w:rPr>
            </w:pPr>
          </w:p>
          <w:p w14:paraId="076467EF">
            <w:pPr>
              <w:spacing w:before="0" w:beforeAutospacing="0" w:after="0" w:afterAutospacing="0" w:line="276" w:lineRule="auto"/>
              <w:rPr>
                <w:rFonts w:ascii="Times New Roman" w:hAnsi="Times New Roman" w:cs="Times New Roman"/>
                <w:sz w:val="24"/>
                <w:szCs w:val="24"/>
              </w:rPr>
            </w:pPr>
          </w:p>
          <w:p w14:paraId="3C48639D">
            <w:pPr>
              <w:spacing w:before="0" w:beforeAutospacing="0" w:after="0" w:afterAutospacing="0" w:line="276" w:lineRule="auto"/>
              <w:rPr>
                <w:rFonts w:ascii="Times New Roman" w:hAnsi="Times New Roman" w:cs="Times New Roman"/>
                <w:sz w:val="24"/>
                <w:szCs w:val="24"/>
              </w:rPr>
            </w:pPr>
          </w:p>
          <w:p w14:paraId="4C59994C">
            <w:pPr>
              <w:spacing w:before="0" w:beforeAutospacing="0" w:after="0" w:afterAutospacing="0" w:line="276" w:lineRule="auto"/>
              <w:rPr>
                <w:rFonts w:ascii="Times New Roman" w:hAnsi="Times New Roman" w:cs="Times New Roman"/>
                <w:sz w:val="24"/>
                <w:szCs w:val="24"/>
              </w:rPr>
            </w:pPr>
          </w:p>
          <w:p w14:paraId="21E5413B">
            <w:pPr>
              <w:spacing w:before="0" w:beforeAutospacing="0" w:after="0" w:afterAutospacing="0" w:line="276" w:lineRule="auto"/>
              <w:rPr>
                <w:rFonts w:ascii="Times New Roman" w:hAnsi="Times New Roman" w:cs="Times New Roman"/>
                <w:sz w:val="24"/>
                <w:szCs w:val="24"/>
              </w:rPr>
            </w:pPr>
          </w:p>
          <w:p w14:paraId="75665AEC">
            <w:pPr>
              <w:spacing w:before="0" w:beforeAutospacing="0" w:after="0" w:afterAutospacing="0" w:line="276" w:lineRule="auto"/>
              <w:rPr>
                <w:rFonts w:ascii="Times New Roman" w:hAnsi="Times New Roman" w:cs="Times New Roman"/>
                <w:sz w:val="24"/>
                <w:szCs w:val="24"/>
              </w:rPr>
            </w:pPr>
          </w:p>
          <w:p w14:paraId="3CC83E4B">
            <w:pPr>
              <w:spacing w:before="0" w:beforeAutospacing="0" w:after="0" w:afterAutospacing="0" w:line="276" w:lineRule="auto"/>
              <w:rPr>
                <w:rFonts w:ascii="Times New Roman" w:hAnsi="Times New Roman" w:cs="Times New Roman"/>
                <w:sz w:val="24"/>
                <w:szCs w:val="24"/>
              </w:rPr>
            </w:pPr>
          </w:p>
          <w:p w14:paraId="35E1F3FC">
            <w:pPr>
              <w:spacing w:before="0" w:beforeAutospacing="0" w:after="0" w:afterAutospacing="0" w:line="276" w:lineRule="auto"/>
              <w:rPr>
                <w:rFonts w:ascii="Times New Roman" w:hAnsi="Times New Roman" w:cs="Times New Roman"/>
                <w:sz w:val="24"/>
                <w:szCs w:val="24"/>
              </w:rPr>
            </w:pPr>
          </w:p>
          <w:p w14:paraId="6AC0C6C8">
            <w:pPr>
              <w:spacing w:before="0" w:beforeAutospacing="0" w:after="0" w:afterAutospacing="0" w:line="276" w:lineRule="auto"/>
              <w:rPr>
                <w:rFonts w:ascii="Times New Roman" w:hAnsi="Times New Roman" w:cs="Times New Roman"/>
                <w:sz w:val="24"/>
                <w:szCs w:val="24"/>
              </w:rPr>
            </w:pPr>
          </w:p>
          <w:p w14:paraId="684080E0">
            <w:pPr>
              <w:spacing w:before="0" w:beforeAutospacing="0" w:after="0" w:afterAutospacing="0" w:line="276" w:lineRule="auto"/>
              <w:rPr>
                <w:rFonts w:ascii="Times New Roman" w:hAnsi="Times New Roman" w:eastAsia="Times New Roman" w:cs="Times New Roman"/>
                <w:sz w:val="24"/>
                <w:szCs w:val="24"/>
              </w:rPr>
            </w:pPr>
          </w:p>
        </w:tc>
        <w:tc>
          <w:tcPr>
            <w:tcW w:w="3731" w:type="dxa"/>
            <w:tcBorders>
              <w:top w:val="single" w:color="auto" w:sz="4" w:space="0"/>
              <w:left w:val="single" w:color="auto" w:sz="4" w:space="0"/>
              <w:bottom w:val="single" w:color="auto" w:sz="4" w:space="0"/>
              <w:right w:val="single" w:color="auto" w:sz="4" w:space="0"/>
            </w:tcBorders>
          </w:tcPr>
          <w:p w14:paraId="10EA35F0">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-Рассматривание</w:t>
            </w:r>
          </w:p>
          <w:p w14:paraId="33D172E1">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-Игровая ситуация</w:t>
            </w:r>
          </w:p>
          <w:p w14:paraId="4BF4A2C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-Дидактическая  игра</w:t>
            </w:r>
          </w:p>
          <w:p w14:paraId="76A9928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-Ситуация общения.</w:t>
            </w:r>
          </w:p>
          <w:p w14:paraId="453EB476">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-Беседа (в том числе в процессе наблюдения за объектами природы, трудом взрослых). </w:t>
            </w:r>
          </w:p>
          <w:p w14:paraId="64844B3E">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-Хороводная игра с пением</w:t>
            </w:r>
          </w:p>
          <w:p w14:paraId="386EFB9A">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-Игра-драматизация</w:t>
            </w:r>
          </w:p>
          <w:p w14:paraId="4CFE30CF">
            <w:p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-Чтение</w:t>
            </w:r>
          </w:p>
          <w:p w14:paraId="0539F1AC">
            <w:p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-Обсуждение</w:t>
            </w:r>
          </w:p>
          <w:p w14:paraId="0596E383">
            <w:p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-Рассказ</w:t>
            </w:r>
          </w:p>
          <w:p w14:paraId="1A7B56CC">
            <w:p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-Игра</w:t>
            </w:r>
          </w:p>
          <w:p w14:paraId="31E9A297">
            <w:pPr>
              <w:spacing w:before="0" w:beforeAutospacing="0" w:after="0" w:afterAutospacing="0" w:line="276" w:lineRule="auto"/>
              <w:rPr>
                <w:rFonts w:ascii="Times New Roman" w:hAnsi="Times New Roman" w:cs="Times New Roman"/>
                <w:sz w:val="24"/>
                <w:szCs w:val="24"/>
              </w:rPr>
            </w:pPr>
          </w:p>
          <w:p w14:paraId="7FDDDB0A">
            <w:pPr>
              <w:spacing w:before="0" w:beforeAutospacing="0" w:after="0" w:afterAutospacing="0" w:line="276" w:lineRule="auto"/>
              <w:rPr>
                <w:rFonts w:ascii="Times New Roman" w:hAnsi="Times New Roman" w:cs="Times New Roman"/>
                <w:sz w:val="24"/>
                <w:szCs w:val="24"/>
              </w:rPr>
            </w:pPr>
          </w:p>
          <w:p w14:paraId="4BEADB14">
            <w:pPr>
              <w:spacing w:before="0" w:beforeAutospacing="0" w:after="0" w:afterAutospacing="0" w:line="276" w:lineRule="auto"/>
              <w:rPr>
                <w:rFonts w:ascii="Times New Roman" w:hAnsi="Times New Roman" w:eastAsia="Times New Roman" w:cs="Times New Roman"/>
                <w:sz w:val="24"/>
                <w:szCs w:val="24"/>
              </w:rPr>
            </w:pPr>
          </w:p>
        </w:tc>
        <w:tc>
          <w:tcPr>
            <w:tcW w:w="3804" w:type="dxa"/>
            <w:tcBorders>
              <w:top w:val="single" w:color="auto" w:sz="4" w:space="0"/>
              <w:left w:val="single" w:color="auto" w:sz="4" w:space="0"/>
              <w:bottom w:val="single" w:color="auto" w:sz="4" w:space="0"/>
              <w:right w:val="single" w:color="auto" w:sz="4" w:space="0"/>
            </w:tcBorders>
          </w:tcPr>
          <w:p w14:paraId="1D4A2A41">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-Чтение.</w:t>
            </w:r>
          </w:p>
          <w:p w14:paraId="684C5A02">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-Беседа</w:t>
            </w:r>
          </w:p>
          <w:p w14:paraId="6BD07064">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-Рассматривание</w:t>
            </w:r>
          </w:p>
          <w:p w14:paraId="76466679">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-Решение проблемных ситуаций.</w:t>
            </w:r>
          </w:p>
          <w:p w14:paraId="6850B98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-Разговор с детьми</w:t>
            </w:r>
          </w:p>
          <w:p w14:paraId="3132AE53">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-Игра</w:t>
            </w:r>
          </w:p>
          <w:p w14:paraId="3157395B">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-Проектная деятельность</w:t>
            </w:r>
          </w:p>
          <w:p w14:paraId="1DDC0A33">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-Создание коллекций</w:t>
            </w:r>
          </w:p>
          <w:p w14:paraId="024D15DC">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-Обсуждение.</w:t>
            </w:r>
          </w:p>
          <w:p w14:paraId="4630D645">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-Рассказ.</w:t>
            </w:r>
          </w:p>
          <w:p w14:paraId="6346F543">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-Инсценировка</w:t>
            </w:r>
          </w:p>
          <w:p w14:paraId="1B8362E9">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-Ситуативный разговор с детьми</w:t>
            </w:r>
          </w:p>
          <w:p w14:paraId="3A093F68">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-Сочинение загадок</w:t>
            </w:r>
          </w:p>
          <w:p w14:paraId="3DB7E9F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-Проблемная ситуация</w:t>
            </w:r>
          </w:p>
          <w:p w14:paraId="57D255B4">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-Использование</w:t>
            </w:r>
          </w:p>
          <w:p w14:paraId="70B3AA59">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различных видов театра</w:t>
            </w:r>
          </w:p>
          <w:p w14:paraId="3BE96040">
            <w:pPr>
              <w:spacing w:before="0" w:beforeAutospacing="0" w:after="0" w:afterAutospacing="0" w:line="276" w:lineRule="auto"/>
              <w:rPr>
                <w:rFonts w:ascii="Times New Roman" w:hAnsi="Times New Roman" w:eastAsia="Times New Roman" w:cs="Times New Roman"/>
                <w:sz w:val="24"/>
                <w:szCs w:val="24"/>
                <w:lang w:val="ru-RU"/>
              </w:rPr>
            </w:pPr>
          </w:p>
        </w:tc>
      </w:tr>
      <w:tr w14:paraId="7371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791" w:type="dxa"/>
            <w:tcBorders>
              <w:top w:val="single" w:color="auto" w:sz="4" w:space="0"/>
              <w:left w:val="single" w:color="auto" w:sz="4" w:space="0"/>
              <w:bottom w:val="single" w:color="auto" w:sz="4" w:space="0"/>
              <w:right w:val="single" w:color="auto" w:sz="4" w:space="0"/>
            </w:tcBorders>
          </w:tcPr>
          <w:p w14:paraId="0967F9D9">
            <w:pPr>
              <w:spacing w:before="0" w:beforeAutospacing="0" w:after="0" w:afterAutospacing="0" w:line="276" w:lineRule="auto"/>
              <w:rPr>
                <w:rFonts w:ascii="Times New Roman" w:hAnsi="Times New Roman" w:eastAsia="Times New Roman" w:cs="Times New Roman"/>
                <w:sz w:val="24"/>
                <w:szCs w:val="24"/>
              </w:rPr>
            </w:pPr>
            <w:r>
              <w:rPr>
                <w:rFonts w:ascii="Times New Roman" w:hAnsi="Times New Roman" w:cs="Times New Roman"/>
                <w:sz w:val="24"/>
                <w:szCs w:val="24"/>
              </w:rPr>
              <w:t>Художественное - эстетическое</w:t>
            </w:r>
          </w:p>
          <w:p w14:paraId="039FC450">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rPr>
              <w:t>развитие</w:t>
            </w:r>
          </w:p>
          <w:p w14:paraId="47C80A94">
            <w:pPr>
              <w:spacing w:before="0" w:beforeAutospacing="0" w:after="0" w:afterAutospacing="0" w:line="276" w:lineRule="auto"/>
              <w:rPr>
                <w:rFonts w:ascii="Times New Roman" w:hAnsi="Times New Roman" w:eastAsia="Times New Roman" w:cs="Times New Roman"/>
                <w:sz w:val="24"/>
                <w:szCs w:val="24"/>
                <w:lang w:val="ru-RU"/>
              </w:rPr>
            </w:pPr>
          </w:p>
        </w:tc>
        <w:tc>
          <w:tcPr>
            <w:tcW w:w="3731" w:type="dxa"/>
            <w:tcBorders>
              <w:top w:val="single" w:color="auto" w:sz="4" w:space="0"/>
              <w:left w:val="single" w:color="auto" w:sz="4" w:space="0"/>
              <w:bottom w:val="single" w:color="auto" w:sz="4" w:space="0"/>
              <w:right w:val="single" w:color="auto" w:sz="4" w:space="0"/>
            </w:tcBorders>
          </w:tcPr>
          <w:p w14:paraId="0A183874">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-Рассматривание эстетически</w:t>
            </w:r>
          </w:p>
          <w:p w14:paraId="3936057C">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привлекательных предметов</w:t>
            </w:r>
          </w:p>
          <w:p w14:paraId="6F7F26DF">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-Экспериментирование  с современными  изобразительными материалами</w:t>
            </w:r>
          </w:p>
          <w:p w14:paraId="3D8A14F4">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-Игра</w:t>
            </w:r>
          </w:p>
          <w:p w14:paraId="13BF5DB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-Организация выставок,</w:t>
            </w:r>
          </w:p>
          <w:p w14:paraId="23F91490">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изготовление украшений</w:t>
            </w:r>
          </w:p>
          <w:p w14:paraId="4EC0709E">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-Слушание соответствующей возрасту народной, классической, детской музыки</w:t>
            </w:r>
          </w:p>
          <w:p w14:paraId="09FA88FE">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-Экспериментирование со</w:t>
            </w:r>
          </w:p>
          <w:p w14:paraId="0EDECA7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звуками</w:t>
            </w:r>
          </w:p>
          <w:p w14:paraId="4298836A">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-Музыкально-дидактическая игра</w:t>
            </w:r>
          </w:p>
          <w:p w14:paraId="7351A60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-Разучивание музыкальных игр и танцев</w:t>
            </w:r>
          </w:p>
          <w:p w14:paraId="220D2D61">
            <w:pPr>
              <w:tabs>
                <w:tab w:val="left" w:pos="285"/>
              </w:tabs>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-Совместное пение</w:t>
            </w:r>
          </w:p>
          <w:p w14:paraId="50F00190">
            <w:pPr>
              <w:tabs>
                <w:tab w:val="left" w:pos="0"/>
              </w:tabs>
              <w:spacing w:before="0" w:beforeAutospacing="0" w:after="0" w:afterAutospacing="0" w:line="276" w:lineRule="auto"/>
              <w:ind w:left="285" w:hanging="180"/>
              <w:rPr>
                <w:rFonts w:ascii="Times New Roman" w:hAnsi="Times New Roman" w:cs="Times New Roman"/>
                <w:sz w:val="24"/>
                <w:szCs w:val="24"/>
                <w:lang w:val="ru-RU"/>
              </w:rPr>
            </w:pPr>
          </w:p>
          <w:p w14:paraId="1DC40F73">
            <w:pPr>
              <w:spacing w:before="0" w:beforeAutospacing="0" w:after="0" w:afterAutospacing="0" w:line="276" w:lineRule="auto"/>
              <w:rPr>
                <w:rFonts w:ascii="Times New Roman" w:hAnsi="Times New Roman" w:eastAsia="Times New Roman" w:cs="Times New Roman"/>
                <w:sz w:val="24"/>
                <w:szCs w:val="24"/>
                <w:lang w:val="ru-RU"/>
              </w:rPr>
            </w:pPr>
          </w:p>
          <w:p w14:paraId="01CF17B4">
            <w:pPr>
              <w:spacing w:before="0" w:beforeAutospacing="0" w:after="0" w:afterAutospacing="0" w:line="276" w:lineRule="auto"/>
              <w:rPr>
                <w:rFonts w:ascii="Times New Roman" w:hAnsi="Times New Roman" w:eastAsia="Times New Roman" w:cs="Times New Roman"/>
                <w:sz w:val="24"/>
                <w:szCs w:val="24"/>
                <w:lang w:val="ru-RU"/>
              </w:rPr>
            </w:pPr>
          </w:p>
        </w:tc>
        <w:tc>
          <w:tcPr>
            <w:tcW w:w="3804" w:type="dxa"/>
            <w:tcBorders>
              <w:top w:val="single" w:color="auto" w:sz="4" w:space="0"/>
              <w:left w:val="single" w:color="auto" w:sz="4" w:space="0"/>
              <w:bottom w:val="single" w:color="auto" w:sz="4" w:space="0"/>
              <w:right w:val="single" w:color="auto" w:sz="4" w:space="0"/>
            </w:tcBorders>
          </w:tcPr>
          <w:p w14:paraId="04AFF140">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14:paraId="7274758E">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 xml:space="preserve">-Создание макетов, коллекций </w:t>
            </w:r>
          </w:p>
          <w:p w14:paraId="26803F2F">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-Оформление помещений детского сада</w:t>
            </w:r>
          </w:p>
          <w:p w14:paraId="3B406C48">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-Рассматривание эстетически</w:t>
            </w:r>
          </w:p>
          <w:p w14:paraId="52779A0E">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привлекательных предметов </w:t>
            </w:r>
          </w:p>
          <w:p w14:paraId="3EE1650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-Игра</w:t>
            </w:r>
          </w:p>
          <w:p w14:paraId="6D2B12FA">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-Организация выставок</w:t>
            </w:r>
          </w:p>
          <w:p w14:paraId="0031593C">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-Слушание соответствующей</w:t>
            </w:r>
          </w:p>
          <w:p w14:paraId="026B0A7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возрасту народной, классической, детской музыки</w:t>
            </w:r>
          </w:p>
          <w:p w14:paraId="530D504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-Музыкально- дидактическая игра</w:t>
            </w:r>
          </w:p>
          <w:p w14:paraId="2DC3564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-Беседа  элементарного музыковедческого содержания)</w:t>
            </w:r>
          </w:p>
          <w:p w14:paraId="412DBA01">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-Совместное и индивидуальное</w:t>
            </w:r>
          </w:p>
          <w:p w14:paraId="54AFB151">
            <w:pPr>
              <w:tabs>
                <w:tab w:val="left" w:pos="252"/>
              </w:tabs>
              <w:spacing w:before="0" w:beforeAutospacing="0" w:after="0" w:afterAutospacing="0" w:line="276" w:lineRule="auto"/>
              <w:ind w:hanging="720"/>
              <w:rPr>
                <w:rFonts w:ascii="Times New Roman" w:hAnsi="Times New Roman" w:cs="Times New Roman"/>
                <w:sz w:val="24"/>
                <w:szCs w:val="24"/>
                <w:lang w:val="ru-RU"/>
              </w:rPr>
            </w:pPr>
            <w:r>
              <w:rPr>
                <w:rFonts w:ascii="Times New Roman" w:hAnsi="Times New Roman" w:cs="Times New Roman"/>
                <w:sz w:val="24"/>
                <w:szCs w:val="24"/>
                <w:lang w:val="ru-RU"/>
              </w:rPr>
              <w:t xml:space="preserve">          музыкальное  исполнение</w:t>
            </w:r>
          </w:p>
          <w:p w14:paraId="4D559714">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-Музыкальное упражнение.</w:t>
            </w:r>
          </w:p>
          <w:p w14:paraId="051EDC6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-Попевка. Распевка</w:t>
            </w:r>
          </w:p>
          <w:p w14:paraId="2069FB46">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-Двигательный, пластический</w:t>
            </w:r>
          </w:p>
          <w:p w14:paraId="1B7D2B61">
            <w:pPr>
              <w:tabs>
                <w:tab w:val="left" w:pos="252"/>
              </w:tabs>
              <w:spacing w:before="0" w:beforeAutospacing="0" w:after="0" w:afterAutospacing="0" w:line="276" w:lineRule="auto"/>
              <w:ind w:firstLine="252"/>
              <w:rPr>
                <w:rFonts w:ascii="Times New Roman" w:hAnsi="Times New Roman" w:cs="Times New Roman"/>
                <w:sz w:val="24"/>
                <w:szCs w:val="24"/>
                <w:lang w:val="ru-RU"/>
              </w:rPr>
            </w:pPr>
            <w:r>
              <w:rPr>
                <w:rFonts w:ascii="Times New Roman" w:hAnsi="Times New Roman" w:cs="Times New Roman"/>
                <w:sz w:val="24"/>
                <w:szCs w:val="24"/>
                <w:lang w:val="ru-RU"/>
              </w:rPr>
              <w:t>танцевальный этюд</w:t>
            </w:r>
          </w:p>
          <w:p w14:paraId="7A70DEF4">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-Танец</w:t>
            </w:r>
          </w:p>
          <w:p w14:paraId="6FB353AB">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-Творческое задание</w:t>
            </w:r>
          </w:p>
          <w:p w14:paraId="10CB95DC">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-Концерт- импровизация</w:t>
            </w:r>
          </w:p>
          <w:p w14:paraId="612F3C3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-Музыкальная  сюжетная игра</w:t>
            </w:r>
          </w:p>
          <w:p w14:paraId="2446F574">
            <w:pPr>
              <w:spacing w:before="0" w:beforeAutospacing="0" w:after="0" w:afterAutospacing="0" w:line="276" w:lineRule="auto"/>
              <w:rPr>
                <w:rFonts w:ascii="Times New Roman" w:hAnsi="Times New Roman" w:cs="Times New Roman"/>
                <w:sz w:val="24"/>
                <w:szCs w:val="24"/>
                <w:lang w:val="ru-RU"/>
              </w:rPr>
            </w:pPr>
          </w:p>
          <w:p w14:paraId="437D3168">
            <w:pPr>
              <w:spacing w:before="0" w:beforeAutospacing="0" w:after="0" w:afterAutospacing="0" w:line="276" w:lineRule="auto"/>
              <w:rPr>
                <w:rFonts w:ascii="Times New Roman" w:hAnsi="Times New Roman" w:cs="Times New Roman"/>
                <w:sz w:val="24"/>
                <w:szCs w:val="24"/>
                <w:lang w:val="ru-RU"/>
              </w:rPr>
            </w:pPr>
          </w:p>
          <w:p w14:paraId="145611F7">
            <w:pPr>
              <w:spacing w:before="0" w:beforeAutospacing="0" w:after="0" w:afterAutospacing="0" w:line="276" w:lineRule="auto"/>
              <w:rPr>
                <w:rFonts w:ascii="Times New Roman" w:hAnsi="Times New Roman" w:cs="Times New Roman"/>
                <w:sz w:val="24"/>
                <w:szCs w:val="24"/>
                <w:lang w:val="ru-RU"/>
              </w:rPr>
            </w:pPr>
          </w:p>
          <w:p w14:paraId="005A3C61">
            <w:pPr>
              <w:spacing w:before="0" w:beforeAutospacing="0" w:after="0" w:afterAutospacing="0" w:line="276" w:lineRule="auto"/>
              <w:rPr>
                <w:rFonts w:ascii="Times New Roman" w:hAnsi="Times New Roman" w:eastAsia="Times New Roman" w:cs="Times New Roman"/>
                <w:sz w:val="24"/>
                <w:szCs w:val="24"/>
                <w:lang w:val="ru-RU"/>
              </w:rPr>
            </w:pPr>
          </w:p>
        </w:tc>
      </w:tr>
      <w:tr w14:paraId="2444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791" w:type="dxa"/>
            <w:tcBorders>
              <w:top w:val="single" w:color="auto" w:sz="4" w:space="0"/>
              <w:left w:val="single" w:color="auto" w:sz="4" w:space="0"/>
              <w:bottom w:val="single" w:color="auto" w:sz="4" w:space="0"/>
              <w:right w:val="single" w:color="auto" w:sz="4" w:space="0"/>
            </w:tcBorders>
          </w:tcPr>
          <w:p w14:paraId="2C928396">
            <w:pPr>
              <w:spacing w:before="0" w:beforeAutospacing="0" w:after="0" w:afterAutospacing="0" w:line="276" w:lineRule="auto"/>
              <w:rPr>
                <w:rFonts w:ascii="Times New Roman" w:hAnsi="Times New Roman" w:eastAsia="Times New Roman" w:cs="Times New Roman"/>
                <w:b/>
                <w:sz w:val="24"/>
                <w:szCs w:val="24"/>
                <w:lang w:val="ru-RU"/>
              </w:rPr>
            </w:pPr>
            <w:r>
              <w:rPr>
                <w:rFonts w:ascii="Times New Roman" w:hAnsi="Times New Roman" w:cs="Times New Roman"/>
                <w:sz w:val="24"/>
                <w:szCs w:val="24"/>
              </w:rPr>
              <w:t>Физическое развитие</w:t>
            </w:r>
          </w:p>
        </w:tc>
        <w:tc>
          <w:tcPr>
            <w:tcW w:w="3731" w:type="dxa"/>
            <w:tcBorders>
              <w:top w:val="single" w:color="auto" w:sz="4" w:space="0"/>
              <w:left w:val="single" w:color="auto" w:sz="4" w:space="0"/>
              <w:bottom w:val="single" w:color="auto" w:sz="4" w:space="0"/>
              <w:right w:val="single" w:color="auto" w:sz="4" w:space="0"/>
            </w:tcBorders>
          </w:tcPr>
          <w:p w14:paraId="3B47979B">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-Игровая беседа с элементами движений</w:t>
            </w:r>
          </w:p>
          <w:p w14:paraId="7566A1C9">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-Игра</w:t>
            </w:r>
          </w:p>
          <w:p w14:paraId="71D6972A">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-Утренняя гимнастика</w:t>
            </w:r>
          </w:p>
          <w:p w14:paraId="155F84B5">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-Упражнения</w:t>
            </w:r>
          </w:p>
          <w:p w14:paraId="6CA0EC29">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-Экспериментирование</w:t>
            </w:r>
          </w:p>
          <w:p w14:paraId="4B3FE34A">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-Ситуативный разговор</w:t>
            </w:r>
          </w:p>
          <w:p w14:paraId="2A43D134">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-Беседа</w:t>
            </w:r>
          </w:p>
          <w:p w14:paraId="4E14135B">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-Рассказ</w:t>
            </w:r>
          </w:p>
          <w:p w14:paraId="14E3D62E">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-Чтение</w:t>
            </w:r>
          </w:p>
          <w:p w14:paraId="019F11DB">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-Проблемная ситуация</w:t>
            </w:r>
          </w:p>
          <w:p w14:paraId="44518486">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-Спортивные и</w:t>
            </w:r>
          </w:p>
          <w:p w14:paraId="6980C399">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физкультурные досуги</w:t>
            </w:r>
          </w:p>
          <w:p w14:paraId="47BF3E9E">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-Совместная деятельность</w:t>
            </w:r>
          </w:p>
          <w:p w14:paraId="31E94A9A">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взрослого и детей</w:t>
            </w:r>
          </w:p>
          <w:p w14:paraId="374A9DDA">
            <w:pPr>
              <w:spacing w:before="0" w:beforeAutospacing="0" w:after="0" w:afterAutospacing="0" w:line="276" w:lineRule="auto"/>
              <w:rPr>
                <w:rFonts w:ascii="Times New Roman" w:hAnsi="Times New Roman" w:eastAsia="Times New Roman" w:cs="Times New Roman"/>
                <w:sz w:val="24"/>
                <w:szCs w:val="24"/>
                <w:lang w:val="ru-RU"/>
              </w:rPr>
            </w:pPr>
          </w:p>
        </w:tc>
        <w:tc>
          <w:tcPr>
            <w:tcW w:w="3804" w:type="dxa"/>
            <w:tcBorders>
              <w:top w:val="single" w:color="auto" w:sz="4" w:space="0"/>
              <w:left w:val="single" w:color="auto" w:sz="4" w:space="0"/>
              <w:bottom w:val="single" w:color="auto" w:sz="4" w:space="0"/>
              <w:right w:val="single" w:color="auto" w:sz="4" w:space="0"/>
            </w:tcBorders>
          </w:tcPr>
          <w:p w14:paraId="69CD2666">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-Физкультурное занятие</w:t>
            </w:r>
          </w:p>
          <w:p w14:paraId="1F223A4D">
            <w:pPr>
              <w:spacing w:before="0" w:beforeAutospacing="0" w:after="0" w:afterAutospacing="0" w:line="276" w:lineRule="auto"/>
              <w:rPr>
                <w:rFonts w:ascii="Times New Roman" w:hAnsi="Times New Roman" w:cs="Times New Roman" w:eastAsiaTheme="minorEastAsia"/>
                <w:sz w:val="24"/>
                <w:szCs w:val="24"/>
                <w:lang w:val="ru-RU"/>
              </w:rPr>
            </w:pPr>
            <w:r>
              <w:rPr>
                <w:rFonts w:ascii="Times New Roman" w:hAnsi="Times New Roman" w:cs="Times New Roman"/>
                <w:sz w:val="24"/>
                <w:szCs w:val="24"/>
                <w:lang w:val="ru-RU"/>
              </w:rPr>
              <w:t>-Утренняя гимнастика</w:t>
            </w:r>
          </w:p>
          <w:p w14:paraId="7BB74E4C">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-Игра</w:t>
            </w:r>
          </w:p>
          <w:p w14:paraId="501B95D6">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-Беседа</w:t>
            </w:r>
          </w:p>
          <w:p w14:paraId="212405F6">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-Рассказ</w:t>
            </w:r>
          </w:p>
          <w:p w14:paraId="494B88B3">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-Чтение</w:t>
            </w:r>
          </w:p>
          <w:p w14:paraId="02AE78F4">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-Рассматривание</w:t>
            </w:r>
          </w:p>
          <w:p w14:paraId="7AF0F3BA">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-Спортивные состязания</w:t>
            </w:r>
          </w:p>
          <w:p w14:paraId="55C5F997">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тематического характера</w:t>
            </w:r>
          </w:p>
          <w:p w14:paraId="07F688F9">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-Проектная деятельность</w:t>
            </w:r>
          </w:p>
          <w:p w14:paraId="14642AE3">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-Проблемная ситуация</w:t>
            </w:r>
          </w:p>
          <w:p w14:paraId="3CD8648F">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-Совместная деятельность</w:t>
            </w:r>
          </w:p>
          <w:p w14:paraId="10A87428">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взрослого и детей</w:t>
            </w:r>
          </w:p>
          <w:p w14:paraId="131DEE1A">
            <w:pPr>
              <w:spacing w:before="0" w:beforeAutospacing="0" w:after="0" w:afterAutospacing="0" w:line="276" w:lineRule="auto"/>
              <w:rPr>
                <w:rFonts w:ascii="Times New Roman" w:hAnsi="Times New Roman" w:cs="Times New Roman"/>
                <w:sz w:val="24"/>
                <w:szCs w:val="24"/>
                <w:lang w:val="ru-RU"/>
              </w:rPr>
            </w:pPr>
            <w:r>
              <w:rPr>
                <w:rFonts w:ascii="Times New Roman" w:hAnsi="Times New Roman" w:cs="Times New Roman"/>
                <w:sz w:val="24"/>
                <w:szCs w:val="24"/>
                <w:lang w:val="ru-RU"/>
              </w:rPr>
              <w:t>-Спортивные и</w:t>
            </w:r>
          </w:p>
          <w:p w14:paraId="4B997202">
            <w:pPr>
              <w:spacing w:before="0" w:beforeAutospacing="0" w:after="0" w:afterAutospacing="0" w:line="276" w:lineRule="auto"/>
              <w:rPr>
                <w:rFonts w:ascii="Times New Roman" w:hAnsi="Times New Roman" w:eastAsia="Times New Roman" w:cs="Times New Roman"/>
                <w:sz w:val="24"/>
                <w:szCs w:val="24"/>
                <w:lang w:val="ru-RU"/>
              </w:rPr>
            </w:pPr>
            <w:r>
              <w:rPr>
                <w:rFonts w:ascii="Times New Roman" w:hAnsi="Times New Roman" w:cs="Times New Roman"/>
                <w:sz w:val="24"/>
                <w:szCs w:val="24"/>
                <w:lang w:val="ru-RU"/>
              </w:rPr>
              <w:t>физкультурные досуги</w:t>
            </w:r>
          </w:p>
        </w:tc>
      </w:tr>
    </w:tbl>
    <w:p w14:paraId="2767E9F9">
      <w:pPr>
        <w:shd w:val="clear" w:color="auto" w:fill="FFFFFF"/>
        <w:spacing w:before="0" w:beforeAutospacing="0" w:after="0" w:afterAutospacing="0" w:line="276" w:lineRule="auto"/>
        <w:jc w:val="both"/>
        <w:rPr>
          <w:rFonts w:ascii="Times New Roman" w:hAnsi="Times New Roman" w:eastAsia="Times New Roman" w:cs="Times New Roman"/>
          <w:color w:val="000000"/>
          <w:sz w:val="24"/>
          <w:szCs w:val="24"/>
          <w:lang w:val="ru-RU"/>
        </w:rPr>
      </w:pPr>
    </w:p>
    <w:p w14:paraId="4626C451">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в центрах активности  по инициативе ребёнка - как сквозных механизмах развития ребенка)</w:t>
      </w:r>
    </w:p>
    <w:p w14:paraId="2039F563">
      <w:pPr>
        <w:shd w:val="clear" w:color="auto" w:fill="FFFFFF"/>
        <w:spacing w:before="0" w:beforeAutospacing="0" w:after="0" w:afterAutospacing="0" w:line="276" w:lineRule="auto"/>
        <w:ind w:firstLine="567"/>
        <w:jc w:val="both"/>
        <w:rPr>
          <w:rFonts w:ascii="Times New Roman" w:hAnsi="Times New Roman" w:cs="Times New Roman" w:eastAsiaTheme="minorEastAsia"/>
          <w:color w:val="000000"/>
          <w:sz w:val="24"/>
          <w:szCs w:val="24"/>
          <w:lang w:val="ru-RU"/>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8"/>
        <w:gridCol w:w="5069"/>
      </w:tblGrid>
      <w:tr w14:paraId="34B7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68" w:type="dxa"/>
            <w:tcBorders>
              <w:top w:val="single" w:color="auto" w:sz="4" w:space="0"/>
              <w:left w:val="single" w:color="auto" w:sz="4" w:space="0"/>
              <w:bottom w:val="single" w:color="auto" w:sz="4" w:space="0"/>
              <w:right w:val="single" w:color="auto" w:sz="4" w:space="0"/>
            </w:tcBorders>
          </w:tcPr>
          <w:p w14:paraId="48F2AC85">
            <w:pPr>
              <w:spacing w:before="0" w:beforeAutospacing="0" w:after="0" w:afterAutospacing="0" w:line="276" w:lineRule="auto"/>
              <w:jc w:val="center"/>
              <w:rPr>
                <w:rFonts w:ascii="Times New Roman" w:hAnsi="Times New Roman" w:eastAsia="Times New Roman" w:cs="Times New Roman"/>
                <w:color w:val="000000"/>
                <w:sz w:val="24"/>
                <w:szCs w:val="24"/>
              </w:rPr>
            </w:pPr>
            <w:r>
              <w:rPr>
                <w:rFonts w:ascii="Times New Roman" w:hAnsi="Times New Roman" w:cs="Times New Roman"/>
                <w:color w:val="000000"/>
                <w:sz w:val="24"/>
                <w:szCs w:val="24"/>
                <w:lang w:val="ru-RU"/>
              </w:rPr>
              <w:t xml:space="preserve">Младший </w:t>
            </w:r>
            <w:r>
              <w:rPr>
                <w:rFonts w:ascii="Times New Roman" w:hAnsi="Times New Roman" w:cs="Times New Roman"/>
                <w:color w:val="000000"/>
                <w:sz w:val="24"/>
                <w:szCs w:val="24"/>
              </w:rPr>
              <w:t xml:space="preserve">возраст </w:t>
            </w:r>
          </w:p>
          <w:p w14:paraId="44DF5F57">
            <w:pPr>
              <w:spacing w:before="0" w:beforeAutospacing="0" w:after="0" w:afterAutospacing="0" w:line="276" w:lineRule="auto"/>
              <w:jc w:val="center"/>
              <w:rPr>
                <w:rFonts w:ascii="Times New Roman" w:hAnsi="Times New Roman" w:eastAsia="Times New Roman" w:cs="Times New Roman"/>
                <w:color w:val="000000"/>
                <w:sz w:val="24"/>
                <w:szCs w:val="24"/>
              </w:rPr>
            </w:pPr>
            <w:r>
              <w:rPr>
                <w:rFonts w:ascii="Times New Roman" w:hAnsi="Times New Roman" w:cs="Times New Roman"/>
                <w:color w:val="000000"/>
                <w:sz w:val="24"/>
                <w:szCs w:val="24"/>
              </w:rPr>
              <w:t>( 1,</w:t>
            </w:r>
            <w:r>
              <w:rPr>
                <w:rFonts w:ascii="Times New Roman" w:hAnsi="Times New Roman" w:cs="Times New Roman"/>
                <w:color w:val="000000"/>
                <w:sz w:val="24"/>
                <w:szCs w:val="24"/>
                <w:lang w:val="ru-RU"/>
              </w:rPr>
              <w:t>5</w:t>
            </w:r>
            <w:r>
              <w:rPr>
                <w:rFonts w:ascii="Times New Roman" w:hAnsi="Times New Roman" w:cs="Times New Roman"/>
                <w:color w:val="000000"/>
                <w:sz w:val="24"/>
                <w:szCs w:val="24"/>
              </w:rPr>
              <w:t>-3 года)</w:t>
            </w:r>
          </w:p>
        </w:tc>
        <w:tc>
          <w:tcPr>
            <w:tcW w:w="5069" w:type="dxa"/>
            <w:tcBorders>
              <w:top w:val="single" w:color="auto" w:sz="4" w:space="0"/>
              <w:left w:val="single" w:color="auto" w:sz="4" w:space="0"/>
              <w:bottom w:val="single" w:color="auto" w:sz="4" w:space="0"/>
              <w:right w:val="single" w:color="auto" w:sz="4" w:space="0"/>
            </w:tcBorders>
          </w:tcPr>
          <w:p w14:paraId="54FABE63">
            <w:pPr>
              <w:spacing w:before="0" w:beforeAutospacing="0" w:after="0" w:afterAutospacing="0" w:line="276" w:lineRule="auto"/>
              <w:jc w:val="center"/>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Для детей дошкольного возраста</w:t>
            </w:r>
          </w:p>
          <w:p w14:paraId="5C5AC78C">
            <w:pPr>
              <w:spacing w:before="0" w:beforeAutospacing="0" w:after="0" w:afterAutospacing="0" w:line="276" w:lineRule="auto"/>
              <w:jc w:val="center"/>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 xml:space="preserve"> (3 года и старше)</w:t>
            </w:r>
          </w:p>
        </w:tc>
      </w:tr>
      <w:tr w14:paraId="13D4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8" w:type="dxa"/>
            <w:tcBorders>
              <w:top w:val="single" w:color="auto" w:sz="4" w:space="0"/>
              <w:left w:val="single" w:color="auto" w:sz="4" w:space="0"/>
              <w:bottom w:val="single" w:color="auto" w:sz="4" w:space="0"/>
              <w:right w:val="single" w:color="auto" w:sz="4" w:space="0"/>
            </w:tcBorders>
          </w:tcPr>
          <w:p w14:paraId="22F2B839">
            <w:pPr>
              <w:shd w:val="clear" w:color="auto" w:fill="FFFFFF"/>
              <w:spacing w:before="0" w:beforeAutospacing="0" w:after="0" w:afterAutospacing="0" w:line="276" w:lineRule="auto"/>
              <w:jc w:val="both"/>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-предметная деятельность и игры с составными и динамическими игрушками</w:t>
            </w:r>
          </w:p>
          <w:p w14:paraId="5DB76A0D">
            <w:pPr>
              <w:shd w:val="clear" w:color="auto" w:fill="FFFFFF"/>
              <w:spacing w:before="0" w:beforeAutospacing="0" w:after="0" w:afterAutospacing="0" w:line="276" w:lineRule="auto"/>
              <w:jc w:val="both"/>
              <w:rPr>
                <w:rFonts w:ascii="Times New Roman" w:hAnsi="Times New Roman" w:cs="Times New Roman" w:eastAsiaTheme="minorEastAsia"/>
                <w:color w:val="000000"/>
                <w:sz w:val="24"/>
                <w:szCs w:val="24"/>
                <w:lang w:val="ru-RU"/>
              </w:rPr>
            </w:pPr>
            <w:r>
              <w:rPr>
                <w:rFonts w:ascii="Times New Roman" w:hAnsi="Times New Roman" w:cs="Times New Roman"/>
                <w:color w:val="000000"/>
                <w:sz w:val="24"/>
                <w:szCs w:val="24"/>
                <w:lang w:val="ru-RU"/>
              </w:rPr>
              <w:t xml:space="preserve">-экспериментирование с материалами и веществами (песок, вода, тесто и пр.), </w:t>
            </w:r>
          </w:p>
          <w:p w14:paraId="745AE836">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-общение с взрослым и совместные игры со сверстниками под руководством взрослого, </w:t>
            </w:r>
          </w:p>
          <w:p w14:paraId="632A55C0">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-самообслуживание и действия с бытовыми предметами-орудиями (ложка, совок, лопатка и пр.),</w:t>
            </w:r>
          </w:p>
          <w:p w14:paraId="4031A6EF">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-восприятие смысла музыки, сказок, стихов, рассматривание картинок, двигательная активность;</w:t>
            </w:r>
          </w:p>
          <w:p w14:paraId="3321CDD6">
            <w:pPr>
              <w:shd w:val="clear" w:color="auto" w:fill="FFFFFF"/>
              <w:tabs>
                <w:tab w:val="left" w:pos="360"/>
              </w:tabs>
              <w:spacing w:before="0" w:beforeAutospacing="0" w:after="0" w:afterAutospacing="0" w:line="276" w:lineRule="auto"/>
              <w:ind w:left="360" w:hanging="360"/>
              <w:jc w:val="both"/>
              <w:rPr>
                <w:rFonts w:ascii="Times New Roman" w:hAnsi="Times New Roman" w:cs="Times New Roman"/>
                <w:color w:val="000000"/>
                <w:sz w:val="24"/>
                <w:szCs w:val="24"/>
                <w:lang w:val="ru-RU"/>
              </w:rPr>
            </w:pPr>
          </w:p>
          <w:p w14:paraId="5192B99F">
            <w:pPr>
              <w:spacing w:before="0" w:beforeAutospacing="0" w:after="0" w:afterAutospacing="0" w:line="276" w:lineRule="auto"/>
              <w:jc w:val="both"/>
              <w:rPr>
                <w:rFonts w:ascii="Times New Roman" w:hAnsi="Times New Roman" w:eastAsia="Times New Roman" w:cs="Times New Roman"/>
                <w:color w:val="000000"/>
                <w:sz w:val="24"/>
                <w:szCs w:val="24"/>
                <w:lang w:val="ru-RU"/>
              </w:rPr>
            </w:pPr>
          </w:p>
        </w:tc>
        <w:tc>
          <w:tcPr>
            <w:tcW w:w="5069" w:type="dxa"/>
            <w:tcBorders>
              <w:top w:val="single" w:color="auto" w:sz="4" w:space="0"/>
              <w:left w:val="single" w:color="auto" w:sz="4" w:space="0"/>
              <w:bottom w:val="single" w:color="auto" w:sz="4" w:space="0"/>
              <w:right w:val="single" w:color="auto" w:sz="4" w:space="0"/>
            </w:tcBorders>
          </w:tcPr>
          <w:p w14:paraId="344A5EC9">
            <w:pPr>
              <w:shd w:val="clear" w:color="auto" w:fill="FFFFFF"/>
              <w:spacing w:before="0" w:beforeAutospacing="0" w:after="0" w:afterAutospacing="0" w:line="276" w:lineRule="auto"/>
              <w:jc w:val="both"/>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 xml:space="preserve">-игровая, включая сюжетно-ролевую игру, игру с правилами и другие виды игры, </w:t>
            </w:r>
          </w:p>
          <w:p w14:paraId="0432A590">
            <w:pPr>
              <w:shd w:val="clear" w:color="auto" w:fill="FFFFFF"/>
              <w:spacing w:before="0" w:beforeAutospacing="0" w:after="0" w:afterAutospacing="0" w:line="276" w:lineRule="auto"/>
              <w:jc w:val="both"/>
              <w:rPr>
                <w:rFonts w:ascii="Times New Roman" w:hAnsi="Times New Roman" w:cs="Times New Roman" w:eastAsiaTheme="minorEastAsia"/>
                <w:color w:val="000000"/>
                <w:sz w:val="24"/>
                <w:szCs w:val="24"/>
                <w:lang w:val="ru-RU"/>
              </w:rPr>
            </w:pPr>
            <w:r>
              <w:rPr>
                <w:rFonts w:ascii="Times New Roman" w:hAnsi="Times New Roman" w:cs="Times New Roman"/>
                <w:color w:val="000000"/>
                <w:sz w:val="24"/>
                <w:szCs w:val="24"/>
                <w:lang w:val="ru-RU"/>
              </w:rPr>
              <w:t xml:space="preserve">-коммуникативная (общение и взаимодействие со взрослыми и сверстниками), </w:t>
            </w:r>
          </w:p>
          <w:p w14:paraId="6D7A0C28">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-познавательно - исследовательская (исследования объектов окружающего мира и экспериментирования с ними), </w:t>
            </w:r>
          </w:p>
          <w:p w14:paraId="1D1C99B5">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-восприятие художественной литературы и фольклора, </w:t>
            </w:r>
          </w:p>
          <w:p w14:paraId="513B6639">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-самообслуживание и элементарный бытовой труд (в помещении и на улице), </w:t>
            </w:r>
          </w:p>
          <w:p w14:paraId="2502D3F0">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-конструирование из разного материала, включая конструкторы, модули, бумагу, природный и иной материал, </w:t>
            </w:r>
          </w:p>
          <w:p w14:paraId="2893ED6D">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-изобразительная (рисование, лепка, аппликация),</w:t>
            </w:r>
          </w:p>
          <w:p w14:paraId="620D28FF">
            <w:pPr>
              <w:shd w:val="clear" w:color="auto" w:fill="FFFFFF"/>
              <w:spacing w:before="0" w:beforeAutospacing="0" w:after="0" w:afterAutospacing="0"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64457A48">
            <w:pPr>
              <w:shd w:val="clear" w:color="auto" w:fill="FFFFFF"/>
              <w:spacing w:before="0" w:beforeAutospacing="0" w:after="0" w:afterAutospacing="0" w:line="276" w:lineRule="auto"/>
              <w:jc w:val="both"/>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-двигательная (овладение основными движениями) формы активности ребенка.</w:t>
            </w:r>
          </w:p>
        </w:tc>
      </w:tr>
    </w:tbl>
    <w:p w14:paraId="6B0C41E4">
      <w:pPr>
        <w:pStyle w:val="9"/>
        <w:spacing w:before="0" w:beforeAutospacing="0" w:after="0" w:line="360" w:lineRule="auto"/>
        <w:rPr>
          <w:rStyle w:val="8"/>
          <w:rFonts w:asciiTheme="minorHAnsi" w:hAnsiTheme="minorHAnsi" w:cstheme="minorHAnsi"/>
        </w:rPr>
      </w:pPr>
    </w:p>
    <w:p w14:paraId="7B53ABAC">
      <w:pPr>
        <w:pStyle w:val="9"/>
        <w:spacing w:before="0" w:beforeAutospacing="0" w:after="0" w:line="360" w:lineRule="auto"/>
        <w:rPr>
          <w:rStyle w:val="8"/>
          <w:rFonts w:asciiTheme="minorHAnsi" w:hAnsiTheme="minorHAnsi" w:cstheme="minorHAnsi"/>
        </w:rPr>
      </w:pPr>
    </w:p>
    <w:p w14:paraId="440ED799">
      <w:pPr>
        <w:pStyle w:val="9"/>
        <w:spacing w:before="0" w:beforeAutospacing="0" w:after="0" w:line="360" w:lineRule="auto"/>
        <w:jc w:val="center"/>
        <w:rPr>
          <w:rStyle w:val="8"/>
          <w:rFonts w:asciiTheme="minorHAnsi" w:hAnsiTheme="minorHAnsi" w:cstheme="minorHAnsi"/>
        </w:rPr>
      </w:pPr>
      <w:r>
        <w:rPr>
          <w:rStyle w:val="8"/>
          <w:rFonts w:asciiTheme="minorHAnsi" w:hAnsiTheme="minorHAnsi" w:cstheme="minorHAnsi"/>
        </w:rPr>
        <w:t>3.5.Вариативные формы, способы, методы и средства реализации Программы</w:t>
      </w:r>
    </w:p>
    <w:p w14:paraId="6DEEDBFA">
      <w:pPr>
        <w:pStyle w:val="9"/>
        <w:spacing w:before="0" w:beforeAutospacing="0" w:after="0" w:line="360" w:lineRule="auto"/>
        <w:rPr>
          <w:rFonts w:asciiTheme="minorHAnsi" w:hAnsiTheme="minorHAnsi" w:cstheme="minorHAnsi"/>
        </w:rPr>
      </w:pPr>
      <w:r>
        <w:rPr>
          <w:rFonts w:asciiTheme="minorHAnsi" w:hAnsiTheme="minorHAnsi" w:cstheme="minorHAnsi"/>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78295B76">
      <w:pPr>
        <w:pStyle w:val="9"/>
        <w:spacing w:before="0" w:beforeAutospacing="0" w:after="0" w:line="360" w:lineRule="auto"/>
        <w:rPr>
          <w:rFonts w:asciiTheme="minorHAnsi" w:hAnsiTheme="minorHAnsi" w:cstheme="minorHAnsi"/>
          <w:b/>
        </w:rPr>
      </w:pPr>
      <w:r>
        <w:rPr>
          <w:rFonts w:asciiTheme="minorHAnsi" w:hAnsiTheme="minorHAnsi" w:cstheme="minorHAnsi"/>
          <w:b/>
        </w:rPr>
        <w:t>Формы :</w:t>
      </w:r>
      <w:r>
        <w:rPr>
          <w:rFonts w:asciiTheme="minorHAnsi" w:hAnsiTheme="minorHAnsi" w:cstheme="minorHAnsi"/>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14:paraId="2C8E163F">
      <w:pPr>
        <w:pStyle w:val="9"/>
        <w:spacing w:before="0" w:beforeAutospacing="0" w:after="0" w:line="360" w:lineRule="auto"/>
        <w:rPr>
          <w:rFonts w:asciiTheme="minorHAnsi" w:hAnsiTheme="minorHAnsi" w:cstheme="minorHAnsi"/>
        </w:rPr>
      </w:pPr>
      <w:r>
        <w:rPr>
          <w:rFonts w:asciiTheme="minorHAnsi" w:hAnsiTheme="minorHAnsi" w:cstheme="minorHAnsi"/>
        </w:rPr>
        <w:t>1) в младенческом возрасте (2 месяца - 1 год): непосредственное эмоциональное общение со взрослым;</w:t>
      </w:r>
    </w:p>
    <w:p w14:paraId="434B83C7">
      <w:pPr>
        <w:pStyle w:val="9"/>
        <w:spacing w:before="0" w:beforeAutospacing="0" w:after="0" w:line="360" w:lineRule="auto"/>
        <w:rPr>
          <w:rFonts w:asciiTheme="minorHAnsi" w:hAnsiTheme="minorHAnsi" w:cstheme="minorHAnsi"/>
        </w:rPr>
      </w:pPr>
      <w:r>
        <w:rPr>
          <w:rFonts w:asciiTheme="minorHAnsi" w:hAnsiTheme="minorHAnsi" w:cstheme="minorHAnsi"/>
        </w:rPr>
        <w:t>двигательная деятельность (пространственно-предметные перемещения, хватание, ползание, ходьба, тактильно-двигательные игры);</w:t>
      </w:r>
    </w:p>
    <w:p w14:paraId="4CD97C7B">
      <w:pPr>
        <w:pStyle w:val="9"/>
        <w:spacing w:before="0" w:beforeAutospacing="0" w:after="0" w:line="360" w:lineRule="auto"/>
        <w:rPr>
          <w:rFonts w:asciiTheme="minorHAnsi" w:hAnsiTheme="minorHAnsi" w:cstheme="minorHAnsi"/>
        </w:rPr>
      </w:pPr>
      <w:r>
        <w:rPr>
          <w:rFonts w:asciiTheme="minorHAnsi" w:hAnsiTheme="minorHAnsi" w:cstheme="minorHAnsi"/>
        </w:rPr>
        <w:t>предметно-манипулятивная деятельность (орудийные и соотносящие действия с предметами);</w:t>
      </w:r>
    </w:p>
    <w:p w14:paraId="355B9771">
      <w:pPr>
        <w:pStyle w:val="9"/>
        <w:spacing w:before="0" w:beforeAutospacing="0" w:after="0" w:line="360" w:lineRule="auto"/>
        <w:rPr>
          <w:rFonts w:asciiTheme="minorHAnsi" w:hAnsiTheme="minorHAnsi" w:cstheme="minorHAnsi"/>
        </w:rPr>
      </w:pPr>
      <w:r>
        <w:rPr>
          <w:rFonts w:asciiTheme="minorHAnsi" w:hAnsiTheme="minorHAnsi" w:cstheme="minorHAnsi"/>
        </w:rPr>
        <w:t>речевая (слушание и понимание речи взрослого, гуление, лепет и первые слова);</w:t>
      </w:r>
    </w:p>
    <w:p w14:paraId="636F3816">
      <w:pPr>
        <w:pStyle w:val="9"/>
        <w:spacing w:before="0" w:beforeAutospacing="0" w:after="0" w:line="360" w:lineRule="auto"/>
        <w:rPr>
          <w:rFonts w:asciiTheme="minorHAnsi" w:hAnsiTheme="minorHAnsi" w:cstheme="minorHAnsi"/>
        </w:rPr>
      </w:pPr>
      <w:r>
        <w:rPr>
          <w:rFonts w:asciiTheme="minorHAnsi" w:hAnsiTheme="minorHAnsi" w:cstheme="minorHAnsi"/>
        </w:rPr>
        <w:t>элементарная музыкальная деятельность (слушание музыки, танцевальные движения на основе подражания, музыкальные игры);</w:t>
      </w:r>
    </w:p>
    <w:p w14:paraId="4A1D9B26">
      <w:pPr>
        <w:pStyle w:val="9"/>
        <w:spacing w:before="0" w:beforeAutospacing="0" w:after="0" w:line="360" w:lineRule="auto"/>
        <w:rPr>
          <w:rFonts w:asciiTheme="minorHAnsi" w:hAnsiTheme="minorHAnsi" w:cstheme="minorHAnsi"/>
        </w:rPr>
      </w:pPr>
      <w:r>
        <w:rPr>
          <w:rFonts w:asciiTheme="minorHAnsi" w:hAnsiTheme="minorHAnsi" w:cstheme="minorHAnsi"/>
        </w:rPr>
        <w:t>2) в раннем возрасте (1 год - 3 года):</w:t>
      </w:r>
    </w:p>
    <w:p w14:paraId="4C7470BD">
      <w:pPr>
        <w:pStyle w:val="9"/>
        <w:spacing w:before="0" w:beforeAutospacing="0" w:after="0" w:line="360" w:lineRule="auto"/>
        <w:rPr>
          <w:rFonts w:asciiTheme="minorHAnsi" w:hAnsiTheme="minorHAnsi" w:cstheme="minorHAnsi"/>
        </w:rPr>
      </w:pPr>
      <w:r>
        <w:rPr>
          <w:rFonts w:asciiTheme="minorHAnsi" w:hAnsiTheme="minorHAnsi" w:cstheme="minorHAnsi"/>
        </w:rPr>
        <w:t>предметная деятельность (орудийно-предметные действия - ест ложкой, пьет из кружки и другое);</w:t>
      </w:r>
    </w:p>
    <w:p w14:paraId="7B4C4055">
      <w:pPr>
        <w:pStyle w:val="9"/>
        <w:spacing w:before="0" w:beforeAutospacing="0" w:after="0" w:line="360" w:lineRule="auto"/>
        <w:rPr>
          <w:rFonts w:asciiTheme="minorHAnsi" w:hAnsiTheme="minorHAnsi" w:cstheme="minorHAnsi"/>
        </w:rPr>
      </w:pPr>
      <w:r>
        <w:rPr>
          <w:rFonts w:asciiTheme="minorHAnsi" w:hAnsiTheme="minorHAnsi" w:cstheme="minorHAnsi"/>
        </w:rPr>
        <w:t>экспериментирование с материалами и веществами (песок, вода, тесто и другие);</w:t>
      </w:r>
    </w:p>
    <w:p w14:paraId="4117040D">
      <w:pPr>
        <w:pStyle w:val="9"/>
        <w:spacing w:before="0" w:beforeAutospacing="0" w:after="0" w:line="360" w:lineRule="auto"/>
        <w:rPr>
          <w:rFonts w:asciiTheme="minorHAnsi" w:hAnsiTheme="minorHAnsi" w:cstheme="minorHAnsi"/>
        </w:rPr>
      </w:pPr>
      <w:r>
        <w:rPr>
          <w:rFonts w:asciiTheme="minorHAnsi" w:hAnsiTheme="minorHAnsi" w:cstheme="minorHAnsi"/>
        </w:rPr>
        <w:t>ситуативно-деловое общение со взрослым и эмоционально-практическое со сверстниками под руководством взрослого;</w:t>
      </w:r>
    </w:p>
    <w:p w14:paraId="12AB69D5">
      <w:pPr>
        <w:pStyle w:val="9"/>
        <w:spacing w:before="0" w:beforeAutospacing="0" w:after="0" w:line="360" w:lineRule="auto"/>
        <w:rPr>
          <w:rFonts w:asciiTheme="minorHAnsi" w:hAnsiTheme="minorHAnsi" w:cstheme="minorHAnsi"/>
        </w:rPr>
      </w:pPr>
      <w:r>
        <w:rPr>
          <w:rFonts w:asciiTheme="minorHAnsi" w:hAnsiTheme="minorHAnsi" w:cstheme="minorHAnsi"/>
        </w:rPr>
        <w:t>двигательная деятельность (основные движения, общеразвивающие упражнения, простые подвижные игры);</w:t>
      </w:r>
    </w:p>
    <w:p w14:paraId="2A812EC9">
      <w:pPr>
        <w:pStyle w:val="9"/>
        <w:spacing w:before="0" w:beforeAutospacing="0" w:after="0" w:line="360" w:lineRule="auto"/>
        <w:rPr>
          <w:rFonts w:asciiTheme="minorHAnsi" w:hAnsiTheme="minorHAnsi" w:cstheme="minorHAnsi"/>
        </w:rPr>
      </w:pPr>
      <w:r>
        <w:rPr>
          <w:rFonts w:asciiTheme="minorHAnsi" w:hAnsiTheme="minorHAnsi" w:cstheme="minorHAnsi"/>
        </w:rPr>
        <w:t>игровая деятельность (отобразительная и сюжетно-отобразительная игра, игры с дидактическими игрушками);</w:t>
      </w:r>
    </w:p>
    <w:p w14:paraId="6FC6E8AD">
      <w:pPr>
        <w:pStyle w:val="9"/>
        <w:spacing w:before="0" w:beforeAutospacing="0" w:after="0" w:line="360" w:lineRule="auto"/>
        <w:rPr>
          <w:rFonts w:asciiTheme="minorHAnsi" w:hAnsiTheme="minorHAnsi" w:cstheme="minorHAnsi"/>
        </w:rPr>
      </w:pPr>
      <w:r>
        <w:rPr>
          <w:rFonts w:asciiTheme="minorHAnsi" w:hAnsiTheme="minorHAnsi" w:cstheme="minorHAnsi"/>
        </w:rPr>
        <w:t>речевая (понимание речи взрослого, слушание и понимание стихов, активная</w:t>
      </w:r>
    </w:p>
    <w:p w14:paraId="03C2F606">
      <w:pPr>
        <w:pStyle w:val="9"/>
        <w:spacing w:before="0" w:beforeAutospacing="0" w:after="0" w:line="360" w:lineRule="auto"/>
        <w:rPr>
          <w:rFonts w:asciiTheme="minorHAnsi" w:hAnsiTheme="minorHAnsi" w:cstheme="minorHAnsi"/>
        </w:rPr>
      </w:pPr>
      <w:r>
        <w:rPr>
          <w:rFonts w:asciiTheme="minorHAnsi" w:hAnsiTheme="minorHAnsi" w:cstheme="minorHAnsi"/>
        </w:rPr>
        <w:t>речь);</w:t>
      </w:r>
    </w:p>
    <w:p w14:paraId="79B118EA">
      <w:pPr>
        <w:pStyle w:val="9"/>
        <w:spacing w:before="0" w:beforeAutospacing="0" w:after="0" w:line="360" w:lineRule="auto"/>
        <w:rPr>
          <w:rFonts w:asciiTheme="minorHAnsi" w:hAnsiTheme="minorHAnsi" w:cstheme="minorHAnsi"/>
        </w:rPr>
      </w:pPr>
      <w:r>
        <w:rPr>
          <w:rFonts w:asciiTheme="minorHAnsi" w:hAnsiTheme="minorHAnsi" w:cstheme="minorHAnsi"/>
        </w:rPr>
        <w:t>изобразительная деятельность (рисование, лепка) и конструирование из мелкого и крупного строительного материала;</w:t>
      </w:r>
    </w:p>
    <w:p w14:paraId="635F4213">
      <w:pPr>
        <w:pStyle w:val="9"/>
        <w:spacing w:before="0" w:beforeAutospacing="0" w:after="0" w:line="360" w:lineRule="auto"/>
        <w:rPr>
          <w:rFonts w:asciiTheme="minorHAnsi" w:hAnsiTheme="minorHAnsi" w:cstheme="minorHAnsi"/>
        </w:rPr>
      </w:pPr>
      <w:r>
        <w:rPr>
          <w:rFonts w:asciiTheme="minorHAnsi" w:hAnsiTheme="minorHAnsi" w:cstheme="minorHAnsi"/>
        </w:rPr>
        <w:t>самообслуживание и элементарные трудовые действия (убирает игрушки, подметает веником, поливает цветы из лейки и другое);</w:t>
      </w:r>
    </w:p>
    <w:p w14:paraId="3A5C5346">
      <w:pPr>
        <w:pStyle w:val="9"/>
        <w:spacing w:before="0" w:beforeAutospacing="0" w:after="0" w:line="360" w:lineRule="auto"/>
        <w:rPr>
          <w:rFonts w:asciiTheme="minorHAnsi" w:hAnsiTheme="minorHAnsi" w:cstheme="minorHAnsi"/>
        </w:rPr>
      </w:pPr>
      <w:r>
        <w:rPr>
          <w:rFonts w:asciiTheme="minorHAnsi" w:hAnsiTheme="minorHAnsi" w:cstheme="minorHAnsi"/>
        </w:rPr>
        <w:t>музыкальная деятельность (слушание музыки и исполнительство, музыкальноритмические движения).</w:t>
      </w:r>
    </w:p>
    <w:p w14:paraId="309B6E52">
      <w:pPr>
        <w:pStyle w:val="9"/>
        <w:spacing w:before="0" w:beforeAutospacing="0" w:after="0" w:line="360" w:lineRule="auto"/>
        <w:rPr>
          <w:rFonts w:asciiTheme="minorHAnsi" w:hAnsiTheme="minorHAnsi" w:cstheme="minorHAnsi"/>
        </w:rPr>
      </w:pPr>
      <w:r>
        <w:rPr>
          <w:rFonts w:asciiTheme="minorHAnsi" w:hAnsiTheme="minorHAnsi" w:cstheme="minorHAnsi"/>
        </w:rPr>
        <w:t>3) в дошкольном возрасте (3 года - 8 лет):</w:t>
      </w:r>
    </w:p>
    <w:p w14:paraId="33881CB7">
      <w:pPr>
        <w:pStyle w:val="9"/>
        <w:spacing w:before="0" w:beforeAutospacing="0" w:after="0" w:line="360" w:lineRule="auto"/>
        <w:rPr>
          <w:rFonts w:asciiTheme="minorHAnsi" w:hAnsiTheme="minorHAnsi" w:cstheme="minorHAnsi"/>
        </w:rPr>
      </w:pPr>
      <w:r>
        <w:rPr>
          <w:rFonts w:asciiTheme="minorHAnsi" w:hAnsiTheme="minorHAnsi" w:cstheme="minorHAnsi"/>
        </w:rPr>
        <w:t>игровая деятельность (сюжетно-ролевая, театрализованная, режиссерская, строительно-конструктивная, дидактическая, подвижная и другие);</w:t>
      </w:r>
    </w:p>
    <w:p w14:paraId="1A364B06">
      <w:pPr>
        <w:pStyle w:val="9"/>
        <w:spacing w:before="0" w:beforeAutospacing="0" w:after="0" w:line="360" w:lineRule="auto"/>
        <w:rPr>
          <w:rFonts w:asciiTheme="minorHAnsi" w:hAnsiTheme="minorHAnsi" w:cstheme="minorHAnsi"/>
        </w:rPr>
      </w:pPr>
      <w:r>
        <w:rPr>
          <w:rFonts w:asciiTheme="minorHAnsi" w:hAnsiTheme="minorHAnsi" w:cstheme="minorHAnsi"/>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62C10217">
      <w:pPr>
        <w:pStyle w:val="9"/>
        <w:spacing w:before="0" w:beforeAutospacing="0" w:after="0" w:line="360" w:lineRule="auto"/>
        <w:rPr>
          <w:rFonts w:asciiTheme="minorHAnsi" w:hAnsiTheme="minorHAnsi" w:cstheme="minorHAnsi"/>
        </w:rPr>
      </w:pPr>
      <w:r>
        <w:rPr>
          <w:rFonts w:asciiTheme="minorHAnsi" w:hAnsiTheme="minorHAnsi" w:cstheme="minorHAnsi"/>
        </w:rPr>
        <w:t>речевая деятельность (слушание речи взрослого и сверстников, активная диалогическая и монологическая речь);</w:t>
      </w:r>
    </w:p>
    <w:p w14:paraId="5C4F9ACD">
      <w:pPr>
        <w:pStyle w:val="9"/>
        <w:spacing w:before="0" w:beforeAutospacing="0" w:after="0" w:line="360" w:lineRule="auto"/>
        <w:rPr>
          <w:rFonts w:asciiTheme="minorHAnsi" w:hAnsiTheme="minorHAnsi" w:cstheme="minorHAnsi"/>
        </w:rPr>
      </w:pPr>
      <w:r>
        <w:rPr>
          <w:rFonts w:asciiTheme="minorHAnsi" w:hAnsiTheme="minorHAnsi" w:cstheme="minorHAnsi"/>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0A4C22C8">
      <w:pPr>
        <w:pStyle w:val="9"/>
        <w:spacing w:before="0" w:beforeAutospacing="0" w:after="0" w:line="360" w:lineRule="auto"/>
        <w:rPr>
          <w:rFonts w:asciiTheme="minorHAnsi" w:hAnsiTheme="minorHAnsi" w:cstheme="minorHAnsi"/>
        </w:rPr>
      </w:pPr>
      <w:r>
        <w:rPr>
          <w:rFonts w:asciiTheme="minorHAnsi" w:hAnsiTheme="minorHAnsi" w:cstheme="minorHAnsi"/>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360D95A2">
      <w:pPr>
        <w:pStyle w:val="9"/>
        <w:spacing w:before="0" w:beforeAutospacing="0" w:after="0" w:line="360" w:lineRule="auto"/>
        <w:rPr>
          <w:rFonts w:asciiTheme="minorHAnsi" w:hAnsiTheme="minorHAnsi" w:cstheme="minorHAnsi"/>
        </w:rPr>
      </w:pPr>
      <w:r>
        <w:rPr>
          <w:rFonts w:asciiTheme="minorHAnsi" w:hAnsiTheme="minorHAnsi" w:cstheme="minorHAnsi"/>
        </w:rPr>
        <w:t>элементарная трудовая деятельность (самообслуживание, хозяйственнобытовой труд, труд в природе, ручной труд);</w:t>
      </w:r>
    </w:p>
    <w:p w14:paraId="1E065ED8">
      <w:pPr>
        <w:pStyle w:val="9"/>
        <w:spacing w:before="0" w:beforeAutospacing="0" w:after="0" w:line="360" w:lineRule="auto"/>
        <w:rPr>
          <w:rFonts w:asciiTheme="minorHAnsi" w:hAnsiTheme="minorHAnsi" w:cstheme="minorHAnsi"/>
        </w:rPr>
      </w:pPr>
      <w:r>
        <w:rPr>
          <w:rFonts w:asciiTheme="minorHAnsi" w:hAnsiTheme="minorHAnsi" w:cstheme="minorHAnsi"/>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750966AC">
      <w:pPr>
        <w:pStyle w:val="9"/>
        <w:spacing w:before="0" w:beforeAutospacing="0" w:after="0" w:line="360" w:lineRule="auto"/>
        <w:rPr>
          <w:rFonts w:asciiTheme="minorHAnsi" w:hAnsiTheme="minorHAnsi" w:cstheme="minorHAnsi"/>
        </w:rPr>
      </w:pPr>
      <w:r>
        <w:rPr>
          <w:rFonts w:asciiTheme="minorHAnsi" w:hAnsiTheme="minorHAnsi" w:cstheme="minorHAnsi"/>
          <w:b/>
        </w:rPr>
        <w:t>Методы:</w:t>
      </w:r>
      <w:r>
        <w:rPr>
          <w:rFonts w:asciiTheme="minorHAnsi" w:hAnsiTheme="minorHAnsi" w:cstheme="minorHAnsi"/>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1707C15D">
      <w:pPr>
        <w:pStyle w:val="9"/>
        <w:spacing w:before="0" w:beforeAutospacing="0" w:after="0" w:line="360" w:lineRule="auto"/>
        <w:rPr>
          <w:rFonts w:asciiTheme="minorHAnsi" w:hAnsiTheme="minorHAnsi" w:cstheme="minorHAnsi"/>
        </w:rPr>
      </w:pPr>
      <w:r>
        <w:rPr>
          <w:rFonts w:asciiTheme="minorHAnsi" w:hAnsiTheme="minorHAnsi" w:cstheme="minorHAnsi"/>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1B00F3A">
      <w:pPr>
        <w:pStyle w:val="9"/>
        <w:spacing w:before="0" w:beforeAutospacing="0" w:after="0" w:line="360" w:lineRule="auto"/>
        <w:rPr>
          <w:rFonts w:asciiTheme="minorHAnsi" w:hAnsiTheme="minorHAnsi" w:cstheme="minorHAnsi"/>
        </w:rPr>
      </w:pPr>
      <w:r>
        <w:rPr>
          <w:rFonts w:asciiTheme="minorHAnsi" w:hAnsiTheme="minorHAnsi" w:cstheme="minorHAnsi"/>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AB5FAFE">
      <w:pPr>
        <w:pStyle w:val="9"/>
        <w:spacing w:before="0" w:beforeAutospacing="0" w:after="0" w:line="360" w:lineRule="auto"/>
        <w:rPr>
          <w:rFonts w:asciiTheme="minorHAnsi" w:hAnsiTheme="minorHAnsi" w:cstheme="minorHAnsi"/>
        </w:rPr>
      </w:pPr>
      <w:r>
        <w:rPr>
          <w:rFonts w:asciiTheme="minorHAnsi" w:hAnsiTheme="minorHAnsi" w:cstheme="minorHAnsi"/>
        </w:rPr>
        <w:t>мотивации опыта поведения и деятельности (поощрение, методы развития эмоций, игры, соревнования, проектные методы).</w:t>
      </w:r>
    </w:p>
    <w:p w14:paraId="7237D8F4">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Дополнительные  традиционные методы (словесные, наглядные, практические) методами, в основу которых положен характер познавательной деятельности детей:</w:t>
      </w:r>
    </w:p>
    <w:p w14:paraId="4D653CCB">
      <w:pPr>
        <w:pStyle w:val="9"/>
        <w:spacing w:before="0" w:beforeAutospacing="0" w:after="0" w:line="360" w:lineRule="auto"/>
        <w:rPr>
          <w:rFonts w:asciiTheme="minorHAnsi" w:hAnsiTheme="minorHAnsi" w:cstheme="minorHAnsi"/>
        </w:rPr>
      </w:pPr>
      <w:r>
        <w:rPr>
          <w:rFonts w:asciiTheme="minorHAnsi" w:hAnsiTheme="minorHAnsi" w:cstheme="minorHAnsi"/>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6CBCF95C">
      <w:pPr>
        <w:pStyle w:val="9"/>
        <w:spacing w:before="0" w:beforeAutospacing="0" w:after="0" w:line="360" w:lineRule="auto"/>
        <w:rPr>
          <w:rFonts w:asciiTheme="minorHAnsi" w:hAnsiTheme="minorHAnsi" w:cstheme="minorHAnsi"/>
        </w:rPr>
      </w:pPr>
      <w:r>
        <w:rPr>
          <w:rFonts w:asciiTheme="minorHAnsi" w:hAnsiTheme="minorHAnsi" w:cstheme="minorHAnsi"/>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11711913">
      <w:pPr>
        <w:pStyle w:val="9"/>
        <w:spacing w:before="0" w:beforeAutospacing="0" w:after="0" w:line="360" w:lineRule="auto"/>
        <w:rPr>
          <w:rFonts w:asciiTheme="minorHAnsi" w:hAnsiTheme="minorHAnsi" w:cstheme="minorHAnsi"/>
        </w:rPr>
      </w:pPr>
      <w:r>
        <w:rPr>
          <w:rFonts w:asciiTheme="minorHAnsi" w:hAnsiTheme="minorHAnsi" w:cstheme="minorHAnsi"/>
        </w:rPr>
        <w:t>3) метод проблемного изложения представляет собой постановку проблемы и раскрытие пути ее решения в процессе организации опытов, наблюдений;</w:t>
      </w:r>
    </w:p>
    <w:p w14:paraId="1FBE0E4D">
      <w:pPr>
        <w:pStyle w:val="9"/>
        <w:spacing w:before="0" w:beforeAutospacing="0" w:after="0" w:line="360" w:lineRule="auto"/>
        <w:rPr>
          <w:rFonts w:asciiTheme="minorHAnsi" w:hAnsiTheme="minorHAnsi" w:cstheme="minorHAnsi"/>
        </w:rPr>
      </w:pPr>
      <w:r>
        <w:rPr>
          <w:rFonts w:asciiTheme="minorHAnsi" w:hAnsiTheme="minorHAnsi" w:cstheme="minorHAnsi"/>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0F5676F6">
      <w:pPr>
        <w:pStyle w:val="9"/>
        <w:spacing w:before="0" w:beforeAutospacing="0" w:after="0" w:line="360" w:lineRule="auto"/>
        <w:rPr>
          <w:rFonts w:asciiTheme="minorHAnsi" w:hAnsiTheme="minorHAnsi" w:cstheme="minorHAnsi"/>
        </w:rPr>
      </w:pPr>
      <w:r>
        <w:rPr>
          <w:rFonts w:asciiTheme="minorHAnsi" w:hAnsiTheme="minorHAnsi" w:cstheme="minorHAnsi"/>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65A1AE52">
      <w:pPr>
        <w:pStyle w:val="9"/>
        <w:spacing w:before="0" w:beforeAutospacing="0" w:after="0" w:line="360" w:lineRule="auto"/>
        <w:rPr>
          <w:rFonts w:asciiTheme="minorHAnsi" w:hAnsiTheme="minorHAnsi" w:cstheme="minorHAnsi"/>
        </w:rPr>
      </w:pPr>
    </w:p>
    <w:p w14:paraId="29B42BEB">
      <w:pPr>
        <w:pStyle w:val="9"/>
        <w:spacing w:before="0" w:beforeAutospacing="0" w:after="0" w:line="360" w:lineRule="auto"/>
        <w:rPr>
          <w:rFonts w:asciiTheme="minorHAnsi" w:hAnsiTheme="minorHAnsi" w:cstheme="minorHAnsi"/>
          <w:b/>
        </w:rPr>
      </w:pPr>
      <w:r>
        <w:rPr>
          <w:rFonts w:asciiTheme="minorHAnsi" w:hAnsiTheme="minorHAnsi" w:cstheme="minorHAnsi"/>
          <w:b/>
        </w:rPr>
        <w:t>Средства, представленные совокупностью материальных и идеальных объектов:</w:t>
      </w:r>
    </w:p>
    <w:p w14:paraId="67BE0FE2">
      <w:pPr>
        <w:spacing w:before="0" w:beforeAutospacing="0" w:after="0"/>
        <w:jc w:val="center"/>
        <w:rPr>
          <w:rFonts w:cstheme="minorHAnsi"/>
          <w:b/>
          <w:sz w:val="24"/>
          <w:szCs w:val="24"/>
          <w:lang w:val="ru-RU"/>
        </w:rPr>
      </w:pPr>
      <w:r>
        <w:rPr>
          <w:rFonts w:cstheme="minorHAnsi"/>
          <w:b/>
          <w:sz w:val="24"/>
          <w:szCs w:val="24"/>
          <w:lang w:val="ru-RU"/>
        </w:rPr>
        <w:t xml:space="preserve">Используемые средства при реализации Программы </w:t>
      </w:r>
    </w:p>
    <w:p w14:paraId="5A07E94A">
      <w:pPr>
        <w:spacing w:before="0" w:beforeAutospacing="0" w:after="0"/>
        <w:rPr>
          <w:rFonts w:cstheme="minorHAnsi"/>
          <w:sz w:val="24"/>
          <w:szCs w:val="24"/>
          <w:lang w:val="ru-RU"/>
        </w:rPr>
      </w:pPr>
      <w:r>
        <w:rPr>
          <w:rFonts w:cstheme="minorHAnsi"/>
          <w:sz w:val="24"/>
          <w:szCs w:val="24"/>
          <w:lang w:val="ru-RU"/>
        </w:rPr>
        <w:t xml:space="preserve">МБДОУ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14:paraId="2E6BC287">
      <w:pPr>
        <w:pStyle w:val="9"/>
        <w:spacing w:before="0" w:beforeAutospacing="0" w:after="0" w:line="360" w:lineRule="auto"/>
        <w:rPr>
          <w:rFonts w:asciiTheme="minorHAnsi" w:hAnsiTheme="minorHAnsi" w:cstheme="minorHAnsi"/>
        </w:rPr>
      </w:pPr>
      <w:r>
        <w:rPr>
          <w:rFonts w:asciiTheme="minorHAnsi" w:hAnsiTheme="minorHAnsi" w:cstheme="minorHAnsi"/>
        </w:rPr>
        <w:t>демонстрационные и раздаточные;</w:t>
      </w:r>
    </w:p>
    <w:p w14:paraId="225AD89C">
      <w:pPr>
        <w:pStyle w:val="9"/>
        <w:spacing w:before="0" w:beforeAutospacing="0" w:after="0" w:line="360" w:lineRule="auto"/>
        <w:rPr>
          <w:rFonts w:asciiTheme="minorHAnsi" w:hAnsiTheme="minorHAnsi" w:cstheme="minorHAnsi"/>
        </w:rPr>
      </w:pPr>
      <w:r>
        <w:rPr>
          <w:rFonts w:asciiTheme="minorHAnsi" w:hAnsiTheme="minorHAnsi" w:cstheme="minorHAnsi"/>
        </w:rPr>
        <w:t>визуальные, аудийные, аудиовизуальные;</w:t>
      </w:r>
    </w:p>
    <w:p w14:paraId="4C690371">
      <w:pPr>
        <w:pStyle w:val="9"/>
        <w:spacing w:before="0" w:beforeAutospacing="0" w:after="0" w:line="360" w:lineRule="auto"/>
        <w:rPr>
          <w:rFonts w:asciiTheme="minorHAnsi" w:hAnsiTheme="minorHAnsi" w:cstheme="minorHAnsi"/>
        </w:rPr>
      </w:pPr>
      <w:r>
        <w:rPr>
          <w:rFonts w:asciiTheme="minorHAnsi" w:hAnsiTheme="minorHAnsi" w:cstheme="minorHAnsi"/>
        </w:rPr>
        <w:t>естественные и искусственные;</w:t>
      </w:r>
    </w:p>
    <w:p w14:paraId="548E1865">
      <w:pPr>
        <w:pStyle w:val="9"/>
        <w:spacing w:before="0" w:beforeAutospacing="0" w:after="0" w:line="360" w:lineRule="auto"/>
        <w:rPr>
          <w:rFonts w:asciiTheme="minorHAnsi" w:hAnsiTheme="minorHAnsi" w:cstheme="minorHAnsi"/>
        </w:rPr>
      </w:pPr>
      <w:r>
        <w:rPr>
          <w:rFonts w:asciiTheme="minorHAnsi" w:hAnsiTheme="minorHAnsi" w:cstheme="minorHAnsi"/>
        </w:rPr>
        <w:t>реальные и виртуальные.</w:t>
      </w:r>
    </w:p>
    <w:p w14:paraId="3A96F409">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Средства, указанные в </w:t>
      </w:r>
      <w:r>
        <w:fldChar w:fldCharType="begin"/>
      </w:r>
      <w:r>
        <w:instrText xml:space="preserve"> HYPERLINK "https://supervip.1metodist.ru/" \l "/document/81/12061789/" </w:instrText>
      </w:r>
      <w:r>
        <w:fldChar w:fldCharType="separate"/>
      </w:r>
      <w:r>
        <w:rPr>
          <w:rStyle w:val="7"/>
          <w:rFonts w:asciiTheme="minorHAnsi" w:hAnsiTheme="minorHAnsi" w:eastAsiaTheme="majorEastAsia" w:cstheme="minorHAnsi"/>
        </w:rPr>
        <w:t>пункте 20.7</w:t>
      </w:r>
      <w:r>
        <w:rPr>
          <w:rStyle w:val="7"/>
          <w:rFonts w:asciiTheme="minorHAnsi" w:hAnsiTheme="minorHAnsi" w:eastAsiaTheme="majorEastAsia" w:cstheme="minorHAnsi"/>
        </w:rPr>
        <w:fldChar w:fldCharType="end"/>
      </w:r>
      <w:r>
        <w:rPr>
          <w:rFonts w:asciiTheme="minorHAnsi" w:hAnsiTheme="minorHAnsi" w:cstheme="minorHAnsi"/>
        </w:rPr>
        <w:t xml:space="preserve"> Федеральной программы, используются для развития следующих видов деятельности детей:</w:t>
      </w:r>
    </w:p>
    <w:p w14:paraId="32D6488B">
      <w:pPr>
        <w:pStyle w:val="9"/>
        <w:spacing w:before="0" w:beforeAutospacing="0" w:after="0" w:line="360" w:lineRule="auto"/>
        <w:rPr>
          <w:rFonts w:asciiTheme="minorHAnsi" w:hAnsiTheme="minorHAnsi" w:cstheme="minorHAnsi"/>
        </w:rPr>
      </w:pPr>
      <w:r>
        <w:rPr>
          <w:rFonts w:asciiTheme="minorHAnsi" w:hAnsiTheme="minorHAnsi" w:cstheme="minorHAnsi"/>
        </w:rPr>
        <w:t>двигательной (оборудование для ходьбы, бега, ползания, лазанья, прыгания, занятий с мячом и другое);</w:t>
      </w:r>
    </w:p>
    <w:p w14:paraId="3973700B">
      <w:pPr>
        <w:pStyle w:val="9"/>
        <w:spacing w:before="0" w:beforeAutospacing="0" w:after="0" w:line="360" w:lineRule="auto"/>
        <w:rPr>
          <w:rFonts w:asciiTheme="minorHAnsi" w:hAnsiTheme="minorHAnsi" w:cstheme="minorHAnsi"/>
        </w:rPr>
      </w:pPr>
      <w:r>
        <w:rPr>
          <w:rFonts w:asciiTheme="minorHAnsi" w:hAnsiTheme="minorHAnsi" w:cstheme="minorHAnsi"/>
        </w:rPr>
        <w:t>предметной (образные и дидактические игрушки, реальные предметы и другое);</w:t>
      </w:r>
    </w:p>
    <w:p w14:paraId="76730278">
      <w:pPr>
        <w:pStyle w:val="9"/>
        <w:spacing w:before="0" w:beforeAutospacing="0" w:after="0" w:line="360" w:lineRule="auto"/>
        <w:rPr>
          <w:rFonts w:asciiTheme="minorHAnsi" w:hAnsiTheme="minorHAnsi" w:cstheme="minorHAnsi"/>
        </w:rPr>
      </w:pPr>
      <w:r>
        <w:rPr>
          <w:rFonts w:asciiTheme="minorHAnsi" w:hAnsiTheme="minorHAnsi" w:cstheme="minorHAnsi"/>
        </w:rPr>
        <w:t>игровой (игры, игрушки, игровое оборудование и другое);</w:t>
      </w:r>
    </w:p>
    <w:p w14:paraId="700BDA0C">
      <w:pPr>
        <w:pStyle w:val="9"/>
        <w:spacing w:before="0" w:beforeAutospacing="0" w:after="0" w:line="360" w:lineRule="auto"/>
        <w:rPr>
          <w:rFonts w:asciiTheme="minorHAnsi" w:hAnsiTheme="minorHAnsi" w:cstheme="minorHAnsi"/>
        </w:rPr>
      </w:pPr>
      <w:r>
        <w:rPr>
          <w:rFonts w:asciiTheme="minorHAnsi" w:hAnsiTheme="minorHAnsi" w:cstheme="minorHAnsi"/>
        </w:rPr>
        <w:t>коммуникативной (дидактический материал, предметы, игрушки, видеофильмы и другое);</w:t>
      </w:r>
    </w:p>
    <w:p w14:paraId="40F57FE2">
      <w:pPr>
        <w:pStyle w:val="9"/>
        <w:spacing w:before="0" w:beforeAutospacing="0" w:after="0" w:line="360" w:lineRule="auto"/>
        <w:rPr>
          <w:rFonts w:asciiTheme="minorHAnsi" w:hAnsiTheme="minorHAnsi" w:cstheme="minorHAnsi"/>
        </w:rPr>
      </w:pPr>
      <w:r>
        <w:rPr>
          <w:rFonts w:asciiTheme="minorHAnsi" w:hAnsiTheme="minorHAnsi" w:cstheme="minorHAnsi"/>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640ADB7C">
      <w:pPr>
        <w:pStyle w:val="9"/>
        <w:spacing w:before="0" w:beforeAutospacing="0" w:after="0" w:line="360" w:lineRule="auto"/>
        <w:rPr>
          <w:rFonts w:asciiTheme="minorHAnsi" w:hAnsiTheme="minorHAnsi" w:cstheme="minorHAnsi"/>
        </w:rPr>
      </w:pPr>
      <w:r>
        <w:rPr>
          <w:rFonts w:asciiTheme="minorHAnsi" w:hAnsiTheme="minorHAnsi" w:cstheme="minorHAnsi"/>
        </w:rPr>
        <w:t>чтения художественной литературы (книги для детского чтения, в том числе аудиокниги, иллюстративный материал);</w:t>
      </w:r>
    </w:p>
    <w:p w14:paraId="43C1F73A">
      <w:pPr>
        <w:pStyle w:val="9"/>
        <w:spacing w:before="0" w:beforeAutospacing="0" w:after="0" w:line="360" w:lineRule="auto"/>
        <w:rPr>
          <w:rFonts w:asciiTheme="minorHAnsi" w:hAnsiTheme="minorHAnsi" w:cstheme="minorHAnsi"/>
        </w:rPr>
      </w:pPr>
      <w:r>
        <w:rPr>
          <w:rFonts w:asciiTheme="minorHAnsi" w:hAnsiTheme="minorHAnsi" w:cstheme="minorHAnsi"/>
        </w:rPr>
        <w:t>трудовой (оборудование и инвентарь для всех видов труда);</w:t>
      </w:r>
    </w:p>
    <w:p w14:paraId="686C3F68">
      <w:pPr>
        <w:pStyle w:val="9"/>
        <w:spacing w:before="0" w:beforeAutospacing="0" w:after="0" w:line="360" w:lineRule="auto"/>
        <w:rPr>
          <w:rFonts w:asciiTheme="minorHAnsi" w:hAnsiTheme="minorHAnsi" w:cstheme="minorHAnsi"/>
        </w:rPr>
      </w:pPr>
      <w:r>
        <w:rPr>
          <w:rFonts w:asciiTheme="minorHAnsi" w:hAnsiTheme="minorHAnsi" w:cstheme="minorHAnsi"/>
        </w:rPr>
        <w:t>продуктивной (оборудование и материалы для лепки, аппликации, рисования и конструирования);</w:t>
      </w:r>
    </w:p>
    <w:p w14:paraId="1A123BA3">
      <w:pPr>
        <w:pStyle w:val="9"/>
        <w:spacing w:before="0" w:beforeAutospacing="0" w:after="0" w:line="360" w:lineRule="auto"/>
        <w:rPr>
          <w:rFonts w:asciiTheme="minorHAnsi" w:hAnsiTheme="minorHAnsi" w:cstheme="minorHAnsi"/>
        </w:rPr>
      </w:pPr>
      <w:r>
        <w:rPr>
          <w:rFonts w:asciiTheme="minorHAnsi" w:hAnsiTheme="minorHAnsi" w:cstheme="minorHAnsi"/>
        </w:rPr>
        <w:t>музыкальной (детские музыкальные инструменты, дидактический материал и другое).</w:t>
      </w:r>
    </w:p>
    <w:p w14:paraId="2D12F240">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523E6F8E">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683AC7C1">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4FAE97FD">
      <w:pPr>
        <w:pStyle w:val="9"/>
        <w:spacing w:before="0" w:beforeAutospacing="0" w:after="0" w:line="360" w:lineRule="auto"/>
        <w:rPr>
          <w:rFonts w:asciiTheme="minorHAnsi" w:hAnsiTheme="minorHAnsi" w:cstheme="minorHAnsi"/>
        </w:rPr>
      </w:pPr>
    </w:p>
    <w:p w14:paraId="4F514A75">
      <w:pPr>
        <w:pStyle w:val="9"/>
        <w:spacing w:before="0" w:beforeAutospacing="0" w:after="0" w:line="360" w:lineRule="auto"/>
        <w:rPr>
          <w:rFonts w:asciiTheme="minorHAnsi" w:hAnsiTheme="minorHAnsi" w:cstheme="minorHAnsi"/>
        </w:rPr>
      </w:pPr>
    </w:p>
    <w:p w14:paraId="029A372A">
      <w:pPr>
        <w:pStyle w:val="9"/>
        <w:spacing w:before="0" w:beforeAutospacing="0" w:after="0" w:line="360" w:lineRule="auto"/>
        <w:rPr>
          <w:rFonts w:asciiTheme="minorHAnsi" w:hAnsiTheme="minorHAnsi" w:cstheme="minorHAnsi"/>
          <w:b/>
          <w:bCs/>
        </w:rPr>
      </w:pPr>
      <w:r>
        <w:rPr>
          <w:rStyle w:val="8"/>
          <w:rFonts w:asciiTheme="minorHAnsi" w:hAnsiTheme="minorHAnsi" w:cstheme="minorHAnsi"/>
        </w:rPr>
        <w:t>3.6.Особенности образовательной деятельности разных видов и культурных практик.</w:t>
      </w:r>
    </w:p>
    <w:p w14:paraId="7A32E95C">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Образовательная деятельность в МБДОУ  включает:</w:t>
      </w:r>
    </w:p>
    <w:p w14:paraId="53913C56">
      <w:pPr>
        <w:pStyle w:val="9"/>
        <w:spacing w:before="0" w:beforeAutospacing="0" w:after="0" w:line="360" w:lineRule="auto"/>
        <w:rPr>
          <w:rFonts w:asciiTheme="minorHAnsi" w:hAnsiTheme="minorHAnsi" w:cstheme="minorHAnsi"/>
        </w:rPr>
      </w:pPr>
      <w:r>
        <w:rPr>
          <w:rFonts w:asciiTheme="minorHAnsi" w:hAnsiTheme="minorHAnsi" w:cstheme="minorHAnsi"/>
        </w:rPr>
        <w:t>образовательную деятельность, осуществляемую в процессе организации различных видов детской деятельности;</w:t>
      </w:r>
    </w:p>
    <w:p w14:paraId="16CE51AA">
      <w:pPr>
        <w:pStyle w:val="9"/>
        <w:spacing w:before="0" w:beforeAutospacing="0" w:after="0" w:line="360" w:lineRule="auto"/>
        <w:rPr>
          <w:rFonts w:asciiTheme="minorHAnsi" w:hAnsiTheme="minorHAnsi" w:cstheme="minorHAnsi"/>
        </w:rPr>
      </w:pPr>
      <w:r>
        <w:rPr>
          <w:rFonts w:asciiTheme="minorHAnsi" w:hAnsiTheme="minorHAnsi" w:cstheme="minorHAnsi"/>
        </w:rPr>
        <w:t>образовательную деятельность, осуществляемую в ходе режимных процессов;</w:t>
      </w:r>
    </w:p>
    <w:p w14:paraId="5BBE49D4">
      <w:pPr>
        <w:pStyle w:val="9"/>
        <w:spacing w:before="0" w:beforeAutospacing="0" w:after="0" w:line="360" w:lineRule="auto"/>
        <w:rPr>
          <w:rFonts w:asciiTheme="minorHAnsi" w:hAnsiTheme="minorHAnsi" w:cstheme="minorHAnsi"/>
        </w:rPr>
      </w:pPr>
      <w:r>
        <w:rPr>
          <w:rFonts w:asciiTheme="minorHAnsi" w:hAnsiTheme="minorHAnsi" w:cstheme="minorHAnsi"/>
        </w:rPr>
        <w:t>самостоятельную деятельность детей;</w:t>
      </w:r>
    </w:p>
    <w:p w14:paraId="4A624A03">
      <w:pPr>
        <w:pStyle w:val="9"/>
        <w:spacing w:before="0" w:beforeAutospacing="0" w:after="0" w:line="360" w:lineRule="auto"/>
        <w:rPr>
          <w:rFonts w:asciiTheme="minorHAnsi" w:hAnsiTheme="minorHAnsi" w:cstheme="minorHAnsi"/>
        </w:rPr>
      </w:pPr>
      <w:r>
        <w:rPr>
          <w:rFonts w:asciiTheme="minorHAnsi" w:hAnsiTheme="minorHAnsi" w:cstheme="minorHAnsi"/>
        </w:rPr>
        <w:t>взаимодействие с семьями детей по реализации образовательной программы МБДОУ.</w:t>
      </w:r>
    </w:p>
    <w:p w14:paraId="61F68D56">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646AC21">
      <w:pPr>
        <w:pStyle w:val="9"/>
        <w:spacing w:before="0" w:beforeAutospacing="0" w:after="0" w:line="360" w:lineRule="auto"/>
        <w:rPr>
          <w:rFonts w:asciiTheme="minorHAnsi" w:hAnsiTheme="minorHAnsi" w:cstheme="minorHAnsi"/>
        </w:rPr>
      </w:pPr>
      <w:r>
        <w:rPr>
          <w:rFonts w:asciiTheme="minorHAnsi" w:hAnsiTheme="minorHAnsi" w:cstheme="minorHAnsi"/>
        </w:rPr>
        <w:t>1) совместная деятельность педагога с ребенком, где, взаимодействуя с ребенком, он выполняет функции педагога: обучает ребенка чему-то новому;</w:t>
      </w:r>
    </w:p>
    <w:p w14:paraId="569F21BC">
      <w:pPr>
        <w:pStyle w:val="9"/>
        <w:spacing w:before="0" w:beforeAutospacing="0" w:after="0" w:line="360" w:lineRule="auto"/>
        <w:rPr>
          <w:rFonts w:asciiTheme="minorHAnsi" w:hAnsiTheme="minorHAnsi" w:cstheme="minorHAnsi"/>
        </w:rPr>
      </w:pPr>
      <w:r>
        <w:rPr>
          <w:rFonts w:asciiTheme="minorHAnsi" w:hAnsiTheme="minorHAnsi" w:cstheme="minorHAnsi"/>
        </w:rPr>
        <w:t>2) совместная деятельность ребенка с педагогом, при которой ребенок и педагог - равноправные партнеры;</w:t>
      </w:r>
    </w:p>
    <w:p w14:paraId="4F9EDD6F">
      <w:pPr>
        <w:pStyle w:val="9"/>
        <w:spacing w:before="0" w:beforeAutospacing="0" w:after="0" w:line="360" w:lineRule="auto"/>
        <w:rPr>
          <w:rFonts w:asciiTheme="minorHAnsi" w:hAnsiTheme="minorHAnsi" w:cstheme="minorHAnsi"/>
        </w:rPr>
      </w:pPr>
      <w:r>
        <w:rPr>
          <w:rFonts w:asciiTheme="minorHAnsi" w:hAnsiTheme="minorHAnsi" w:cstheme="minorHAnsi"/>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1795BDEF">
      <w:pPr>
        <w:pStyle w:val="9"/>
        <w:spacing w:before="0" w:beforeAutospacing="0" w:after="0" w:line="360" w:lineRule="auto"/>
        <w:rPr>
          <w:rFonts w:asciiTheme="minorHAnsi" w:hAnsiTheme="minorHAnsi" w:cstheme="minorHAnsi"/>
        </w:rPr>
      </w:pPr>
      <w:r>
        <w:rPr>
          <w:rFonts w:asciiTheme="minorHAnsi" w:hAnsiTheme="minorHAnsi" w:cstheme="minorHAnsi"/>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16969A48">
      <w:pPr>
        <w:pStyle w:val="9"/>
        <w:spacing w:before="0" w:beforeAutospacing="0" w:after="0" w:line="360" w:lineRule="auto"/>
        <w:rPr>
          <w:rFonts w:asciiTheme="minorHAnsi" w:hAnsiTheme="minorHAnsi" w:cstheme="minorHAnsi"/>
        </w:rPr>
      </w:pPr>
      <w:r>
        <w:rPr>
          <w:rFonts w:asciiTheme="minorHAnsi" w:hAnsiTheme="minorHAnsi" w:cstheme="minorHAnsi"/>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295DA11A">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0EBE446B">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1F15980">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0438BF8A">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3EF22C39">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4FD7AEE6">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МБДОУ.</w:t>
      </w:r>
    </w:p>
    <w:p w14:paraId="1BD5AFC6">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создать у них бодрое, жизнерадостное настроение.</w:t>
      </w:r>
    </w:p>
    <w:p w14:paraId="24A5386C">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Образовательная деятельность, осуществляемая в утренний отрезок времени, может включать:</w:t>
      </w:r>
    </w:p>
    <w:p w14:paraId="21EA35E4">
      <w:pPr>
        <w:pStyle w:val="9"/>
        <w:spacing w:before="0" w:beforeAutospacing="0" w:after="0" w:line="360" w:lineRule="auto"/>
        <w:rPr>
          <w:rFonts w:asciiTheme="minorHAnsi" w:hAnsiTheme="minorHAnsi" w:cstheme="minorHAnsi"/>
        </w:rPr>
      </w:pPr>
      <w:r>
        <w:rPr>
          <w:rFonts w:asciiTheme="minorHAnsi" w:hAnsiTheme="minorHAnsi" w:cstheme="minorHAnsi"/>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E512F5E">
      <w:pPr>
        <w:pStyle w:val="9"/>
        <w:spacing w:before="0" w:beforeAutospacing="0" w:after="0" w:line="360" w:lineRule="auto"/>
        <w:rPr>
          <w:rFonts w:asciiTheme="minorHAnsi" w:hAnsiTheme="minorHAnsi" w:cstheme="minorHAnsi"/>
        </w:rPr>
      </w:pPr>
      <w:r>
        <w:rPr>
          <w:rFonts w:asciiTheme="minorHAnsi" w:hAnsiTheme="minorHAnsi" w:cstheme="minorHAnsi"/>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B5C6B27">
      <w:pPr>
        <w:pStyle w:val="9"/>
        <w:spacing w:before="0" w:beforeAutospacing="0" w:after="0" w:line="360" w:lineRule="auto"/>
        <w:rPr>
          <w:rFonts w:asciiTheme="minorHAnsi" w:hAnsiTheme="minorHAnsi" w:cstheme="minorHAnsi"/>
        </w:rPr>
      </w:pPr>
      <w:r>
        <w:rPr>
          <w:rFonts w:asciiTheme="minorHAnsi" w:hAnsiTheme="minorHAnsi" w:cstheme="minorHAnsi"/>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357EA841">
      <w:pPr>
        <w:pStyle w:val="9"/>
        <w:spacing w:before="0" w:beforeAutospacing="0" w:after="0" w:line="360" w:lineRule="auto"/>
        <w:rPr>
          <w:rFonts w:asciiTheme="minorHAnsi" w:hAnsiTheme="minorHAnsi" w:cstheme="minorHAnsi"/>
        </w:rPr>
      </w:pPr>
      <w:r>
        <w:rPr>
          <w:rFonts w:asciiTheme="minorHAnsi" w:hAnsiTheme="minorHAnsi" w:cstheme="minorHAnsi"/>
        </w:rPr>
        <w:t>наблюдения за объектами и явлениями природы, трудом взрослых;</w:t>
      </w:r>
    </w:p>
    <w:p w14:paraId="4341053F">
      <w:pPr>
        <w:pStyle w:val="9"/>
        <w:spacing w:before="0" w:beforeAutospacing="0" w:after="0" w:line="360" w:lineRule="auto"/>
        <w:rPr>
          <w:rFonts w:asciiTheme="minorHAnsi" w:hAnsiTheme="minorHAnsi" w:cstheme="minorHAnsi"/>
        </w:rPr>
      </w:pPr>
      <w:r>
        <w:rPr>
          <w:rFonts w:asciiTheme="minorHAnsi" w:hAnsiTheme="minorHAnsi" w:cstheme="minorHAnsi"/>
        </w:rPr>
        <w:t>трудовые поручения и дежурства (сервировка стола к приему пищи, уход за комнатными растениями и другое);</w:t>
      </w:r>
    </w:p>
    <w:p w14:paraId="3BA77970">
      <w:pPr>
        <w:pStyle w:val="9"/>
        <w:spacing w:before="0" w:beforeAutospacing="0" w:after="0" w:line="360" w:lineRule="auto"/>
        <w:rPr>
          <w:rFonts w:asciiTheme="minorHAnsi" w:hAnsiTheme="minorHAnsi" w:cstheme="minorHAnsi"/>
        </w:rPr>
      </w:pPr>
      <w:r>
        <w:rPr>
          <w:rFonts w:asciiTheme="minorHAnsi" w:hAnsiTheme="minorHAnsi" w:cstheme="minorHAnsi"/>
        </w:rPr>
        <w:t>индивидуальную работу с детьми в соответствии с задачами разных образовательных областей;</w:t>
      </w:r>
    </w:p>
    <w:p w14:paraId="735CBC16">
      <w:pPr>
        <w:pStyle w:val="9"/>
        <w:spacing w:before="0" w:beforeAutospacing="0" w:after="0" w:line="360" w:lineRule="auto"/>
        <w:rPr>
          <w:rFonts w:asciiTheme="minorHAnsi" w:hAnsiTheme="minorHAnsi" w:cstheme="minorHAnsi"/>
        </w:rPr>
      </w:pPr>
      <w:r>
        <w:rPr>
          <w:rFonts w:asciiTheme="minorHAnsi" w:hAnsiTheme="minorHAnsi" w:cstheme="minorHAnsi"/>
        </w:rPr>
        <w:t>продуктивную деятельность детей по интересам детей (рисование, конструирование, лепка и другое);</w:t>
      </w:r>
    </w:p>
    <w:p w14:paraId="7CB9522B">
      <w:pPr>
        <w:pStyle w:val="9"/>
        <w:spacing w:before="0" w:beforeAutospacing="0" w:after="0" w:line="360" w:lineRule="auto"/>
        <w:rPr>
          <w:rFonts w:asciiTheme="minorHAnsi" w:hAnsiTheme="minorHAnsi" w:cstheme="minorHAnsi"/>
        </w:rPr>
      </w:pPr>
      <w:r>
        <w:rPr>
          <w:rFonts w:asciiTheme="minorHAnsi" w:hAnsiTheme="minorHAnsi" w:cstheme="minorHAnsi"/>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3FFEFA31">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Согласно требованиям СанПиН 1.2.3685-21 в режиме дня предусмотрено время для проведения занятий.</w:t>
      </w:r>
    </w:p>
    <w:p w14:paraId="415246A2">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3ADB114E">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4E89049A">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2AB91DA">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Образовательная деятельность, осуществляемая во время прогулки, включает:</w:t>
      </w:r>
    </w:p>
    <w:p w14:paraId="69AC25D0">
      <w:pPr>
        <w:pStyle w:val="9"/>
        <w:spacing w:before="0" w:beforeAutospacing="0" w:after="0" w:line="360" w:lineRule="auto"/>
        <w:rPr>
          <w:rFonts w:asciiTheme="minorHAnsi" w:hAnsiTheme="minorHAnsi" w:cstheme="minorHAnsi"/>
        </w:rPr>
      </w:pPr>
      <w:r>
        <w:rPr>
          <w:rFonts w:asciiTheme="minorHAnsi" w:hAnsiTheme="minorHAnsi" w:cstheme="minorHAnsi"/>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182113C">
      <w:pPr>
        <w:pStyle w:val="9"/>
        <w:spacing w:before="0" w:beforeAutospacing="0" w:after="0" w:line="360" w:lineRule="auto"/>
        <w:rPr>
          <w:rFonts w:asciiTheme="minorHAnsi" w:hAnsiTheme="minorHAnsi" w:cstheme="minorHAnsi"/>
        </w:rPr>
      </w:pPr>
      <w:r>
        <w:rPr>
          <w:rFonts w:asciiTheme="minorHAnsi" w:hAnsiTheme="minorHAnsi" w:cstheme="minorHAnsi"/>
        </w:rPr>
        <w:t>подвижные игры и спортивные упражнения, направленные на оптимизацию режима двигательной активности и укрепление здоровья детей;</w:t>
      </w:r>
    </w:p>
    <w:p w14:paraId="11C5C325">
      <w:pPr>
        <w:pStyle w:val="9"/>
        <w:spacing w:before="0" w:beforeAutospacing="0" w:after="0" w:line="360" w:lineRule="auto"/>
        <w:rPr>
          <w:rFonts w:asciiTheme="minorHAnsi" w:hAnsiTheme="minorHAnsi" w:cstheme="minorHAnsi"/>
        </w:rPr>
      </w:pPr>
      <w:r>
        <w:rPr>
          <w:rFonts w:asciiTheme="minorHAnsi" w:hAnsiTheme="minorHAnsi" w:cstheme="minorHAnsi"/>
        </w:rPr>
        <w:t>экспериментирование с объектами неживой природы;</w:t>
      </w:r>
    </w:p>
    <w:p w14:paraId="3C9F8CC8">
      <w:pPr>
        <w:pStyle w:val="9"/>
        <w:spacing w:before="0" w:beforeAutospacing="0" w:after="0" w:line="360" w:lineRule="auto"/>
        <w:rPr>
          <w:rFonts w:asciiTheme="minorHAnsi" w:hAnsiTheme="minorHAnsi" w:cstheme="minorHAnsi"/>
        </w:rPr>
      </w:pPr>
      <w:r>
        <w:rPr>
          <w:rFonts w:asciiTheme="minorHAnsi" w:hAnsiTheme="minorHAnsi" w:cstheme="minorHAnsi"/>
        </w:rPr>
        <w:t>сюжетно-ролевые и конструктивные игры (с песком, со снегом, с природным материалом);</w:t>
      </w:r>
    </w:p>
    <w:p w14:paraId="69E62295">
      <w:pPr>
        <w:pStyle w:val="9"/>
        <w:spacing w:before="0" w:beforeAutospacing="0" w:after="0" w:line="360" w:lineRule="auto"/>
        <w:rPr>
          <w:rFonts w:asciiTheme="minorHAnsi" w:hAnsiTheme="minorHAnsi" w:cstheme="minorHAnsi"/>
        </w:rPr>
      </w:pPr>
      <w:r>
        <w:rPr>
          <w:rFonts w:asciiTheme="minorHAnsi" w:hAnsiTheme="minorHAnsi" w:cstheme="minorHAnsi"/>
        </w:rPr>
        <w:t>элементарную трудовую деятельность детей на участке МБДОУ;</w:t>
      </w:r>
    </w:p>
    <w:p w14:paraId="0A5FCD4A">
      <w:pPr>
        <w:pStyle w:val="9"/>
        <w:spacing w:before="0" w:beforeAutospacing="0" w:after="0" w:line="360" w:lineRule="auto"/>
        <w:rPr>
          <w:rFonts w:asciiTheme="minorHAnsi" w:hAnsiTheme="minorHAnsi" w:cstheme="minorHAnsi"/>
        </w:rPr>
      </w:pPr>
      <w:r>
        <w:rPr>
          <w:rFonts w:asciiTheme="minorHAnsi" w:hAnsiTheme="minorHAnsi" w:cstheme="minorHAnsi"/>
        </w:rPr>
        <w:t>свободное общение педагога с детьми, индивидуальную работу;</w:t>
      </w:r>
    </w:p>
    <w:p w14:paraId="39FAF469">
      <w:pPr>
        <w:pStyle w:val="9"/>
        <w:spacing w:before="0" w:beforeAutospacing="0" w:after="0" w:line="360" w:lineRule="auto"/>
        <w:rPr>
          <w:rFonts w:asciiTheme="minorHAnsi" w:hAnsiTheme="minorHAnsi" w:cstheme="minorHAnsi"/>
        </w:rPr>
      </w:pPr>
      <w:r>
        <w:rPr>
          <w:rFonts w:asciiTheme="minorHAnsi" w:hAnsiTheme="minorHAnsi" w:cstheme="minorHAnsi"/>
        </w:rPr>
        <w:t>проведение спортивных праздников (при необходимости).</w:t>
      </w:r>
    </w:p>
    <w:p w14:paraId="2BFBA1E2">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Образовательная деятельность, осуществляемая во вторую половину дня, может включать:</w:t>
      </w:r>
    </w:p>
    <w:p w14:paraId="7C73290C">
      <w:pPr>
        <w:pStyle w:val="9"/>
        <w:spacing w:before="0" w:beforeAutospacing="0" w:after="0" w:line="360" w:lineRule="auto"/>
        <w:rPr>
          <w:rFonts w:asciiTheme="minorHAnsi" w:hAnsiTheme="minorHAnsi" w:cstheme="minorHAnsi"/>
        </w:rPr>
      </w:pPr>
      <w:r>
        <w:rPr>
          <w:rFonts w:asciiTheme="minorHAnsi" w:hAnsiTheme="minorHAnsi" w:cstheme="minorHAnsi"/>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4B34624B">
      <w:pPr>
        <w:pStyle w:val="9"/>
        <w:spacing w:before="0" w:beforeAutospacing="0" w:after="0" w:line="360" w:lineRule="auto"/>
        <w:rPr>
          <w:rFonts w:asciiTheme="minorHAnsi" w:hAnsiTheme="minorHAnsi" w:cstheme="minorHAnsi"/>
        </w:rPr>
      </w:pPr>
      <w:r>
        <w:rPr>
          <w:rFonts w:asciiTheme="minorHAnsi" w:hAnsiTheme="minorHAnsi" w:cstheme="minorHAnsi"/>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417B2FCA">
      <w:pPr>
        <w:pStyle w:val="9"/>
        <w:spacing w:before="0" w:beforeAutospacing="0" w:after="0" w:line="360" w:lineRule="auto"/>
        <w:rPr>
          <w:rFonts w:asciiTheme="minorHAnsi" w:hAnsiTheme="minorHAnsi" w:cstheme="minorHAnsi"/>
        </w:rPr>
      </w:pPr>
      <w:r>
        <w:rPr>
          <w:rFonts w:asciiTheme="minorHAnsi" w:hAnsiTheme="minorHAnsi" w:cstheme="minorHAnsi"/>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CB6E3D8">
      <w:pPr>
        <w:pStyle w:val="9"/>
        <w:spacing w:before="0" w:beforeAutospacing="0" w:after="0" w:line="360" w:lineRule="auto"/>
        <w:rPr>
          <w:rFonts w:asciiTheme="minorHAnsi" w:hAnsiTheme="minorHAnsi" w:cstheme="minorHAnsi"/>
        </w:rPr>
      </w:pPr>
      <w:r>
        <w:rPr>
          <w:rFonts w:asciiTheme="minorHAnsi" w:hAnsiTheme="minorHAnsi" w:cstheme="minorHAnsi"/>
        </w:rPr>
        <w:t>опыты и эксперименты, практико-ориентированные проекты, коллекционирование и другое;</w:t>
      </w:r>
    </w:p>
    <w:p w14:paraId="4E61BB0E">
      <w:pPr>
        <w:pStyle w:val="9"/>
        <w:spacing w:before="0" w:beforeAutospacing="0" w:after="0" w:line="360" w:lineRule="auto"/>
        <w:rPr>
          <w:rFonts w:asciiTheme="minorHAnsi" w:hAnsiTheme="minorHAnsi" w:cstheme="minorHAnsi"/>
        </w:rPr>
      </w:pPr>
      <w:r>
        <w:rPr>
          <w:rFonts w:asciiTheme="minorHAnsi" w:hAnsiTheme="minorHAnsi" w:cstheme="minorHAnsi"/>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2D21ECA">
      <w:pPr>
        <w:pStyle w:val="9"/>
        <w:spacing w:before="0" w:beforeAutospacing="0" w:after="0" w:line="360" w:lineRule="auto"/>
        <w:rPr>
          <w:rFonts w:asciiTheme="minorHAnsi" w:hAnsiTheme="minorHAnsi" w:cstheme="minorHAnsi"/>
        </w:rPr>
      </w:pPr>
      <w:r>
        <w:rPr>
          <w:rFonts w:asciiTheme="minorHAnsi" w:hAnsiTheme="minorHAnsi" w:cstheme="minorHAnsi"/>
        </w:rPr>
        <w:t>слушание и исполнение музыкальных произведений, музыкально-ритмические движения, музыкальные игры и импровизации;</w:t>
      </w:r>
    </w:p>
    <w:p w14:paraId="5449A958">
      <w:pPr>
        <w:pStyle w:val="9"/>
        <w:spacing w:before="0" w:beforeAutospacing="0" w:after="0" w:line="360" w:lineRule="auto"/>
        <w:rPr>
          <w:rFonts w:asciiTheme="minorHAnsi" w:hAnsiTheme="minorHAnsi" w:cstheme="minorHAnsi"/>
        </w:rPr>
      </w:pPr>
      <w:r>
        <w:rPr>
          <w:rFonts w:asciiTheme="minorHAnsi" w:hAnsiTheme="minorHAnsi" w:cstheme="minorHAnsi"/>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7986FFF8">
      <w:pPr>
        <w:pStyle w:val="9"/>
        <w:spacing w:before="0" w:beforeAutospacing="0" w:after="0" w:line="360" w:lineRule="auto"/>
        <w:rPr>
          <w:rFonts w:asciiTheme="minorHAnsi" w:hAnsiTheme="minorHAnsi" w:cstheme="minorHAnsi"/>
        </w:rPr>
      </w:pPr>
      <w:r>
        <w:rPr>
          <w:rFonts w:asciiTheme="minorHAnsi" w:hAnsiTheme="minorHAnsi" w:cstheme="minorHAnsi"/>
        </w:rPr>
        <w:t>индивидуальную работу по всем видам деятельности и образовательным областям;</w:t>
      </w:r>
    </w:p>
    <w:p w14:paraId="16730EE4">
      <w:pPr>
        <w:pStyle w:val="9"/>
        <w:spacing w:before="0" w:beforeAutospacing="0" w:after="0" w:line="360" w:lineRule="auto"/>
        <w:rPr>
          <w:rFonts w:asciiTheme="minorHAnsi" w:hAnsiTheme="minorHAnsi" w:cstheme="minorHAnsi"/>
        </w:rPr>
      </w:pPr>
      <w:r>
        <w:rPr>
          <w:rFonts w:asciiTheme="minorHAnsi" w:hAnsiTheme="minorHAnsi" w:cstheme="minorHAnsi"/>
        </w:rPr>
        <w:t>работу с родителями (законными представителями).</w:t>
      </w:r>
    </w:p>
    <w:p w14:paraId="0E975D85">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1720D141">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CA8BB3A">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3BC9F110">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501DC2DD">
      <w:pPr>
        <w:pStyle w:val="9"/>
        <w:spacing w:before="0" w:beforeAutospacing="0" w:after="0" w:line="360" w:lineRule="auto"/>
        <w:rPr>
          <w:rFonts w:asciiTheme="minorHAnsi" w:hAnsiTheme="minorHAnsi" w:cstheme="minorHAnsi"/>
        </w:rPr>
      </w:pPr>
      <w:r>
        <w:rPr>
          <w:rFonts w:asciiTheme="minorHAnsi" w:hAnsiTheme="minorHAnsi" w:cstheme="minorHAnsi"/>
        </w:rPr>
        <w:t>в игровой практике ребенок проявляет себя как творческий субъект (творческая инициатива);</w:t>
      </w:r>
    </w:p>
    <w:p w14:paraId="0F1517E4">
      <w:pPr>
        <w:pStyle w:val="9"/>
        <w:spacing w:before="0" w:beforeAutospacing="0" w:after="0" w:line="360" w:lineRule="auto"/>
        <w:rPr>
          <w:rFonts w:asciiTheme="minorHAnsi" w:hAnsiTheme="minorHAnsi" w:cstheme="minorHAnsi"/>
        </w:rPr>
      </w:pPr>
      <w:r>
        <w:rPr>
          <w:rFonts w:asciiTheme="minorHAnsi" w:hAnsiTheme="minorHAnsi" w:cstheme="minorHAnsi"/>
        </w:rPr>
        <w:t>в продуктивной - созидающий и волевой субъект (инициатива целеполагания);</w:t>
      </w:r>
    </w:p>
    <w:p w14:paraId="105FCDA3">
      <w:pPr>
        <w:pStyle w:val="9"/>
        <w:spacing w:before="0" w:beforeAutospacing="0" w:after="0" w:line="360" w:lineRule="auto"/>
        <w:rPr>
          <w:rFonts w:asciiTheme="minorHAnsi" w:hAnsiTheme="minorHAnsi" w:cstheme="minorHAnsi"/>
        </w:rPr>
      </w:pPr>
      <w:r>
        <w:rPr>
          <w:rFonts w:asciiTheme="minorHAnsi" w:hAnsiTheme="minorHAnsi" w:cstheme="minorHAnsi"/>
        </w:rPr>
        <w:t>в познавательно-исследовательской практике - как субъект исследования (познавательная инициатива);</w:t>
      </w:r>
    </w:p>
    <w:p w14:paraId="5129005A">
      <w:pPr>
        <w:pStyle w:val="9"/>
        <w:spacing w:before="0" w:beforeAutospacing="0" w:after="0" w:line="360" w:lineRule="auto"/>
        <w:rPr>
          <w:rFonts w:asciiTheme="minorHAnsi" w:hAnsiTheme="minorHAnsi" w:cstheme="minorHAnsi"/>
        </w:rPr>
      </w:pPr>
      <w:r>
        <w:rPr>
          <w:rFonts w:asciiTheme="minorHAnsi" w:hAnsiTheme="minorHAnsi" w:cstheme="minorHAnsi"/>
        </w:rPr>
        <w:t>коммуникативной практике - как партнер по взаимодействию и собеседник (коммуникативная инициатива);</w:t>
      </w:r>
    </w:p>
    <w:p w14:paraId="76BB8079">
      <w:pPr>
        <w:pStyle w:val="9"/>
        <w:spacing w:before="0" w:beforeAutospacing="0" w:after="0" w:line="360" w:lineRule="auto"/>
        <w:rPr>
          <w:rFonts w:asciiTheme="minorHAnsi" w:hAnsiTheme="minorHAnsi" w:cstheme="minorHAnsi"/>
        </w:rPr>
      </w:pPr>
      <w:r>
        <w:rPr>
          <w:rFonts w:asciiTheme="minorHAnsi" w:hAnsiTheme="minorHAnsi" w:cstheme="minorHAnsi"/>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131A39FC">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F9BC9EE">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5C89F783">
      <w:pPr>
        <w:pStyle w:val="9"/>
        <w:spacing w:before="0" w:beforeAutospacing="0" w:after="0" w:line="360" w:lineRule="auto"/>
        <w:jc w:val="center"/>
        <w:rPr>
          <w:rFonts w:asciiTheme="minorHAnsi" w:hAnsiTheme="minorHAnsi" w:cstheme="minorHAnsi"/>
        </w:rPr>
      </w:pPr>
      <w:r>
        <w:rPr>
          <w:rStyle w:val="8"/>
          <w:rFonts w:asciiTheme="minorHAnsi" w:hAnsiTheme="minorHAnsi" w:cstheme="minorHAnsi"/>
        </w:rPr>
        <w:t>3.7.Способы и направления поддержки детской инициативы.</w:t>
      </w:r>
    </w:p>
    <w:p w14:paraId="34BEC23B">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как уверенность в себе, чувство защищенности, комфорта, положительного самоощущения.</w:t>
      </w:r>
    </w:p>
    <w:p w14:paraId="7E93140C">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МБДОУ и вторая половина дня.</w:t>
      </w:r>
    </w:p>
    <w:p w14:paraId="684B7FF0">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Любая деятельность ребенка в МБДОУ может протекать в форме самостоятельной инициативной деятельности, например:</w:t>
      </w:r>
    </w:p>
    <w:p w14:paraId="2B2A223A">
      <w:pPr>
        <w:pStyle w:val="9"/>
        <w:spacing w:before="0" w:beforeAutospacing="0" w:after="0" w:line="360" w:lineRule="auto"/>
        <w:rPr>
          <w:rFonts w:asciiTheme="minorHAnsi" w:hAnsiTheme="minorHAnsi" w:cstheme="minorHAnsi"/>
        </w:rPr>
      </w:pPr>
      <w:r>
        <w:rPr>
          <w:rFonts w:asciiTheme="minorHAnsi" w:hAnsiTheme="minorHAnsi" w:cstheme="minorHAnsi"/>
        </w:rPr>
        <w:t>самостоятельная исследовательская деятельность и экспериментирование;</w:t>
      </w:r>
    </w:p>
    <w:p w14:paraId="197C72D2">
      <w:pPr>
        <w:pStyle w:val="9"/>
        <w:spacing w:before="0" w:beforeAutospacing="0" w:after="0" w:line="360" w:lineRule="auto"/>
        <w:rPr>
          <w:rFonts w:asciiTheme="minorHAnsi" w:hAnsiTheme="minorHAnsi" w:cstheme="minorHAnsi"/>
        </w:rPr>
      </w:pPr>
      <w:r>
        <w:rPr>
          <w:rFonts w:asciiTheme="minorHAnsi" w:hAnsiTheme="minorHAnsi" w:cstheme="minorHAnsi"/>
        </w:rPr>
        <w:t>свободные сюжетно-ролевые, театрализованные, режиссерские игры;</w:t>
      </w:r>
    </w:p>
    <w:p w14:paraId="3EB9174E">
      <w:pPr>
        <w:pStyle w:val="9"/>
        <w:spacing w:before="0" w:beforeAutospacing="0" w:after="0" w:line="360" w:lineRule="auto"/>
        <w:rPr>
          <w:rFonts w:asciiTheme="minorHAnsi" w:hAnsiTheme="minorHAnsi" w:cstheme="minorHAnsi"/>
        </w:rPr>
      </w:pPr>
      <w:r>
        <w:rPr>
          <w:rFonts w:asciiTheme="minorHAnsi" w:hAnsiTheme="minorHAnsi" w:cstheme="minorHAnsi"/>
        </w:rPr>
        <w:t>игры - импровизации и музыкальные игры;</w:t>
      </w:r>
    </w:p>
    <w:p w14:paraId="4A1BFAB9">
      <w:pPr>
        <w:pStyle w:val="9"/>
        <w:spacing w:before="0" w:beforeAutospacing="0" w:after="0" w:line="360" w:lineRule="auto"/>
        <w:rPr>
          <w:rFonts w:asciiTheme="minorHAnsi" w:hAnsiTheme="minorHAnsi" w:cstheme="minorHAnsi"/>
        </w:rPr>
      </w:pPr>
      <w:r>
        <w:rPr>
          <w:rFonts w:asciiTheme="minorHAnsi" w:hAnsiTheme="minorHAnsi" w:cstheme="minorHAnsi"/>
        </w:rPr>
        <w:t>речевые и словесные игры, игры с буквами, слогами, звуками;</w:t>
      </w:r>
    </w:p>
    <w:p w14:paraId="72537DB9">
      <w:pPr>
        <w:pStyle w:val="9"/>
        <w:spacing w:before="0" w:beforeAutospacing="0" w:after="0" w:line="360" w:lineRule="auto"/>
        <w:rPr>
          <w:rFonts w:asciiTheme="minorHAnsi" w:hAnsiTheme="minorHAnsi" w:cstheme="minorHAnsi"/>
        </w:rPr>
      </w:pPr>
      <w:r>
        <w:rPr>
          <w:rFonts w:asciiTheme="minorHAnsi" w:hAnsiTheme="minorHAnsi" w:cstheme="minorHAnsi"/>
        </w:rPr>
        <w:t>логические игры, развивающие игры математического содержания;</w:t>
      </w:r>
    </w:p>
    <w:p w14:paraId="16D3C7A4">
      <w:pPr>
        <w:pStyle w:val="9"/>
        <w:spacing w:before="0" w:beforeAutospacing="0" w:after="0" w:line="360" w:lineRule="auto"/>
        <w:rPr>
          <w:rFonts w:asciiTheme="minorHAnsi" w:hAnsiTheme="minorHAnsi" w:cstheme="minorHAnsi"/>
        </w:rPr>
      </w:pPr>
      <w:r>
        <w:rPr>
          <w:rFonts w:asciiTheme="minorHAnsi" w:hAnsiTheme="minorHAnsi" w:cstheme="minorHAnsi"/>
        </w:rPr>
        <w:t>самостоятельная деятельность в книжном уголке;</w:t>
      </w:r>
    </w:p>
    <w:p w14:paraId="278FA7B9">
      <w:pPr>
        <w:pStyle w:val="9"/>
        <w:spacing w:before="0" w:beforeAutospacing="0" w:after="0" w:line="360" w:lineRule="auto"/>
        <w:rPr>
          <w:rFonts w:asciiTheme="minorHAnsi" w:hAnsiTheme="minorHAnsi" w:cstheme="minorHAnsi"/>
        </w:rPr>
      </w:pPr>
      <w:r>
        <w:rPr>
          <w:rFonts w:asciiTheme="minorHAnsi" w:hAnsiTheme="minorHAnsi" w:cstheme="minorHAnsi"/>
        </w:rPr>
        <w:t>самостоятельная изобразительная деятельность, конструирование;</w:t>
      </w:r>
    </w:p>
    <w:p w14:paraId="4516A398">
      <w:pPr>
        <w:pStyle w:val="9"/>
        <w:spacing w:before="0" w:beforeAutospacing="0" w:after="0" w:line="360" w:lineRule="auto"/>
        <w:rPr>
          <w:rFonts w:asciiTheme="minorHAnsi" w:hAnsiTheme="minorHAnsi" w:cstheme="minorHAnsi"/>
        </w:rPr>
      </w:pPr>
      <w:r>
        <w:rPr>
          <w:rFonts w:asciiTheme="minorHAnsi" w:hAnsiTheme="minorHAnsi" w:cstheme="minorHAnsi"/>
        </w:rPr>
        <w:t>самостоятельная двигательная деятельность, подвижные игры, выполнение ритмических и танцевальных движений.</w:t>
      </w:r>
    </w:p>
    <w:p w14:paraId="725BD5ED">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Для поддержки детской инициативы педагог должен учитывать следующие условия:</w:t>
      </w:r>
    </w:p>
    <w:p w14:paraId="4963801A">
      <w:pPr>
        <w:pStyle w:val="9"/>
        <w:spacing w:before="0" w:beforeAutospacing="0" w:after="0" w:line="360" w:lineRule="auto"/>
        <w:rPr>
          <w:rFonts w:asciiTheme="minorHAnsi" w:hAnsiTheme="minorHAnsi" w:cstheme="minorHAnsi"/>
        </w:rPr>
      </w:pPr>
      <w:r>
        <w:rPr>
          <w:rFonts w:asciiTheme="minorHAnsi" w:hAnsiTheme="minorHAnsi" w:cstheme="minorHAnsi"/>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2CE447CB">
      <w:pPr>
        <w:pStyle w:val="9"/>
        <w:spacing w:before="0" w:beforeAutospacing="0" w:after="0" w:line="360" w:lineRule="auto"/>
        <w:rPr>
          <w:rFonts w:asciiTheme="minorHAnsi" w:hAnsiTheme="minorHAnsi" w:cstheme="minorHAnsi"/>
        </w:rPr>
      </w:pPr>
      <w:r>
        <w:rPr>
          <w:rFonts w:asciiTheme="minorHAnsi" w:hAnsiTheme="minorHAnsi" w:cstheme="minorHAnsi"/>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6D94EEB6">
      <w:pPr>
        <w:pStyle w:val="9"/>
        <w:spacing w:before="0" w:beforeAutospacing="0" w:after="0" w:line="360" w:lineRule="auto"/>
        <w:rPr>
          <w:rFonts w:asciiTheme="minorHAnsi" w:hAnsiTheme="minorHAnsi" w:cstheme="minorHAnsi"/>
        </w:rPr>
      </w:pPr>
      <w:r>
        <w:rPr>
          <w:rFonts w:asciiTheme="minorHAnsi" w:hAnsiTheme="minorHAnsi" w:cstheme="minorHAnsi"/>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6F9059E2">
      <w:pPr>
        <w:pStyle w:val="9"/>
        <w:spacing w:before="0" w:beforeAutospacing="0" w:after="0" w:line="360" w:lineRule="auto"/>
        <w:rPr>
          <w:rFonts w:asciiTheme="minorHAnsi" w:hAnsiTheme="minorHAnsi" w:cstheme="minorHAnsi"/>
        </w:rPr>
      </w:pPr>
      <w:r>
        <w:rPr>
          <w:rFonts w:asciiTheme="minorHAnsi" w:hAnsiTheme="minorHAnsi" w:cstheme="minorHAnsi"/>
        </w:rPr>
        <w:t>4) поощрять проявление детской инициативы в течение всего дня пребывания ребенка в МБДОУ, используя приемы поддержки, одобрения, похвалы;</w:t>
      </w:r>
    </w:p>
    <w:p w14:paraId="510D2B48">
      <w:pPr>
        <w:pStyle w:val="9"/>
        <w:spacing w:before="0" w:beforeAutospacing="0" w:after="0" w:line="360" w:lineRule="auto"/>
        <w:rPr>
          <w:rFonts w:asciiTheme="minorHAnsi" w:hAnsiTheme="minorHAnsi" w:cstheme="minorHAnsi"/>
        </w:rPr>
      </w:pPr>
      <w:r>
        <w:rPr>
          <w:rFonts w:asciiTheme="minorHAnsi" w:hAnsiTheme="minorHAnsi" w:cstheme="minorHAnsi"/>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7356D027">
      <w:pPr>
        <w:pStyle w:val="9"/>
        <w:spacing w:before="0" w:beforeAutospacing="0" w:after="0" w:line="360" w:lineRule="auto"/>
        <w:rPr>
          <w:rFonts w:asciiTheme="minorHAnsi" w:hAnsiTheme="minorHAnsi" w:cstheme="minorHAnsi"/>
        </w:rPr>
      </w:pPr>
      <w:r>
        <w:rPr>
          <w:rFonts w:asciiTheme="minorHAnsi" w:hAnsiTheme="minorHAnsi" w:cstheme="minorHAnsi"/>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7086F060">
      <w:pPr>
        <w:pStyle w:val="9"/>
        <w:spacing w:before="0" w:beforeAutospacing="0" w:after="0" w:line="360" w:lineRule="auto"/>
        <w:rPr>
          <w:rFonts w:asciiTheme="minorHAnsi" w:hAnsiTheme="minorHAnsi" w:cstheme="minorHAnsi"/>
        </w:rPr>
      </w:pPr>
      <w:r>
        <w:rPr>
          <w:rFonts w:asciiTheme="minorHAnsi" w:hAnsiTheme="minorHAnsi" w:cstheme="minorHAnsi"/>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3782313C">
      <w:pPr>
        <w:pStyle w:val="9"/>
        <w:spacing w:before="0" w:beforeAutospacing="0" w:after="0" w:line="360" w:lineRule="auto"/>
        <w:rPr>
          <w:rFonts w:asciiTheme="minorHAnsi" w:hAnsiTheme="minorHAnsi" w:cstheme="minorHAnsi"/>
        </w:rPr>
      </w:pPr>
      <w:r>
        <w:rPr>
          <w:rFonts w:asciiTheme="minorHAnsi" w:hAnsiTheme="minorHAnsi" w:cstheme="minorHAnsi"/>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416513CC">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44A2A419">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037B9F43">
      <w:pPr>
        <w:pStyle w:val="9"/>
        <w:spacing w:before="0" w:beforeAutospacing="0" w:after="0" w:line="360" w:lineRule="auto"/>
        <w:rPr>
          <w:rFonts w:asciiTheme="minorHAnsi" w:hAnsiTheme="minorHAnsi" w:cstheme="minorHAnsi"/>
        </w:rPr>
      </w:pPr>
      <w:r>
        <w:rPr>
          <w:rFonts w:asciiTheme="minorHAnsi" w:hAnsiTheme="minorHAnsi" w:cstheme="minorHAnsi"/>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48EEA9B7">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5BF56325">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Для поддержки детской инициативы педагогу рекомендуется использовать ряд способов и приемов.</w:t>
      </w:r>
    </w:p>
    <w:p w14:paraId="0620F807">
      <w:pPr>
        <w:pStyle w:val="9"/>
        <w:spacing w:before="0" w:beforeAutospacing="0" w:after="0" w:line="360" w:lineRule="auto"/>
        <w:rPr>
          <w:rFonts w:asciiTheme="minorHAnsi" w:hAnsiTheme="minorHAnsi" w:cstheme="minorHAnsi"/>
        </w:rPr>
      </w:pPr>
      <w:r>
        <w:rPr>
          <w:rFonts w:asciiTheme="minorHAnsi" w:hAnsiTheme="minorHAnsi" w:cstheme="minorHAnsi"/>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6499CDFF">
      <w:pPr>
        <w:pStyle w:val="9"/>
        <w:spacing w:before="0" w:beforeAutospacing="0" w:after="0" w:line="360" w:lineRule="auto"/>
        <w:rPr>
          <w:rFonts w:asciiTheme="minorHAnsi" w:hAnsiTheme="minorHAnsi" w:cstheme="minorHAnsi"/>
        </w:rPr>
      </w:pPr>
      <w:r>
        <w:rPr>
          <w:rFonts w:asciiTheme="minorHAnsi" w:hAnsiTheme="minorHAnsi" w:cstheme="minorHAnsi"/>
        </w:rP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6DA45883">
      <w:pPr>
        <w:pStyle w:val="9"/>
        <w:spacing w:before="0" w:beforeAutospacing="0" w:after="0" w:line="360" w:lineRule="auto"/>
        <w:rPr>
          <w:rFonts w:asciiTheme="minorHAnsi" w:hAnsiTheme="minorHAnsi" w:cstheme="minorHAnsi"/>
        </w:rPr>
      </w:pPr>
      <w:r>
        <w:rPr>
          <w:rFonts w:asciiTheme="minorHAnsi" w:hAnsiTheme="minorHAnsi" w:cstheme="minorHAnsi"/>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085806BE">
      <w:pPr>
        <w:pStyle w:val="9"/>
        <w:spacing w:before="0" w:beforeAutospacing="0" w:after="0" w:line="360" w:lineRule="auto"/>
        <w:rPr>
          <w:rFonts w:asciiTheme="minorHAnsi" w:hAnsiTheme="minorHAnsi" w:cstheme="minorHAnsi"/>
        </w:rPr>
      </w:pPr>
      <w:r>
        <w:rPr>
          <w:rFonts w:asciiTheme="minorHAnsi" w:hAnsiTheme="minorHAnsi" w:cstheme="minorHAnsi"/>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22AAFBE">
      <w:pPr>
        <w:pStyle w:val="9"/>
        <w:spacing w:before="0" w:beforeAutospacing="0" w:after="0" w:line="360" w:lineRule="auto"/>
        <w:rPr>
          <w:rFonts w:asciiTheme="minorHAnsi" w:hAnsiTheme="minorHAnsi" w:cstheme="minorHAnsi"/>
        </w:rPr>
      </w:pPr>
      <w:r>
        <w:rPr>
          <w:rFonts w:asciiTheme="minorHAnsi" w:hAnsiTheme="minorHAnsi" w:cstheme="minorHAnsi"/>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1DF85C3E">
      <w:pPr>
        <w:pStyle w:val="9"/>
        <w:spacing w:before="0" w:beforeAutospacing="0" w:after="0" w:line="360" w:lineRule="auto"/>
        <w:rPr>
          <w:rFonts w:asciiTheme="minorHAnsi" w:hAnsiTheme="minorHAnsi" w:cstheme="minorHAnsi"/>
        </w:rPr>
      </w:pPr>
      <w:r>
        <w:rPr>
          <w:rFonts w:asciiTheme="minorHAnsi" w:hAnsiTheme="minorHAnsi" w:cstheme="minorHAnsi"/>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CB5501F">
      <w:pPr>
        <w:pStyle w:val="9"/>
        <w:spacing w:before="0" w:beforeAutospacing="0" w:after="0" w:line="360" w:lineRule="auto"/>
        <w:jc w:val="center"/>
        <w:rPr>
          <w:rFonts w:asciiTheme="minorHAnsi" w:hAnsiTheme="minorHAnsi" w:cstheme="minorHAnsi"/>
        </w:rPr>
      </w:pPr>
      <w:r>
        <w:rPr>
          <w:rStyle w:val="8"/>
          <w:rFonts w:asciiTheme="minorHAnsi" w:hAnsiTheme="minorHAnsi" w:cstheme="minorHAnsi"/>
        </w:rPr>
        <w:t>3.8.Особенности взаимодействия педагогического коллектива с семьями обучающихся.</w:t>
      </w:r>
    </w:p>
    <w:p w14:paraId="3371D2F8">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Главными целями взаимодействия педагогического коллектива с семьями обучающихся дошкольного возраста являются:</w:t>
      </w:r>
    </w:p>
    <w:p w14:paraId="618F5A40">
      <w:pPr>
        <w:pStyle w:val="9"/>
        <w:spacing w:before="0" w:beforeAutospacing="0" w:after="0" w:line="360" w:lineRule="auto"/>
        <w:rPr>
          <w:rFonts w:asciiTheme="minorHAnsi" w:hAnsiTheme="minorHAnsi" w:cstheme="minorHAnsi"/>
        </w:rPr>
      </w:pPr>
      <w:r>
        <w:rPr>
          <w:rFonts w:asciiTheme="minorHAnsi" w:hAnsiTheme="minorHAnsi" w:cstheme="minorHAnsi"/>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131E02B6">
      <w:pPr>
        <w:pStyle w:val="9"/>
        <w:spacing w:before="0" w:beforeAutospacing="0" w:after="0" w:line="360" w:lineRule="auto"/>
        <w:rPr>
          <w:rFonts w:asciiTheme="minorHAnsi" w:hAnsiTheme="minorHAnsi" w:cstheme="minorHAnsi"/>
        </w:rPr>
      </w:pPr>
      <w:r>
        <w:rPr>
          <w:rFonts w:asciiTheme="minorHAnsi" w:hAnsiTheme="minorHAnsi" w:cstheme="minorHAnsi"/>
        </w:rPr>
        <w:t>обеспечение единства подходов к воспитанию и обучению детей в условиях МБДОУ и семьи; повышение воспитательного потенциала семьи.</w:t>
      </w:r>
    </w:p>
    <w:p w14:paraId="03300CD0">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14:paraId="18ECCDDA">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Достижение этих целей  осуществляется через решение основных задач:</w:t>
      </w:r>
    </w:p>
    <w:p w14:paraId="72D7EA8F">
      <w:pPr>
        <w:pStyle w:val="9"/>
        <w:spacing w:before="0" w:beforeAutospacing="0" w:after="0" w:line="360" w:lineRule="auto"/>
        <w:rPr>
          <w:rFonts w:asciiTheme="minorHAnsi" w:hAnsiTheme="minorHAnsi" w:cstheme="minorHAnsi"/>
        </w:rPr>
      </w:pPr>
      <w:r>
        <w:rPr>
          <w:rFonts w:asciiTheme="minorHAnsi" w:hAnsiTheme="minorHAnsi" w:cstheme="minorHAnsi"/>
        </w:rPr>
        <w:t>1) информирование родителей (законных представителей) и общественности относительно целей МБДОУ,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МБДОУ ;</w:t>
      </w:r>
    </w:p>
    <w:p w14:paraId="21135342">
      <w:pPr>
        <w:pStyle w:val="9"/>
        <w:spacing w:before="0" w:beforeAutospacing="0" w:after="0" w:line="360" w:lineRule="auto"/>
        <w:rPr>
          <w:rFonts w:asciiTheme="minorHAnsi" w:hAnsiTheme="minorHAnsi" w:cstheme="minorHAnsi"/>
        </w:rPr>
      </w:pPr>
      <w:r>
        <w:rPr>
          <w:rFonts w:asciiTheme="minorHAnsi" w:hAnsiTheme="minorHAnsi" w:cstheme="minorHAnsi"/>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6BE7500B">
      <w:pPr>
        <w:pStyle w:val="9"/>
        <w:spacing w:before="0" w:beforeAutospacing="0" w:after="0" w:line="360" w:lineRule="auto"/>
        <w:rPr>
          <w:rFonts w:asciiTheme="minorHAnsi" w:hAnsiTheme="minorHAnsi" w:cstheme="minorHAnsi"/>
        </w:rPr>
      </w:pPr>
      <w:r>
        <w:rPr>
          <w:rFonts w:asciiTheme="minorHAnsi" w:hAnsiTheme="minorHAnsi" w:cstheme="minorHAnsi"/>
        </w:rPr>
        <w:t>3) способствование развитию ответственного и осознанного родительства как базовой основы благополучия семьи;</w:t>
      </w:r>
    </w:p>
    <w:p w14:paraId="2CEB343E">
      <w:pPr>
        <w:pStyle w:val="9"/>
        <w:spacing w:before="0" w:beforeAutospacing="0" w:after="0" w:line="360" w:lineRule="auto"/>
        <w:rPr>
          <w:rFonts w:asciiTheme="minorHAnsi" w:hAnsiTheme="minorHAnsi" w:cstheme="minorHAnsi"/>
        </w:rPr>
      </w:pPr>
      <w:r>
        <w:rPr>
          <w:rFonts w:asciiTheme="minorHAnsi" w:hAnsiTheme="minorHAnsi" w:cstheme="minorHAnsi"/>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302E6384">
      <w:pPr>
        <w:pStyle w:val="9"/>
        <w:spacing w:before="0" w:beforeAutospacing="0" w:after="0" w:line="360" w:lineRule="auto"/>
        <w:rPr>
          <w:rFonts w:asciiTheme="minorHAnsi" w:hAnsiTheme="minorHAnsi" w:cstheme="minorHAnsi"/>
        </w:rPr>
      </w:pPr>
      <w:r>
        <w:rPr>
          <w:rFonts w:asciiTheme="minorHAnsi" w:hAnsiTheme="minorHAnsi" w:cstheme="minorHAnsi"/>
        </w:rPr>
        <w:t>5) вовлечение родителей (законных представителей) в образовательный процесс.</w:t>
      </w:r>
    </w:p>
    <w:p w14:paraId="74214E37">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Построение взаимодействия с родителями (законными представителями) должно придерживаться следующих принципов:</w:t>
      </w:r>
    </w:p>
    <w:p w14:paraId="1419475C">
      <w:pPr>
        <w:pStyle w:val="9"/>
        <w:spacing w:before="0" w:beforeAutospacing="0" w:after="0" w:line="360" w:lineRule="auto"/>
        <w:rPr>
          <w:rFonts w:asciiTheme="minorHAnsi" w:hAnsiTheme="minorHAnsi" w:cstheme="minorHAnsi"/>
        </w:rPr>
      </w:pPr>
      <w:r>
        <w:rPr>
          <w:rFonts w:asciiTheme="minorHAnsi" w:hAnsiTheme="minorHAnsi" w:cstheme="minorHAnsi"/>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34202D20">
      <w:pPr>
        <w:pStyle w:val="9"/>
        <w:spacing w:before="0" w:beforeAutospacing="0" w:after="0" w:line="360" w:lineRule="auto"/>
        <w:rPr>
          <w:rFonts w:asciiTheme="minorHAnsi" w:hAnsiTheme="minorHAnsi" w:cstheme="minorHAnsi"/>
        </w:rPr>
      </w:pPr>
      <w:r>
        <w:rPr>
          <w:rFonts w:asciiTheme="minorHAnsi" w:hAnsiTheme="minorHAnsi" w:cstheme="minorHAnsi"/>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 меж МБДОУ,ду педагогами и родителями (законными представителями) необходим обмен информацией об особенностях развития ребенка в МБДОУ, и семье;</w:t>
      </w:r>
    </w:p>
    <w:p w14:paraId="3476FA0C">
      <w:pPr>
        <w:pStyle w:val="9"/>
        <w:spacing w:before="0" w:beforeAutospacing="0" w:after="0" w:line="360" w:lineRule="auto"/>
        <w:rPr>
          <w:rFonts w:asciiTheme="minorHAnsi" w:hAnsiTheme="minorHAnsi" w:cstheme="minorHAnsi"/>
        </w:rPr>
      </w:pPr>
      <w:r>
        <w:rPr>
          <w:rFonts w:asciiTheme="minorHAnsi" w:hAnsiTheme="minorHAnsi" w:cstheme="minorHAnsi"/>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743E354B">
      <w:pPr>
        <w:pStyle w:val="9"/>
        <w:spacing w:before="0" w:beforeAutospacing="0" w:after="0" w:line="360" w:lineRule="auto"/>
        <w:rPr>
          <w:rFonts w:asciiTheme="minorHAnsi" w:hAnsiTheme="minorHAnsi" w:cstheme="minorHAnsi"/>
        </w:rPr>
      </w:pPr>
      <w:r>
        <w:rPr>
          <w:rFonts w:asciiTheme="minorHAnsi" w:hAnsiTheme="minorHAnsi" w:cstheme="minorHAnsi"/>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 провдимым мероприятиям; возможности включения родителей (законных представителей) в совместное решение образовательных задач;</w:t>
      </w:r>
    </w:p>
    <w:p w14:paraId="7D32F7A1">
      <w:pPr>
        <w:pStyle w:val="9"/>
        <w:spacing w:before="0" w:beforeAutospacing="0" w:after="0" w:line="360" w:lineRule="auto"/>
        <w:rPr>
          <w:rFonts w:asciiTheme="minorHAnsi" w:hAnsiTheme="minorHAnsi" w:cstheme="minorHAnsi"/>
        </w:rPr>
      </w:pPr>
      <w:r>
        <w:rPr>
          <w:rFonts w:asciiTheme="minorHAnsi" w:hAnsiTheme="minorHAnsi" w:cstheme="minorHAnsi"/>
        </w:rP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03A357EB">
      <w:pPr>
        <w:pStyle w:val="9"/>
        <w:spacing w:before="0" w:beforeAutospacing="0" w:after="0" w:line="360" w:lineRule="auto"/>
        <w:rPr>
          <w:rFonts w:asciiTheme="minorHAnsi" w:hAnsiTheme="minorHAnsi" w:cstheme="minorHAnsi"/>
        </w:rPr>
      </w:pPr>
      <w:r>
        <w:rPr>
          <w:rFonts w:asciiTheme="minorHAnsi" w:hAnsiTheme="minorHAnsi" w:cstheme="minorHAnsi"/>
        </w:rPr>
        <w:t>26.5. Деятельность педагогического коллектива МБДОУ по построению взаимодействия с родителями (законными представителями) обучающихся осуществляется по нескольким направлениям:</w:t>
      </w:r>
    </w:p>
    <w:p w14:paraId="3BADEC06">
      <w:pPr>
        <w:pStyle w:val="9"/>
        <w:spacing w:before="0" w:beforeAutospacing="0" w:after="0" w:line="360" w:lineRule="auto"/>
        <w:rPr>
          <w:rFonts w:asciiTheme="minorHAnsi" w:hAnsiTheme="minorHAnsi" w:cstheme="minorHAnsi"/>
        </w:rPr>
      </w:pPr>
      <w:r>
        <w:rPr>
          <w:rFonts w:asciiTheme="minorHAnsi" w:hAnsiTheme="minorHAnsi" w:cstheme="minorHAnsi"/>
        </w:rP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14:paraId="0F317B76">
      <w:pPr>
        <w:pStyle w:val="9"/>
        <w:spacing w:before="0" w:beforeAutospacing="0" w:after="0" w:line="360" w:lineRule="auto"/>
        <w:rPr>
          <w:rFonts w:asciiTheme="minorHAnsi" w:hAnsiTheme="minorHAnsi" w:cstheme="minorHAnsi"/>
        </w:rPr>
      </w:pPr>
      <w:r>
        <w:rPr>
          <w:rFonts w:asciiTheme="minorHAnsi" w:hAnsiTheme="minorHAnsi" w:cstheme="minorHAnsi"/>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МБДОУ,, включая информирование о мерах господдержки семьям с детьми дошкольного возраста; информирование об особенностях реализуемой в МБДОУ, образовательной программы; условиях пребывания ребенка в группе МБДОУ,; содержании и методах образовательной работы с детьми;</w:t>
      </w:r>
    </w:p>
    <w:p w14:paraId="799D91F0">
      <w:pPr>
        <w:pStyle w:val="9"/>
        <w:spacing w:before="0" w:beforeAutospacing="0" w:after="0" w:line="360" w:lineRule="auto"/>
        <w:rPr>
          <w:rFonts w:asciiTheme="minorHAnsi" w:hAnsiTheme="minorHAnsi" w:cstheme="minorHAnsi"/>
        </w:rPr>
      </w:pPr>
      <w:r>
        <w:rPr>
          <w:rFonts w:asciiTheme="minorHAnsi" w:hAnsiTheme="minorHAnsi" w:cstheme="minorHAnsi"/>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МБДОУ,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3293D8C0">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МБДОУ,совместно с семьей.</w:t>
      </w:r>
    </w:p>
    <w:p w14:paraId="1E89C469">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Особое внимание в просветительской деятельности МБДОУ, должно уделяться повышению уровня компетентности родителей (законных представителей) в вопросах здоровьесбережения ребенка.</w:t>
      </w:r>
    </w:p>
    <w:p w14:paraId="4816519D">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Реализация данной темы может быть осуществлена в процессе следующих направлений просветительской деятельности:</w:t>
      </w:r>
    </w:p>
    <w:p w14:paraId="72607C37">
      <w:pPr>
        <w:pStyle w:val="9"/>
        <w:spacing w:before="0" w:beforeAutospacing="0" w:after="0" w:line="360" w:lineRule="auto"/>
        <w:rPr>
          <w:rFonts w:asciiTheme="minorHAnsi" w:hAnsiTheme="minorHAnsi" w:cstheme="minorHAnsi"/>
        </w:rPr>
      </w:pPr>
      <w:r>
        <w:rPr>
          <w:rFonts w:asciiTheme="minorHAnsi" w:hAnsiTheme="minorHAnsi" w:cstheme="minorHAnsi"/>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46E0B78E">
      <w:pPr>
        <w:pStyle w:val="9"/>
        <w:spacing w:before="0" w:beforeAutospacing="0" w:after="0" w:line="360" w:lineRule="auto"/>
        <w:rPr>
          <w:rFonts w:asciiTheme="minorHAnsi" w:hAnsiTheme="minorHAnsi" w:cstheme="minorHAnsi"/>
        </w:rPr>
      </w:pPr>
      <w:r>
        <w:rPr>
          <w:rFonts w:asciiTheme="minorHAnsi" w:hAnsiTheme="minorHAnsi" w:cstheme="minorHAnsi"/>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17C07FA9">
      <w:pPr>
        <w:pStyle w:val="9"/>
        <w:spacing w:before="0" w:beforeAutospacing="0" w:after="0" w:line="360" w:lineRule="auto"/>
        <w:rPr>
          <w:rFonts w:asciiTheme="minorHAnsi" w:hAnsiTheme="minorHAnsi" w:cstheme="minorHAnsi"/>
        </w:rPr>
      </w:pPr>
      <w:r>
        <w:rPr>
          <w:rFonts w:asciiTheme="minorHAnsi" w:hAnsiTheme="minorHAnsi" w:cstheme="minorHAnsi"/>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МБДОУ,и семьи в решении данных задач;</w:t>
      </w:r>
    </w:p>
    <w:p w14:paraId="63F045A9">
      <w:pPr>
        <w:pStyle w:val="9"/>
        <w:spacing w:before="0" w:beforeAutospacing="0" w:after="0" w:line="360" w:lineRule="auto"/>
        <w:rPr>
          <w:rFonts w:asciiTheme="minorHAnsi" w:hAnsiTheme="minorHAnsi" w:cstheme="minorHAnsi"/>
        </w:rPr>
      </w:pPr>
      <w:r>
        <w:rPr>
          <w:rFonts w:asciiTheme="minorHAnsi" w:hAnsiTheme="minorHAnsi" w:cstheme="minorHAnsi"/>
        </w:rPr>
        <w:t>4) знакомство родителей (законных представителей) с оздоровительными мероприятиями, проводимыми в МБДОУ,;</w:t>
      </w:r>
    </w:p>
    <w:p w14:paraId="66C66089">
      <w:pPr>
        <w:pStyle w:val="9"/>
        <w:spacing w:before="0" w:beforeAutospacing="0" w:after="0" w:line="360" w:lineRule="auto"/>
        <w:rPr>
          <w:rFonts w:asciiTheme="minorHAnsi" w:hAnsiTheme="minorHAnsi" w:cstheme="minorHAnsi"/>
        </w:rPr>
      </w:pPr>
      <w:r>
        <w:rPr>
          <w:rFonts w:asciiTheme="minorHAnsi" w:hAnsiTheme="minorHAnsi" w:cstheme="minorHAnsi"/>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6C0E9604">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14:paraId="5D3D1AC1">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1999026A">
      <w:pPr>
        <w:pStyle w:val="9"/>
        <w:spacing w:before="0" w:beforeAutospacing="0" w:after="0" w:line="360" w:lineRule="auto"/>
        <w:rPr>
          <w:rFonts w:asciiTheme="minorHAnsi" w:hAnsiTheme="minorHAnsi" w:cstheme="minorHAnsi"/>
        </w:rPr>
      </w:pPr>
      <w:r>
        <w:rPr>
          <w:rFonts w:asciiTheme="minorHAnsi" w:hAnsiTheme="minorHAnsi" w:cstheme="minorHAnsi"/>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32CC052F">
      <w:pPr>
        <w:pStyle w:val="9"/>
        <w:spacing w:before="0" w:beforeAutospacing="0" w:after="0" w:line="360" w:lineRule="auto"/>
        <w:rPr>
          <w:rFonts w:asciiTheme="minorHAnsi" w:hAnsiTheme="minorHAnsi" w:cstheme="minorHAnsi"/>
        </w:rPr>
      </w:pPr>
      <w:r>
        <w:rPr>
          <w:rFonts w:asciiTheme="minorHAnsi" w:hAnsiTheme="minorHAnsi" w:cstheme="minorHAnsi"/>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МБДОУ,для родителей (законных представителей), педагогические библиотеки для родителей (законных представителей); сайты  МБДОУ,и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0B311E14">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МБДОУ.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4655098F">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Незаменимой формой установления доверительного делового контакта между семьей и МБДОУ,является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МБДОУ,и семьи для разрешения возможных проблем и трудностей ребенка в освоении образовательной программы.</w:t>
      </w:r>
    </w:p>
    <w:p w14:paraId="06D40E30">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МБДОУ,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w:t>
      </w:r>
    </w:p>
    <w:p w14:paraId="22EBE57C">
      <w:pPr>
        <w:pStyle w:val="9"/>
        <w:spacing w:before="0" w:beforeAutospacing="0" w:after="0" w:line="360" w:lineRule="auto"/>
        <w:jc w:val="center"/>
        <w:rPr>
          <w:rFonts w:asciiTheme="minorHAnsi" w:hAnsiTheme="minorHAnsi" w:cstheme="minorHAnsi"/>
        </w:rPr>
      </w:pPr>
      <w:r>
        <w:rPr>
          <w:rStyle w:val="8"/>
          <w:rFonts w:asciiTheme="minorHAnsi" w:hAnsiTheme="minorHAnsi" w:cstheme="minorHAnsi"/>
        </w:rPr>
        <w:t>3.9.Направления и задачи коррекционно-развивающей работы.</w:t>
      </w:r>
    </w:p>
    <w:p w14:paraId="0706DBE3">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0C551FEF">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14:paraId="25F29868">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МБДОУ с приходом различных категорий детей в том числе детей с ОВЗ и детей-инвалидов имеет право и возможность разработать программу КРР в соответствии с ФГОС ДО, которая может включать:</w:t>
      </w:r>
    </w:p>
    <w:p w14:paraId="4F189108">
      <w:pPr>
        <w:pStyle w:val="9"/>
        <w:spacing w:before="0" w:beforeAutospacing="0" w:after="0" w:line="360" w:lineRule="auto"/>
        <w:rPr>
          <w:rFonts w:asciiTheme="minorHAnsi" w:hAnsiTheme="minorHAnsi" w:cstheme="minorHAnsi"/>
        </w:rPr>
      </w:pPr>
      <w:r>
        <w:rPr>
          <w:rFonts w:asciiTheme="minorHAnsi" w:hAnsiTheme="minorHAnsi" w:cstheme="minorHAnsi"/>
        </w:rPr>
        <w:t>план диагностических и коррекционно-развивающих мероприятий;</w:t>
      </w:r>
    </w:p>
    <w:p w14:paraId="11C7EDB1">
      <w:pPr>
        <w:pStyle w:val="9"/>
        <w:spacing w:before="0" w:beforeAutospacing="0" w:after="0" w:line="360" w:lineRule="auto"/>
        <w:rPr>
          <w:rFonts w:asciiTheme="minorHAnsi" w:hAnsiTheme="minorHAnsi" w:cstheme="minorHAnsi"/>
        </w:rPr>
      </w:pPr>
      <w:r>
        <w:rPr>
          <w:rFonts w:asciiTheme="minorHAnsi" w:hAnsiTheme="minorHAnsi" w:cstheme="minorHAnsi"/>
        </w:rPr>
        <w:t>рабочие программы КРР с обучающимися различных целевых групп, имеющих различные ООП и стартовые условия освоения Программы.</w:t>
      </w:r>
    </w:p>
    <w:p w14:paraId="60E6F115">
      <w:pPr>
        <w:pStyle w:val="9"/>
        <w:spacing w:before="0" w:beforeAutospacing="0" w:after="0" w:line="360" w:lineRule="auto"/>
        <w:rPr>
          <w:rFonts w:asciiTheme="minorHAnsi" w:hAnsiTheme="minorHAnsi" w:cstheme="minorHAnsi"/>
        </w:rPr>
      </w:pPr>
      <w:r>
        <w:rPr>
          <w:rFonts w:asciiTheme="minorHAnsi" w:hAnsiTheme="minorHAnsi" w:cstheme="minorHAnsi"/>
        </w:rPr>
        <w:t>методический инструментарий для реализации диагностических, коррекционно-развивающих и просветительских задач программы КРР.</w:t>
      </w:r>
    </w:p>
    <w:p w14:paraId="4E2AE714">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Задачи КРР на уровне ДО:</w:t>
      </w:r>
    </w:p>
    <w:p w14:paraId="6C65168C">
      <w:pPr>
        <w:pStyle w:val="9"/>
        <w:spacing w:before="0" w:beforeAutospacing="0" w:after="0" w:line="360" w:lineRule="auto"/>
        <w:rPr>
          <w:rFonts w:asciiTheme="minorHAnsi" w:hAnsiTheme="minorHAnsi" w:cstheme="minorHAnsi"/>
        </w:rPr>
      </w:pPr>
      <w:r>
        <w:rPr>
          <w:rFonts w:asciiTheme="minorHAnsi" w:hAnsiTheme="minorHAnsi" w:cstheme="minorHAnsi"/>
        </w:rPr>
        <w:t>определение ООП обучающихся, в том числе с трудностями освоения Федеральной программы и социализации в ДОО;</w:t>
      </w:r>
    </w:p>
    <w:p w14:paraId="58C9B74B">
      <w:pPr>
        <w:pStyle w:val="9"/>
        <w:spacing w:before="0" w:beforeAutospacing="0" w:after="0" w:line="360" w:lineRule="auto"/>
        <w:rPr>
          <w:rFonts w:asciiTheme="minorHAnsi" w:hAnsiTheme="minorHAnsi" w:cstheme="minorHAnsi"/>
        </w:rPr>
      </w:pPr>
      <w:r>
        <w:rPr>
          <w:rFonts w:asciiTheme="minorHAnsi" w:hAnsiTheme="minorHAnsi" w:cstheme="minorHAnsi"/>
        </w:rPr>
        <w:t>своевременное выявление обучающихся с трудностями социальной адаптации, обусловленными различными причинами;</w:t>
      </w:r>
    </w:p>
    <w:p w14:paraId="63D2B023">
      <w:pPr>
        <w:pStyle w:val="9"/>
        <w:spacing w:before="0" w:beforeAutospacing="0" w:after="0" w:line="360" w:lineRule="auto"/>
        <w:rPr>
          <w:rFonts w:asciiTheme="minorHAnsi" w:hAnsiTheme="minorHAnsi" w:cstheme="minorHAnsi"/>
        </w:rPr>
      </w:pPr>
      <w:r>
        <w:rPr>
          <w:rFonts w:asciiTheme="minorHAnsi" w:hAnsiTheme="minorHAnsi" w:cstheme="minorHAnsi"/>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7FCE9E02">
      <w:pPr>
        <w:pStyle w:val="9"/>
        <w:spacing w:before="0" w:beforeAutospacing="0" w:after="0" w:line="360" w:lineRule="auto"/>
        <w:rPr>
          <w:rFonts w:asciiTheme="minorHAnsi" w:hAnsiTheme="minorHAnsi" w:cstheme="minorHAnsi"/>
        </w:rPr>
      </w:pPr>
      <w:r>
        <w:rPr>
          <w:rFonts w:asciiTheme="minorHAnsi" w:hAnsiTheme="minorHAnsi" w:cstheme="minorHAnsi"/>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61A6A440">
      <w:pPr>
        <w:pStyle w:val="9"/>
        <w:spacing w:before="0" w:beforeAutospacing="0" w:after="0" w:line="360" w:lineRule="auto"/>
        <w:rPr>
          <w:rFonts w:asciiTheme="minorHAnsi" w:hAnsiTheme="minorHAnsi" w:cstheme="minorHAnsi"/>
        </w:rPr>
      </w:pPr>
      <w:r>
        <w:rPr>
          <w:rFonts w:asciiTheme="minorHAnsi" w:hAnsiTheme="minorHAnsi" w:cstheme="minorHAnsi"/>
        </w:rPr>
        <w:t>содействие поиску и отбору одаренных обучающихся, их творческому развитию;</w:t>
      </w:r>
    </w:p>
    <w:p w14:paraId="0764AB43">
      <w:pPr>
        <w:pStyle w:val="9"/>
        <w:spacing w:before="0" w:beforeAutospacing="0" w:after="0" w:line="360" w:lineRule="auto"/>
        <w:rPr>
          <w:rFonts w:asciiTheme="minorHAnsi" w:hAnsiTheme="minorHAnsi" w:cstheme="minorHAnsi"/>
        </w:rPr>
      </w:pPr>
      <w:r>
        <w:rPr>
          <w:rFonts w:asciiTheme="minorHAnsi" w:hAnsiTheme="minorHAnsi" w:cstheme="minorHAnsi"/>
        </w:rPr>
        <w:t>выявление детей с проблемами развития эмоциональной и интеллектуальной сферы;</w:t>
      </w:r>
    </w:p>
    <w:p w14:paraId="3B4F591E">
      <w:pPr>
        <w:pStyle w:val="9"/>
        <w:spacing w:before="0" w:beforeAutospacing="0" w:after="0" w:line="360" w:lineRule="auto"/>
        <w:rPr>
          <w:rFonts w:asciiTheme="minorHAnsi" w:hAnsiTheme="minorHAnsi" w:cstheme="minorHAnsi"/>
        </w:rPr>
      </w:pPr>
      <w:r>
        <w:rPr>
          <w:rFonts w:asciiTheme="minorHAnsi" w:hAnsiTheme="minorHAnsi" w:cstheme="minorHAnsi"/>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409AED52">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2FD71AB3">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40E5391B">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Содержание КРР для каждого обучающегося определяется с учетом его ООП на основе рекомендаций ПИК ДОО.</w:t>
      </w:r>
    </w:p>
    <w:p w14:paraId="603E0093">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2EA17492">
      <w:pPr>
        <w:pStyle w:val="9"/>
        <w:spacing w:before="0" w:beforeAutospacing="0" w:after="0" w:line="360" w:lineRule="auto"/>
        <w:rPr>
          <w:rFonts w:asciiTheme="minorHAnsi" w:hAnsiTheme="minorHAnsi" w:cstheme="minorHAnsi"/>
        </w:rPr>
      </w:pPr>
      <w:r>
        <w:rPr>
          <w:rFonts w:asciiTheme="minorHAnsi" w:hAnsiTheme="minorHAnsi" w:cstheme="minorHAnsi"/>
        </w:rPr>
        <w:t>1) нормотипичные дети с нормативным кризисом развития;</w:t>
      </w:r>
    </w:p>
    <w:p w14:paraId="5A8BAF2A">
      <w:pPr>
        <w:pStyle w:val="9"/>
        <w:spacing w:before="0" w:beforeAutospacing="0" w:after="0" w:line="360" w:lineRule="auto"/>
        <w:rPr>
          <w:rFonts w:asciiTheme="minorHAnsi" w:hAnsiTheme="minorHAnsi" w:cstheme="minorHAnsi"/>
        </w:rPr>
      </w:pPr>
      <w:r>
        <w:rPr>
          <w:rFonts w:asciiTheme="minorHAnsi" w:hAnsiTheme="minorHAnsi" w:cstheme="minorHAnsi"/>
        </w:rPr>
        <w:t>2) обучающиеся с ООП:</w:t>
      </w:r>
    </w:p>
    <w:p w14:paraId="78728C5B">
      <w:pPr>
        <w:pStyle w:val="9"/>
        <w:spacing w:before="0" w:beforeAutospacing="0" w:after="0" w:line="360" w:lineRule="auto"/>
        <w:rPr>
          <w:rFonts w:asciiTheme="minorHAnsi" w:hAnsiTheme="minorHAnsi" w:cstheme="minorHAnsi"/>
        </w:rPr>
      </w:pPr>
      <w:r>
        <w:rPr>
          <w:rFonts w:asciiTheme="minorHAnsi" w:hAnsiTheme="minorHAnsi" w:cstheme="minorHAnsi"/>
        </w:rPr>
        <w:t>с ОВЗ и (или) инвалидностью, получившие статус в порядке, установленном законодательством Российской Федерации;</w:t>
      </w:r>
    </w:p>
    <w:p w14:paraId="1FEB4785">
      <w:pPr>
        <w:pStyle w:val="9"/>
        <w:spacing w:before="0" w:beforeAutospacing="0" w:after="0" w:line="360" w:lineRule="auto"/>
        <w:rPr>
          <w:rFonts w:asciiTheme="minorHAnsi" w:hAnsiTheme="minorHAnsi" w:cstheme="minorHAnsi"/>
        </w:rPr>
      </w:pPr>
      <w:r>
        <w:rPr>
          <w:rFonts w:asciiTheme="minorHAnsi" w:hAnsiTheme="minorHAnsi" w:cstheme="minorHAnsi"/>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16AA49EB">
      <w:pPr>
        <w:pStyle w:val="9"/>
        <w:spacing w:before="0" w:beforeAutospacing="0" w:after="0" w:line="360" w:lineRule="auto"/>
        <w:rPr>
          <w:rFonts w:asciiTheme="minorHAnsi" w:hAnsiTheme="minorHAnsi" w:cstheme="minorHAnsi"/>
        </w:rPr>
      </w:pPr>
      <w:r>
        <w:rPr>
          <w:rFonts w:asciiTheme="minorHAnsi" w:hAnsiTheme="minorHAnsi" w:cstheme="minorHAnsi"/>
        </w:rPr>
        <w:t>обучающиеся, испытывающие трудности в освоении образовательных программ, развитии, социальной адаптации;</w:t>
      </w:r>
    </w:p>
    <w:p w14:paraId="2D102B31">
      <w:pPr>
        <w:pStyle w:val="9"/>
        <w:spacing w:before="0" w:beforeAutospacing="0" w:after="0" w:line="360" w:lineRule="auto"/>
        <w:rPr>
          <w:rFonts w:asciiTheme="minorHAnsi" w:hAnsiTheme="minorHAnsi" w:cstheme="minorHAnsi"/>
        </w:rPr>
      </w:pPr>
      <w:r>
        <w:rPr>
          <w:rFonts w:asciiTheme="minorHAnsi" w:hAnsiTheme="minorHAnsi" w:cstheme="minorHAnsi"/>
        </w:rPr>
        <w:t>одаренные обучающиеся;</w:t>
      </w:r>
    </w:p>
    <w:p w14:paraId="1EA4004B">
      <w:pPr>
        <w:pStyle w:val="9"/>
        <w:spacing w:before="0" w:beforeAutospacing="0" w:after="0" w:line="360" w:lineRule="auto"/>
        <w:rPr>
          <w:rFonts w:asciiTheme="minorHAnsi" w:hAnsiTheme="minorHAnsi" w:cstheme="minorHAnsi"/>
        </w:rPr>
      </w:pPr>
      <w:r>
        <w:rPr>
          <w:rFonts w:asciiTheme="minorHAnsi" w:hAnsiTheme="minorHAnsi" w:cstheme="minorHAnsi"/>
        </w:rPr>
        <w:t>3) дети и (или) семьи, находящиеся в трудной жизненной ситуации, признанные таковыми в нормативно установленном порядке;</w:t>
      </w:r>
    </w:p>
    <w:p w14:paraId="2D257428">
      <w:pPr>
        <w:pStyle w:val="9"/>
        <w:spacing w:before="0" w:beforeAutospacing="0" w:after="0" w:line="360" w:lineRule="auto"/>
        <w:rPr>
          <w:rFonts w:asciiTheme="minorHAnsi" w:hAnsiTheme="minorHAnsi" w:cstheme="minorHAnsi"/>
        </w:rPr>
      </w:pPr>
      <w:r>
        <w:rPr>
          <w:rFonts w:asciiTheme="minorHAnsi" w:hAnsiTheme="minorHAnsi" w:cstheme="minorHAnsi"/>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8AD892">
      <w:pPr>
        <w:pStyle w:val="9"/>
        <w:spacing w:before="0" w:beforeAutospacing="0" w:after="0" w:line="360" w:lineRule="auto"/>
        <w:rPr>
          <w:rFonts w:asciiTheme="minorHAnsi" w:hAnsiTheme="minorHAnsi" w:cstheme="minorHAnsi"/>
        </w:rPr>
      </w:pPr>
      <w:r>
        <w:rPr>
          <w:rFonts w:asciiTheme="minorHAnsi" w:hAnsiTheme="minorHAnsi" w:cstheme="minorHAnsi"/>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5F78D248">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6CC5E043">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502D345D">
      <w:pPr>
        <w:pStyle w:val="9"/>
        <w:spacing w:before="0" w:beforeAutospacing="0" w:line="360" w:lineRule="auto"/>
        <w:jc w:val="center"/>
        <w:rPr>
          <w:rFonts w:asciiTheme="minorHAnsi" w:hAnsiTheme="minorHAnsi" w:cstheme="minorHAnsi"/>
        </w:rPr>
      </w:pPr>
      <w:r>
        <w:rPr>
          <w:rStyle w:val="8"/>
          <w:rFonts w:asciiTheme="minorHAnsi" w:hAnsiTheme="minorHAnsi" w:cstheme="minorHAnsi"/>
        </w:rPr>
        <w:t>Содержание КРР на уровне ДО</w:t>
      </w:r>
    </w:p>
    <w:p w14:paraId="76C507E2">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Диагностическая работа включает:</w:t>
      </w:r>
    </w:p>
    <w:p w14:paraId="542C084D">
      <w:pPr>
        <w:pStyle w:val="9"/>
        <w:spacing w:before="0" w:beforeAutospacing="0" w:after="0" w:line="360" w:lineRule="auto"/>
        <w:rPr>
          <w:rFonts w:asciiTheme="minorHAnsi" w:hAnsiTheme="minorHAnsi" w:cstheme="minorHAnsi"/>
        </w:rPr>
      </w:pPr>
      <w:r>
        <w:rPr>
          <w:rFonts w:asciiTheme="minorHAnsi" w:hAnsiTheme="minorHAnsi" w:cstheme="minorHAnsi"/>
        </w:rPr>
        <w:t>своевременное выявление детей, нуждающихся в психолого-педагогическом сопровождении;</w:t>
      </w:r>
    </w:p>
    <w:p w14:paraId="24E5F67A">
      <w:pPr>
        <w:pStyle w:val="9"/>
        <w:spacing w:before="0" w:beforeAutospacing="0" w:after="0" w:line="360" w:lineRule="auto"/>
        <w:rPr>
          <w:rFonts w:asciiTheme="minorHAnsi" w:hAnsiTheme="minorHAnsi" w:cstheme="minorHAnsi"/>
        </w:rPr>
      </w:pPr>
      <w:r>
        <w:rPr>
          <w:rFonts w:asciiTheme="minorHAnsi" w:hAnsiTheme="minorHAnsi" w:cstheme="minorHAnsi"/>
        </w:rPr>
        <w:t>раннюю (с первых дней пребывания обучающегося в ДОО) диагностику отклонений в развитии и анализ причин трудностей социальной адаптации;</w:t>
      </w:r>
    </w:p>
    <w:p w14:paraId="64D0B8FE">
      <w:pPr>
        <w:pStyle w:val="9"/>
        <w:spacing w:before="0" w:beforeAutospacing="0" w:after="0" w:line="360" w:lineRule="auto"/>
        <w:rPr>
          <w:rFonts w:asciiTheme="minorHAnsi" w:hAnsiTheme="minorHAnsi" w:cstheme="minorHAnsi"/>
        </w:rPr>
      </w:pPr>
      <w:r>
        <w:rPr>
          <w:rFonts w:asciiTheme="minorHAnsi" w:hAnsiTheme="minorHAnsi" w:cstheme="minorHAnsi"/>
        </w:rPr>
        <w:t>комплексный сбор сведений об обучающемся на основании диагностической информации от специалистов разного профиля;</w:t>
      </w:r>
    </w:p>
    <w:p w14:paraId="58D19E55">
      <w:pPr>
        <w:pStyle w:val="9"/>
        <w:spacing w:before="0" w:beforeAutospacing="0" w:after="0" w:line="360" w:lineRule="auto"/>
        <w:rPr>
          <w:rFonts w:asciiTheme="minorHAnsi" w:hAnsiTheme="minorHAnsi" w:cstheme="minorHAnsi"/>
        </w:rPr>
      </w:pPr>
      <w:r>
        <w:rPr>
          <w:rFonts w:asciiTheme="minorHAnsi" w:hAnsiTheme="minorHAnsi" w:cstheme="minorHAnsi"/>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55AF2A6E">
      <w:pPr>
        <w:pStyle w:val="9"/>
        <w:spacing w:before="0" w:beforeAutospacing="0" w:after="0" w:line="360" w:lineRule="auto"/>
        <w:rPr>
          <w:rFonts w:asciiTheme="minorHAnsi" w:hAnsiTheme="minorHAnsi" w:cstheme="minorHAnsi"/>
        </w:rPr>
      </w:pPr>
      <w:r>
        <w:rPr>
          <w:rFonts w:asciiTheme="minorHAnsi" w:hAnsiTheme="minorHAnsi" w:cstheme="minorHAnsi"/>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44EA58FD">
      <w:pPr>
        <w:pStyle w:val="9"/>
        <w:spacing w:before="0" w:beforeAutospacing="0" w:after="0" w:line="360" w:lineRule="auto"/>
        <w:rPr>
          <w:rFonts w:asciiTheme="minorHAnsi" w:hAnsiTheme="minorHAnsi" w:cstheme="minorHAnsi"/>
        </w:rPr>
      </w:pPr>
      <w:r>
        <w:rPr>
          <w:rFonts w:asciiTheme="minorHAnsi" w:hAnsiTheme="minorHAnsi" w:cstheme="minorHAnsi"/>
        </w:rPr>
        <w:t>изучение развития эмоционально-волевой сферы и личностных особенностей обучающихся;</w:t>
      </w:r>
    </w:p>
    <w:p w14:paraId="06D0D877">
      <w:pPr>
        <w:pStyle w:val="9"/>
        <w:spacing w:before="0" w:beforeAutospacing="0" w:after="0" w:line="360" w:lineRule="auto"/>
        <w:rPr>
          <w:rFonts w:asciiTheme="minorHAnsi" w:hAnsiTheme="minorHAnsi" w:cstheme="minorHAnsi"/>
        </w:rPr>
      </w:pPr>
      <w:r>
        <w:rPr>
          <w:rFonts w:asciiTheme="minorHAnsi" w:hAnsiTheme="minorHAnsi" w:cstheme="minorHAnsi"/>
        </w:rPr>
        <w:t>изучение индивидуальных образовательных и социально-коммуникативных потребностей обучающихся;</w:t>
      </w:r>
    </w:p>
    <w:p w14:paraId="094AC0F4">
      <w:pPr>
        <w:pStyle w:val="9"/>
        <w:spacing w:before="0" w:beforeAutospacing="0" w:after="0" w:line="360" w:lineRule="auto"/>
        <w:rPr>
          <w:rFonts w:asciiTheme="minorHAnsi" w:hAnsiTheme="minorHAnsi" w:cstheme="minorHAnsi"/>
        </w:rPr>
      </w:pPr>
      <w:r>
        <w:rPr>
          <w:rFonts w:asciiTheme="minorHAnsi" w:hAnsiTheme="minorHAnsi" w:cstheme="minorHAnsi"/>
        </w:rPr>
        <w:t>изучение социальной ситуации развития и условий семейного воспитания ребенка;</w:t>
      </w:r>
    </w:p>
    <w:p w14:paraId="461F8F06">
      <w:pPr>
        <w:pStyle w:val="9"/>
        <w:spacing w:before="0" w:beforeAutospacing="0" w:after="0" w:line="360" w:lineRule="auto"/>
        <w:rPr>
          <w:rFonts w:asciiTheme="minorHAnsi" w:hAnsiTheme="minorHAnsi" w:cstheme="minorHAnsi"/>
        </w:rPr>
      </w:pPr>
      <w:r>
        <w:rPr>
          <w:rFonts w:asciiTheme="minorHAnsi" w:hAnsiTheme="minorHAnsi" w:cstheme="minorHAnsi"/>
        </w:rPr>
        <w:t>изучение уровня адаптации и адаптивных возможностей обучающегося;</w:t>
      </w:r>
    </w:p>
    <w:p w14:paraId="2E8EC874">
      <w:pPr>
        <w:pStyle w:val="9"/>
        <w:spacing w:before="0" w:beforeAutospacing="0" w:after="0" w:line="360" w:lineRule="auto"/>
        <w:rPr>
          <w:rFonts w:asciiTheme="minorHAnsi" w:hAnsiTheme="minorHAnsi" w:cstheme="minorHAnsi"/>
        </w:rPr>
      </w:pPr>
      <w:r>
        <w:rPr>
          <w:rFonts w:asciiTheme="minorHAnsi" w:hAnsiTheme="minorHAnsi" w:cstheme="minorHAnsi"/>
        </w:rPr>
        <w:t>изучение направленности детской одаренности;</w:t>
      </w:r>
    </w:p>
    <w:p w14:paraId="3ED3974A">
      <w:pPr>
        <w:pStyle w:val="9"/>
        <w:spacing w:before="0" w:beforeAutospacing="0" w:after="0" w:line="360" w:lineRule="auto"/>
        <w:rPr>
          <w:rFonts w:asciiTheme="minorHAnsi" w:hAnsiTheme="minorHAnsi" w:cstheme="minorHAnsi"/>
        </w:rPr>
      </w:pPr>
      <w:r>
        <w:rPr>
          <w:rFonts w:asciiTheme="minorHAnsi" w:hAnsiTheme="minorHAnsi" w:cstheme="minorHAnsi"/>
        </w:rPr>
        <w:t>изучение, констатацию в развитии ребенка его интересов и склонностей, одаренности;</w:t>
      </w:r>
    </w:p>
    <w:p w14:paraId="4D6D5DA7">
      <w:pPr>
        <w:pStyle w:val="9"/>
        <w:spacing w:before="0" w:beforeAutospacing="0" w:after="0" w:line="360" w:lineRule="auto"/>
        <w:rPr>
          <w:rFonts w:asciiTheme="minorHAnsi" w:hAnsiTheme="minorHAnsi" w:cstheme="minorHAnsi"/>
        </w:rPr>
      </w:pPr>
      <w:r>
        <w:rPr>
          <w:rFonts w:asciiTheme="minorHAnsi" w:hAnsiTheme="minorHAnsi" w:cstheme="minorHAnsi"/>
        </w:rPr>
        <w:t>мониторинг развития детей и предупреждение возникновения психологопедагогических проблем в их развитии;</w:t>
      </w:r>
    </w:p>
    <w:p w14:paraId="6F95E404">
      <w:pPr>
        <w:pStyle w:val="9"/>
        <w:spacing w:before="0" w:beforeAutospacing="0" w:after="0" w:line="360" w:lineRule="auto"/>
        <w:rPr>
          <w:rFonts w:asciiTheme="minorHAnsi" w:hAnsiTheme="minorHAnsi" w:cstheme="minorHAnsi"/>
        </w:rPr>
      </w:pPr>
      <w:r>
        <w:rPr>
          <w:rFonts w:asciiTheme="minorHAnsi" w:hAnsiTheme="minorHAnsi" w:cstheme="minorHAnsi"/>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5040371C">
      <w:pPr>
        <w:pStyle w:val="9"/>
        <w:spacing w:before="0" w:beforeAutospacing="0" w:after="0" w:line="360" w:lineRule="auto"/>
        <w:rPr>
          <w:rFonts w:asciiTheme="minorHAnsi" w:hAnsiTheme="minorHAnsi" w:cstheme="minorHAnsi"/>
        </w:rPr>
      </w:pPr>
      <w:r>
        <w:rPr>
          <w:rFonts w:asciiTheme="minorHAnsi" w:hAnsiTheme="minorHAnsi" w:cstheme="minorHAnsi"/>
        </w:rPr>
        <w:t>всестороннее психолого-педагогическое изучение личности ребенка;</w:t>
      </w:r>
    </w:p>
    <w:p w14:paraId="06DF4556">
      <w:pPr>
        <w:pStyle w:val="9"/>
        <w:spacing w:before="0" w:beforeAutospacing="0" w:after="0" w:line="360" w:lineRule="auto"/>
        <w:rPr>
          <w:rFonts w:asciiTheme="minorHAnsi" w:hAnsiTheme="minorHAnsi" w:cstheme="minorHAnsi"/>
        </w:rPr>
      </w:pPr>
      <w:r>
        <w:rPr>
          <w:rFonts w:asciiTheme="minorHAnsi" w:hAnsiTheme="minorHAnsi" w:cstheme="minorHAnsi"/>
        </w:rPr>
        <w:t>выявление и изучение неблагоприятных факторов социальной среды и рисков образовательной среды;</w:t>
      </w:r>
    </w:p>
    <w:p w14:paraId="565FFEEB">
      <w:pPr>
        <w:pStyle w:val="9"/>
        <w:spacing w:before="0" w:beforeAutospacing="0" w:after="0" w:line="360" w:lineRule="auto"/>
        <w:rPr>
          <w:rFonts w:asciiTheme="minorHAnsi" w:hAnsiTheme="minorHAnsi" w:cstheme="minorHAnsi"/>
        </w:rPr>
      </w:pPr>
      <w:r>
        <w:rPr>
          <w:rFonts w:asciiTheme="minorHAnsi" w:hAnsiTheme="minorHAnsi" w:cstheme="minorHAnsi"/>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572CECC">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КРР включает:</w:t>
      </w:r>
    </w:p>
    <w:p w14:paraId="655E8823">
      <w:pPr>
        <w:pStyle w:val="9"/>
        <w:spacing w:before="0" w:beforeAutospacing="0" w:after="0" w:line="360" w:lineRule="auto"/>
        <w:rPr>
          <w:rFonts w:asciiTheme="minorHAnsi" w:hAnsiTheme="minorHAnsi" w:cstheme="minorHAnsi"/>
        </w:rPr>
      </w:pPr>
      <w:r>
        <w:rPr>
          <w:rFonts w:asciiTheme="minorHAnsi" w:hAnsiTheme="minorHAnsi" w:cstheme="minorHAnsi"/>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64EDDD41">
      <w:pPr>
        <w:pStyle w:val="9"/>
        <w:spacing w:before="0" w:beforeAutospacing="0" w:after="0" w:line="360" w:lineRule="auto"/>
        <w:rPr>
          <w:rFonts w:asciiTheme="minorHAnsi" w:hAnsiTheme="minorHAnsi" w:cstheme="minorHAnsi"/>
        </w:rPr>
      </w:pPr>
      <w:r>
        <w:rPr>
          <w:rFonts w:asciiTheme="minorHAnsi" w:hAnsiTheme="minorHAnsi" w:cstheme="minorHAnsi"/>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51880435">
      <w:pPr>
        <w:pStyle w:val="9"/>
        <w:spacing w:before="0" w:beforeAutospacing="0" w:after="0" w:line="360" w:lineRule="auto"/>
        <w:rPr>
          <w:rFonts w:asciiTheme="minorHAnsi" w:hAnsiTheme="minorHAnsi" w:cstheme="minorHAnsi"/>
        </w:rPr>
      </w:pPr>
      <w:r>
        <w:rPr>
          <w:rFonts w:asciiTheme="minorHAnsi" w:hAnsiTheme="minorHAnsi" w:cstheme="minorHAnsi"/>
        </w:rPr>
        <w:t>коррекцию и развитие высших психических функций;</w:t>
      </w:r>
    </w:p>
    <w:p w14:paraId="51FC8333">
      <w:pPr>
        <w:pStyle w:val="9"/>
        <w:spacing w:before="0" w:beforeAutospacing="0" w:after="0" w:line="360" w:lineRule="auto"/>
        <w:rPr>
          <w:rFonts w:asciiTheme="minorHAnsi" w:hAnsiTheme="minorHAnsi" w:cstheme="minorHAnsi"/>
        </w:rPr>
      </w:pPr>
      <w:r>
        <w:rPr>
          <w:rFonts w:asciiTheme="minorHAnsi" w:hAnsiTheme="minorHAnsi" w:cstheme="minorHAnsi"/>
        </w:rPr>
        <w:t>развитие эмоционально-волевой и личностной сферы обучающегося и психологическую коррекцию его поведения;</w:t>
      </w:r>
    </w:p>
    <w:p w14:paraId="49A44CBD">
      <w:pPr>
        <w:pStyle w:val="9"/>
        <w:spacing w:before="0" w:beforeAutospacing="0" w:after="0" w:line="360" w:lineRule="auto"/>
        <w:rPr>
          <w:rFonts w:asciiTheme="minorHAnsi" w:hAnsiTheme="minorHAnsi" w:cstheme="minorHAnsi"/>
        </w:rPr>
      </w:pPr>
      <w:r>
        <w:rPr>
          <w:rFonts w:asciiTheme="minorHAnsi" w:hAnsiTheme="minorHAnsi" w:cstheme="minorHAnsi"/>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7F83916A">
      <w:pPr>
        <w:pStyle w:val="9"/>
        <w:spacing w:before="0" w:beforeAutospacing="0" w:after="0" w:line="360" w:lineRule="auto"/>
        <w:rPr>
          <w:rFonts w:asciiTheme="minorHAnsi" w:hAnsiTheme="minorHAnsi" w:cstheme="minorHAnsi"/>
        </w:rPr>
      </w:pPr>
      <w:r>
        <w:rPr>
          <w:rFonts w:asciiTheme="minorHAnsi" w:hAnsiTheme="minorHAnsi" w:cstheme="minorHAnsi"/>
        </w:rPr>
        <w:t>коррекцию и развитие психомоторной сферы, координации и регуляции движений;</w:t>
      </w:r>
    </w:p>
    <w:p w14:paraId="65E14F5B">
      <w:pPr>
        <w:pStyle w:val="9"/>
        <w:spacing w:before="0" w:beforeAutospacing="0" w:after="0" w:line="360" w:lineRule="auto"/>
        <w:rPr>
          <w:rFonts w:asciiTheme="minorHAnsi" w:hAnsiTheme="minorHAnsi" w:cstheme="minorHAnsi"/>
        </w:rPr>
      </w:pPr>
      <w:r>
        <w:rPr>
          <w:rFonts w:asciiTheme="minorHAnsi" w:hAnsiTheme="minorHAnsi" w:cstheme="minorHAnsi"/>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65EC87D2">
      <w:pPr>
        <w:pStyle w:val="9"/>
        <w:spacing w:before="0" w:beforeAutospacing="0" w:after="0" w:line="360" w:lineRule="auto"/>
        <w:rPr>
          <w:rFonts w:asciiTheme="minorHAnsi" w:hAnsiTheme="minorHAnsi" w:cstheme="minorHAnsi"/>
        </w:rPr>
      </w:pPr>
      <w:r>
        <w:rPr>
          <w:rFonts w:asciiTheme="minorHAnsi" w:hAnsiTheme="minorHAnsi" w:cstheme="minorHAnsi"/>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7BE15480">
      <w:pPr>
        <w:pStyle w:val="9"/>
        <w:spacing w:before="0" w:beforeAutospacing="0" w:after="0" w:line="360" w:lineRule="auto"/>
        <w:rPr>
          <w:rFonts w:asciiTheme="minorHAnsi" w:hAnsiTheme="minorHAnsi" w:cstheme="minorHAnsi"/>
        </w:rPr>
      </w:pPr>
      <w:r>
        <w:rPr>
          <w:rFonts w:asciiTheme="minorHAnsi" w:hAnsiTheme="minorHAnsi" w:cstheme="minorHAnsi"/>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4A4EA1A3">
      <w:pPr>
        <w:pStyle w:val="9"/>
        <w:spacing w:before="0" w:beforeAutospacing="0" w:after="0" w:line="360" w:lineRule="auto"/>
        <w:rPr>
          <w:rFonts w:asciiTheme="minorHAnsi" w:hAnsiTheme="minorHAnsi" w:cstheme="minorHAnsi"/>
        </w:rPr>
      </w:pPr>
      <w:r>
        <w:rPr>
          <w:rFonts w:asciiTheme="minorHAnsi" w:hAnsiTheme="minorHAnsi" w:cstheme="minorHAnsi"/>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526C68E1">
      <w:pPr>
        <w:pStyle w:val="9"/>
        <w:spacing w:before="0" w:beforeAutospacing="0" w:after="0" w:line="360" w:lineRule="auto"/>
        <w:rPr>
          <w:rFonts w:asciiTheme="minorHAnsi" w:hAnsiTheme="minorHAnsi" w:cstheme="minorHAnsi"/>
        </w:rPr>
      </w:pPr>
      <w:r>
        <w:rPr>
          <w:rFonts w:asciiTheme="minorHAnsi" w:hAnsiTheme="minorHAnsi" w:cstheme="minorHAnsi"/>
        </w:rPr>
        <w:t>помощь в устранении психотравмирующих ситуаций в жизни ребенка.</w:t>
      </w:r>
    </w:p>
    <w:p w14:paraId="2DB6DBC2">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Консультативная работа включает:</w:t>
      </w:r>
    </w:p>
    <w:p w14:paraId="64D2AADD">
      <w:pPr>
        <w:pStyle w:val="9"/>
        <w:spacing w:before="0" w:beforeAutospacing="0" w:after="0" w:line="360" w:lineRule="auto"/>
        <w:rPr>
          <w:rFonts w:asciiTheme="minorHAnsi" w:hAnsiTheme="minorHAnsi" w:cstheme="minorHAnsi"/>
        </w:rPr>
      </w:pPr>
      <w:r>
        <w:rPr>
          <w:rFonts w:asciiTheme="minorHAnsi" w:hAnsiTheme="minorHAnsi" w:cstheme="minorHAnsi"/>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6D2F8B05">
      <w:pPr>
        <w:pStyle w:val="9"/>
        <w:spacing w:before="0" w:beforeAutospacing="0" w:after="0" w:line="360" w:lineRule="auto"/>
        <w:rPr>
          <w:rFonts w:asciiTheme="minorHAnsi" w:hAnsiTheme="minorHAnsi" w:cstheme="minorHAnsi"/>
        </w:rPr>
      </w:pPr>
      <w:r>
        <w:rPr>
          <w:rFonts w:asciiTheme="minorHAnsi" w:hAnsiTheme="minorHAnsi" w:cstheme="minorHAnsi"/>
        </w:rPr>
        <w:t>консультирование специалистами педагогов по выбору индивидуально ориентированных методов и приемов работы с обучающимся;</w:t>
      </w:r>
    </w:p>
    <w:p w14:paraId="43F8E58C">
      <w:pPr>
        <w:pStyle w:val="9"/>
        <w:spacing w:before="0" w:beforeAutospacing="0" w:after="0" w:line="360" w:lineRule="auto"/>
        <w:rPr>
          <w:rFonts w:asciiTheme="minorHAnsi" w:hAnsiTheme="minorHAnsi" w:cstheme="minorHAnsi"/>
        </w:rPr>
      </w:pPr>
      <w:r>
        <w:rPr>
          <w:rFonts w:asciiTheme="minorHAnsi" w:hAnsiTheme="minorHAnsi" w:cstheme="minorHAnsi"/>
        </w:rPr>
        <w:t>консультативную помощь семье в вопросах выбора оптимальной стратегии воспитания и приемов КРР с ребенком.</w:t>
      </w:r>
    </w:p>
    <w:p w14:paraId="7E340E8D">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Информационно-просветительская работа предусматривает:</w:t>
      </w:r>
    </w:p>
    <w:p w14:paraId="7B9F65C7">
      <w:pPr>
        <w:pStyle w:val="9"/>
        <w:spacing w:before="0" w:beforeAutospacing="0" w:after="0" w:line="360" w:lineRule="auto"/>
        <w:rPr>
          <w:rFonts w:asciiTheme="minorHAnsi" w:hAnsiTheme="minorHAnsi" w:cstheme="minorHAnsi"/>
        </w:rPr>
      </w:pPr>
      <w:r>
        <w:rPr>
          <w:rFonts w:asciiTheme="minorHAnsi" w:hAnsiTheme="minorHAnsi" w:cstheme="minorHAnsi"/>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547892D4">
      <w:pPr>
        <w:pStyle w:val="9"/>
        <w:spacing w:before="0" w:beforeAutospacing="0" w:after="0" w:line="360" w:lineRule="auto"/>
        <w:rPr>
          <w:rFonts w:asciiTheme="minorHAnsi" w:hAnsiTheme="minorHAnsi" w:cstheme="minorHAnsi"/>
        </w:rPr>
      </w:pPr>
      <w:r>
        <w:rPr>
          <w:rFonts w:asciiTheme="minorHAnsi" w:hAnsiTheme="minorHAnsi" w:cstheme="minorHAnsi"/>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6F8F15BA">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78B079B7">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6F4BF9BA">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Направленность КРР с детьми, находящимися под диспансерным наблюдением, в том числе часто болеющими детьми на дошкольном уровне образования:</w:t>
      </w:r>
    </w:p>
    <w:p w14:paraId="4780557E">
      <w:pPr>
        <w:pStyle w:val="9"/>
        <w:spacing w:before="0" w:beforeAutospacing="0" w:after="0" w:line="360" w:lineRule="auto"/>
        <w:rPr>
          <w:rFonts w:asciiTheme="minorHAnsi" w:hAnsiTheme="minorHAnsi" w:cstheme="minorHAnsi"/>
        </w:rPr>
      </w:pPr>
      <w:r>
        <w:rPr>
          <w:rFonts w:asciiTheme="minorHAnsi" w:hAnsiTheme="minorHAnsi" w:cstheme="minorHAnsi"/>
        </w:rPr>
        <w:t>коррекция (развитие) коммуникативной, личностной, эмоционально-волевой сфер, познавательных процессов;</w:t>
      </w:r>
    </w:p>
    <w:p w14:paraId="465E27EA">
      <w:pPr>
        <w:pStyle w:val="9"/>
        <w:spacing w:before="0" w:beforeAutospacing="0" w:after="0" w:line="360" w:lineRule="auto"/>
        <w:rPr>
          <w:rFonts w:asciiTheme="minorHAnsi" w:hAnsiTheme="minorHAnsi" w:cstheme="minorHAnsi"/>
        </w:rPr>
      </w:pPr>
      <w:r>
        <w:rPr>
          <w:rFonts w:asciiTheme="minorHAnsi" w:hAnsiTheme="minorHAnsi" w:cstheme="minorHAnsi"/>
        </w:rPr>
        <w:t>снижение тревожности;</w:t>
      </w:r>
    </w:p>
    <w:p w14:paraId="7446BBA4">
      <w:pPr>
        <w:pStyle w:val="9"/>
        <w:spacing w:before="0" w:beforeAutospacing="0" w:after="0" w:line="360" w:lineRule="auto"/>
        <w:rPr>
          <w:rFonts w:asciiTheme="minorHAnsi" w:hAnsiTheme="minorHAnsi" w:cstheme="minorHAnsi"/>
        </w:rPr>
      </w:pPr>
      <w:r>
        <w:rPr>
          <w:rFonts w:asciiTheme="minorHAnsi" w:hAnsiTheme="minorHAnsi" w:cstheme="minorHAnsi"/>
        </w:rPr>
        <w:t>помощь в разрешении поведенческих проблем;</w:t>
      </w:r>
    </w:p>
    <w:p w14:paraId="18C570FA">
      <w:pPr>
        <w:pStyle w:val="9"/>
        <w:spacing w:before="0" w:beforeAutospacing="0" w:after="0" w:line="360" w:lineRule="auto"/>
        <w:rPr>
          <w:rFonts w:asciiTheme="minorHAnsi" w:hAnsiTheme="minorHAnsi" w:cstheme="minorHAnsi"/>
        </w:rPr>
      </w:pPr>
      <w:r>
        <w:rPr>
          <w:rFonts w:asciiTheme="minorHAnsi" w:hAnsiTheme="minorHAnsi" w:cstheme="minorHAnsi"/>
        </w:rPr>
        <w:t>создание условий для успешной социализации, оптимизация межличностного взаимодействия со взрослыми и сверстниками.</w:t>
      </w:r>
    </w:p>
    <w:p w14:paraId="6DBFE9E6">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653DA1E7">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Направленность КРР с одаренными обучающимися на дошкольном уровне образования:</w:t>
      </w:r>
    </w:p>
    <w:p w14:paraId="4C55F72E">
      <w:pPr>
        <w:pStyle w:val="9"/>
        <w:spacing w:before="0" w:beforeAutospacing="0" w:after="0" w:line="360" w:lineRule="auto"/>
        <w:rPr>
          <w:rFonts w:asciiTheme="minorHAnsi" w:hAnsiTheme="minorHAnsi" w:cstheme="minorHAnsi"/>
        </w:rPr>
      </w:pPr>
      <w:r>
        <w:rPr>
          <w:rFonts w:asciiTheme="minorHAnsi" w:hAnsiTheme="minorHAnsi" w:cstheme="minorHAnsi"/>
        </w:rPr>
        <w:t>определение вида одаренности, интеллектуальных и личностных</w:t>
      </w:r>
    </w:p>
    <w:p w14:paraId="2679079F">
      <w:pPr>
        <w:pStyle w:val="9"/>
        <w:spacing w:before="0" w:beforeAutospacing="0" w:after="0" w:line="360" w:lineRule="auto"/>
        <w:rPr>
          <w:rFonts w:asciiTheme="minorHAnsi" w:hAnsiTheme="minorHAnsi" w:cstheme="minorHAnsi"/>
        </w:rPr>
      </w:pPr>
      <w:r>
        <w:rPr>
          <w:rFonts w:asciiTheme="minorHAnsi" w:hAnsiTheme="minorHAnsi" w:cstheme="minorHAnsi"/>
        </w:rPr>
        <w:t>особенностей детей, прогноз возможных проблем и потенциала развития.</w:t>
      </w:r>
    </w:p>
    <w:p w14:paraId="395713B5">
      <w:pPr>
        <w:pStyle w:val="9"/>
        <w:spacing w:before="0" w:beforeAutospacing="0" w:after="0" w:line="360" w:lineRule="auto"/>
        <w:rPr>
          <w:rFonts w:asciiTheme="minorHAnsi" w:hAnsiTheme="minorHAnsi" w:cstheme="minorHAnsi"/>
        </w:rPr>
      </w:pPr>
      <w:r>
        <w:rPr>
          <w:rFonts w:asciiTheme="minorHAnsi" w:hAnsiTheme="minorHAnsi" w:cstheme="minorHAnsi"/>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60FA5A64">
      <w:pPr>
        <w:pStyle w:val="9"/>
        <w:spacing w:before="0" w:beforeAutospacing="0" w:after="0" w:line="360" w:lineRule="auto"/>
        <w:rPr>
          <w:rFonts w:asciiTheme="minorHAnsi" w:hAnsiTheme="minorHAnsi" w:cstheme="minorHAnsi"/>
        </w:rPr>
      </w:pPr>
      <w:r>
        <w:rPr>
          <w:rFonts w:asciiTheme="minorHAnsi" w:hAnsiTheme="minorHAnsi" w:cstheme="minorHAnsi"/>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675C22E8">
      <w:pPr>
        <w:pStyle w:val="9"/>
        <w:spacing w:before="0" w:beforeAutospacing="0" w:after="0" w:line="360" w:lineRule="auto"/>
        <w:rPr>
          <w:rFonts w:asciiTheme="minorHAnsi" w:hAnsiTheme="minorHAnsi" w:cstheme="minorHAnsi"/>
        </w:rPr>
      </w:pPr>
      <w:r>
        <w:rPr>
          <w:rFonts w:asciiTheme="minorHAnsi" w:hAnsiTheme="minorHAnsi" w:cstheme="minorHAnsi"/>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6B48E465">
      <w:pPr>
        <w:pStyle w:val="9"/>
        <w:spacing w:before="0" w:beforeAutospacing="0" w:after="0" w:line="360" w:lineRule="auto"/>
        <w:rPr>
          <w:rFonts w:asciiTheme="minorHAnsi" w:hAnsiTheme="minorHAnsi" w:cstheme="minorHAnsi"/>
        </w:rPr>
      </w:pPr>
      <w:r>
        <w:rPr>
          <w:rFonts w:asciiTheme="minorHAnsi" w:hAnsiTheme="minorHAnsi" w:cstheme="minorHAnsi"/>
        </w:rPr>
        <w:t>формирование коммуникативных навыков и развитие эмоциональной устойчивости;</w:t>
      </w:r>
    </w:p>
    <w:p w14:paraId="1F188C3E">
      <w:pPr>
        <w:pStyle w:val="9"/>
        <w:spacing w:before="0" w:beforeAutospacing="0" w:after="0" w:line="360" w:lineRule="auto"/>
        <w:rPr>
          <w:rFonts w:asciiTheme="minorHAnsi" w:hAnsiTheme="minorHAnsi" w:cstheme="minorHAnsi"/>
        </w:rPr>
      </w:pPr>
      <w:r>
        <w:rPr>
          <w:rFonts w:asciiTheme="minorHAnsi" w:hAnsiTheme="minorHAnsi" w:cstheme="minorHAnsi"/>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663819B5">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20A37D33">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6EFE62BD">
      <w:pPr>
        <w:pStyle w:val="9"/>
        <w:spacing w:before="0" w:beforeAutospacing="0" w:after="0" w:line="360" w:lineRule="auto"/>
        <w:rPr>
          <w:rFonts w:asciiTheme="minorHAnsi" w:hAnsiTheme="minorHAnsi" w:cstheme="minorHAnsi"/>
        </w:rPr>
      </w:pPr>
      <w:r>
        <w:rPr>
          <w:rFonts w:asciiTheme="minorHAnsi" w:hAnsiTheme="minorHAnsi" w:cstheme="minorHAnsi"/>
        </w:rPr>
        <w:t>развитие коммуникативных навыков, формирование чувствительности к сверстнику, его эмоциональному состоянию, намерениям и желаниям;</w:t>
      </w:r>
    </w:p>
    <w:p w14:paraId="082FEB65">
      <w:pPr>
        <w:pStyle w:val="9"/>
        <w:spacing w:before="0" w:beforeAutospacing="0" w:after="0" w:line="360" w:lineRule="auto"/>
        <w:rPr>
          <w:rFonts w:asciiTheme="minorHAnsi" w:hAnsiTheme="minorHAnsi" w:cstheme="minorHAnsi"/>
        </w:rPr>
      </w:pPr>
      <w:r>
        <w:rPr>
          <w:rFonts w:asciiTheme="minorHAnsi" w:hAnsiTheme="minorHAnsi" w:cstheme="minorHAnsi"/>
        </w:rPr>
        <w:t>формирование уверенного поведения и социальной успешности;</w:t>
      </w:r>
    </w:p>
    <w:p w14:paraId="3BBA3603">
      <w:pPr>
        <w:pStyle w:val="9"/>
        <w:spacing w:before="0" w:beforeAutospacing="0" w:after="0" w:line="360" w:lineRule="auto"/>
        <w:rPr>
          <w:rFonts w:asciiTheme="minorHAnsi" w:hAnsiTheme="minorHAnsi" w:cstheme="minorHAnsi"/>
        </w:rPr>
      </w:pPr>
      <w:r>
        <w:rPr>
          <w:rFonts w:asciiTheme="minorHAnsi" w:hAnsiTheme="minorHAnsi" w:cstheme="minorHAnsi"/>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57A77FD4">
      <w:pPr>
        <w:pStyle w:val="9"/>
        <w:spacing w:before="0" w:beforeAutospacing="0" w:after="0" w:line="360" w:lineRule="auto"/>
        <w:rPr>
          <w:rFonts w:asciiTheme="minorHAnsi" w:hAnsiTheme="minorHAnsi" w:cstheme="minorHAnsi"/>
        </w:rPr>
      </w:pPr>
      <w:r>
        <w:rPr>
          <w:rFonts w:asciiTheme="minorHAnsi" w:hAnsiTheme="minorHAnsi" w:cstheme="minorHAnsi"/>
        </w:rPr>
        <w:t>создание атмосферы доброжелательности, заботы и уважения по отношению к ребенку.</w:t>
      </w:r>
    </w:p>
    <w:p w14:paraId="5BB93281">
      <w:pPr>
        <w:pStyle w:val="9"/>
        <w:spacing w:before="0" w:beforeAutospacing="0" w:after="0" w:line="360" w:lineRule="auto"/>
        <w:rPr>
          <w:rFonts w:asciiTheme="minorHAnsi" w:hAnsiTheme="minorHAnsi" w:cstheme="minorHAnsi"/>
        </w:rPr>
      </w:pPr>
      <w:r>
        <w:rPr>
          <w:rFonts w:asciiTheme="minorHAnsi" w:hAnsiTheme="minorHAnsi" w:cstheme="minorHAnsi"/>
        </w:rPr>
        <w:t xml:space="preserve">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0B90DD10">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100857FC">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0507C6E5">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Направленность КРР с обучающимися, имеющими девиации развития и поведения на дошкольном уровне образования:</w:t>
      </w:r>
    </w:p>
    <w:p w14:paraId="17325C5E">
      <w:pPr>
        <w:pStyle w:val="9"/>
        <w:spacing w:before="0" w:beforeAutospacing="0" w:after="0" w:line="360" w:lineRule="auto"/>
        <w:rPr>
          <w:rFonts w:asciiTheme="minorHAnsi" w:hAnsiTheme="minorHAnsi" w:cstheme="minorHAnsi"/>
        </w:rPr>
      </w:pPr>
      <w:r>
        <w:rPr>
          <w:rFonts w:asciiTheme="minorHAnsi" w:hAnsiTheme="minorHAnsi" w:cstheme="minorHAnsi"/>
        </w:rPr>
        <w:t>коррекция (развитие) социально-коммуникативной, личностной, эмоционально-волевой сферы;</w:t>
      </w:r>
    </w:p>
    <w:p w14:paraId="15FDF11C">
      <w:pPr>
        <w:pStyle w:val="9"/>
        <w:spacing w:before="0" w:beforeAutospacing="0" w:after="0" w:line="360" w:lineRule="auto"/>
        <w:rPr>
          <w:rFonts w:asciiTheme="minorHAnsi" w:hAnsiTheme="minorHAnsi" w:cstheme="minorHAnsi"/>
        </w:rPr>
      </w:pPr>
      <w:r>
        <w:rPr>
          <w:rFonts w:asciiTheme="minorHAnsi" w:hAnsiTheme="minorHAnsi" w:cstheme="minorHAnsi"/>
        </w:rPr>
        <w:t>помощь в решении поведенческих проблем;</w:t>
      </w:r>
    </w:p>
    <w:p w14:paraId="3B39450C">
      <w:pPr>
        <w:pStyle w:val="9"/>
        <w:spacing w:before="0" w:beforeAutospacing="0" w:after="0" w:line="360" w:lineRule="auto"/>
        <w:rPr>
          <w:rFonts w:asciiTheme="minorHAnsi" w:hAnsiTheme="minorHAnsi" w:cstheme="minorHAnsi"/>
        </w:rPr>
      </w:pPr>
      <w:r>
        <w:rPr>
          <w:rFonts w:asciiTheme="minorHAnsi" w:hAnsiTheme="minorHAnsi" w:cstheme="minorHAnsi"/>
        </w:rPr>
        <w:t>формирование адекватных, социально-приемлемых способов поведения;</w:t>
      </w:r>
    </w:p>
    <w:p w14:paraId="57726CB8">
      <w:pPr>
        <w:pStyle w:val="9"/>
        <w:spacing w:before="0" w:beforeAutospacing="0" w:after="0" w:line="360" w:lineRule="auto"/>
        <w:rPr>
          <w:rFonts w:asciiTheme="minorHAnsi" w:hAnsiTheme="minorHAnsi" w:cstheme="minorHAnsi"/>
        </w:rPr>
      </w:pPr>
      <w:r>
        <w:rPr>
          <w:rFonts w:asciiTheme="minorHAnsi" w:hAnsiTheme="minorHAnsi" w:cstheme="minorHAnsi"/>
        </w:rPr>
        <w:t>развитие рефлексивных способностей;</w:t>
      </w:r>
    </w:p>
    <w:p w14:paraId="0C4F5F8F">
      <w:pPr>
        <w:pStyle w:val="9"/>
        <w:spacing w:before="0" w:beforeAutospacing="0" w:after="0" w:line="360" w:lineRule="auto"/>
        <w:rPr>
          <w:rFonts w:asciiTheme="minorHAnsi" w:hAnsiTheme="minorHAnsi" w:cstheme="minorHAnsi"/>
        </w:rPr>
      </w:pPr>
      <w:r>
        <w:rPr>
          <w:rFonts w:asciiTheme="minorHAnsi" w:hAnsiTheme="minorHAnsi" w:cstheme="minorHAnsi"/>
        </w:rPr>
        <w:t>совершенствование способов саморегуляции.</w:t>
      </w:r>
    </w:p>
    <w:p w14:paraId="614EA4F2">
      <w:pPr>
        <w:pStyle w:val="9"/>
        <w:spacing w:before="0" w:beforeAutospacing="0" w:after="0" w:line="360" w:lineRule="auto"/>
        <w:rPr>
          <w:rFonts w:asciiTheme="minorHAnsi" w:hAnsiTheme="minorHAnsi" w:cstheme="minorHAnsi"/>
        </w:rPr>
      </w:pPr>
      <w:r>
        <w:rPr>
          <w:rFonts w:asciiTheme="minorHAnsi" w:hAnsiTheme="minorHAnsi" w:cstheme="minorHAnsi"/>
        </w:rPr>
        <w:t xml:space="preserve">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772D44FF">
      <w:pPr>
        <w:pStyle w:val="9"/>
        <w:spacing w:before="0" w:beforeAutospacing="0" w:after="0" w:line="360" w:lineRule="auto"/>
        <w:jc w:val="center"/>
        <w:rPr>
          <w:b/>
          <w:bCs/>
          <w:color w:val="252525"/>
          <w:spacing w:val="-2"/>
          <w:sz w:val="24"/>
          <w:szCs w:val="24"/>
          <w:lang w:val="ru-RU"/>
        </w:rPr>
      </w:pPr>
      <w:r>
        <w:rPr>
          <w:b/>
          <w:bCs/>
          <w:color w:val="252525"/>
          <w:spacing w:val="-2"/>
          <w:sz w:val="24"/>
          <w:szCs w:val="24"/>
          <w:lang w:val="ru-RU"/>
        </w:rPr>
        <w:t>3.10.Рабочая Программа воспитания МБДОУ Детский сад «Солнышко»</w:t>
      </w:r>
    </w:p>
    <w:p w14:paraId="7EF89EAA">
      <w:pPr>
        <w:pStyle w:val="9"/>
        <w:spacing w:before="0" w:beforeAutospacing="0" w:line="360" w:lineRule="auto"/>
        <w:jc w:val="both"/>
        <w:rPr>
          <w:b/>
        </w:rPr>
      </w:pPr>
      <w:r>
        <w:rPr>
          <w:b/>
        </w:rPr>
        <w:t xml:space="preserve">Пояснительная записка </w:t>
      </w:r>
    </w:p>
    <w:p w14:paraId="3B3D9183">
      <w:pPr>
        <w:pStyle w:val="9"/>
        <w:spacing w:before="0" w:beforeAutospacing="0" w:line="360" w:lineRule="auto"/>
        <w:jc w:val="both"/>
        <w:rPr>
          <w:b/>
        </w:rPr>
      </w:pPr>
      <w:r>
        <w:rPr>
          <w:b/>
          <w:lang w:val="en-US"/>
        </w:rPr>
        <w:t>I</w:t>
      </w:r>
      <w:r>
        <w:rPr>
          <w:b/>
        </w:rPr>
        <w:t xml:space="preserve">.Целевой раздел Программы воспитания </w:t>
      </w:r>
    </w:p>
    <w:p w14:paraId="17A2C51D">
      <w:pPr>
        <w:spacing w:before="0" w:beforeAutospacing="0" w:after="119"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Цели и задачи воспитания</w:t>
      </w:r>
    </w:p>
    <w:p w14:paraId="70A43388">
      <w:pPr>
        <w:spacing w:before="0" w:beforeAutospacing="0" w:after="119"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Целевые ориентиры</w:t>
      </w:r>
    </w:p>
    <w:p w14:paraId="39195A84">
      <w:pPr>
        <w:spacing w:before="0" w:beforeAutospacing="0" w:after="119" w:afterAutospacing="0" w:line="360" w:lineRule="auto"/>
        <w:jc w:val="both"/>
        <w:rPr>
          <w:rFonts w:hAnsi="Times New Roman" w:cs="Times New Roman"/>
          <w:b/>
          <w:color w:val="000000"/>
          <w:sz w:val="24"/>
          <w:szCs w:val="24"/>
          <w:lang w:val="ru-RU"/>
        </w:rPr>
      </w:pPr>
      <w:r>
        <w:rPr>
          <w:rFonts w:hAnsi="Times New Roman" w:cs="Times New Roman"/>
          <w:b/>
          <w:color w:val="000000"/>
          <w:sz w:val="24"/>
          <w:szCs w:val="24"/>
        </w:rPr>
        <w:t>II</w:t>
      </w:r>
      <w:r>
        <w:rPr>
          <w:rFonts w:hAnsi="Times New Roman" w:cs="Times New Roman"/>
          <w:b/>
          <w:color w:val="000000"/>
          <w:sz w:val="24"/>
          <w:szCs w:val="24"/>
          <w:lang w:val="ru-RU"/>
        </w:rPr>
        <w:t>.</w:t>
      </w:r>
      <w:r>
        <w:rPr>
          <w:b/>
          <w:sz w:val="24"/>
          <w:szCs w:val="24"/>
          <w:lang w:val="ru-RU"/>
        </w:rPr>
        <w:t xml:space="preserve">Содержательный раздел Программы воспитания </w:t>
      </w:r>
    </w:p>
    <w:p w14:paraId="726DF5C3">
      <w:pPr>
        <w:pStyle w:val="9"/>
        <w:spacing w:before="0" w:beforeAutospacing="0" w:line="360" w:lineRule="auto"/>
        <w:jc w:val="both"/>
      </w:pPr>
      <w:r>
        <w:t xml:space="preserve">Уклад образовательной организации </w:t>
      </w:r>
    </w:p>
    <w:p w14:paraId="59E40268">
      <w:pPr>
        <w:pStyle w:val="9"/>
        <w:spacing w:before="0" w:beforeAutospacing="0" w:line="360" w:lineRule="auto"/>
        <w:jc w:val="both"/>
      </w:pPr>
      <w:r>
        <w:t xml:space="preserve">Воспитывающая среда образовательной организации </w:t>
      </w:r>
    </w:p>
    <w:p w14:paraId="3773B7DB">
      <w:pPr>
        <w:pStyle w:val="9"/>
        <w:spacing w:before="0" w:beforeAutospacing="0" w:line="360" w:lineRule="auto"/>
        <w:jc w:val="both"/>
      </w:pPr>
      <w:r>
        <w:t xml:space="preserve">Общности образовательной организации </w:t>
      </w:r>
    </w:p>
    <w:p w14:paraId="34D53EF5">
      <w:pPr>
        <w:pStyle w:val="9"/>
        <w:spacing w:before="0" w:beforeAutospacing="0" w:line="360" w:lineRule="auto"/>
        <w:jc w:val="both"/>
      </w:pPr>
      <w:r>
        <w:t xml:space="preserve">Задачи воспитания в образовательных областях </w:t>
      </w:r>
    </w:p>
    <w:p w14:paraId="51247A76">
      <w:pPr>
        <w:pStyle w:val="9"/>
        <w:spacing w:before="0" w:beforeAutospacing="0" w:line="360" w:lineRule="auto"/>
        <w:jc w:val="both"/>
      </w:pPr>
      <w:r>
        <w:t xml:space="preserve">События образовательной организации </w:t>
      </w:r>
    </w:p>
    <w:p w14:paraId="6200D4D2">
      <w:pPr>
        <w:pStyle w:val="9"/>
        <w:spacing w:before="0" w:beforeAutospacing="0" w:line="360" w:lineRule="auto"/>
        <w:jc w:val="both"/>
      </w:pPr>
      <w:r>
        <w:t xml:space="preserve">Совместная деятельность в образовательных ситуациях </w:t>
      </w:r>
    </w:p>
    <w:p w14:paraId="4340A262">
      <w:pPr>
        <w:pStyle w:val="9"/>
        <w:spacing w:before="0" w:beforeAutospacing="0" w:line="360" w:lineRule="auto"/>
        <w:jc w:val="both"/>
      </w:pPr>
      <w:r>
        <w:t xml:space="preserve">Организация предметно-пространственной среды </w:t>
      </w:r>
    </w:p>
    <w:p w14:paraId="072E358E">
      <w:pPr>
        <w:pStyle w:val="9"/>
        <w:spacing w:before="0" w:beforeAutospacing="0" w:line="360" w:lineRule="auto"/>
        <w:jc w:val="both"/>
      </w:pPr>
      <w:r>
        <w:t xml:space="preserve">Социальное партнерство </w:t>
      </w:r>
    </w:p>
    <w:p w14:paraId="30FA10D8">
      <w:pPr>
        <w:pStyle w:val="9"/>
        <w:spacing w:before="0" w:beforeAutospacing="0" w:line="360" w:lineRule="auto"/>
        <w:jc w:val="both"/>
        <w:rPr>
          <w:b/>
        </w:rPr>
      </w:pPr>
      <w:r>
        <w:rPr>
          <w:b/>
          <w:lang w:val="en-US"/>
        </w:rPr>
        <w:t>III</w:t>
      </w:r>
      <w:r>
        <w:rPr>
          <w:b/>
        </w:rPr>
        <w:t xml:space="preserve">. Организационный раздел Программы воспитания </w:t>
      </w:r>
    </w:p>
    <w:p w14:paraId="2E157D4D">
      <w:pPr>
        <w:pStyle w:val="9"/>
        <w:spacing w:before="0" w:beforeAutospacing="0" w:line="360" w:lineRule="auto"/>
        <w:jc w:val="both"/>
      </w:pPr>
      <w:r>
        <w:t xml:space="preserve">Кадровое обеспечение </w:t>
      </w:r>
    </w:p>
    <w:p w14:paraId="1D09490A">
      <w:pPr>
        <w:pStyle w:val="9"/>
        <w:spacing w:before="0" w:beforeAutospacing="0" w:line="360" w:lineRule="auto"/>
        <w:jc w:val="both"/>
      </w:pPr>
      <w:r>
        <w:t xml:space="preserve">Нормативно - методическое обеспечение реализации Программы воспитания </w:t>
      </w:r>
    </w:p>
    <w:p w14:paraId="548C89AF">
      <w:pPr>
        <w:pStyle w:val="9"/>
        <w:spacing w:before="0" w:beforeAutospacing="0" w:line="360" w:lineRule="auto"/>
        <w:jc w:val="both"/>
        <w:rPr>
          <w:rStyle w:val="8"/>
          <w:rFonts w:asciiTheme="minorHAnsi" w:hAnsiTheme="minorHAnsi" w:cstheme="minorHAnsi"/>
        </w:rPr>
      </w:pPr>
      <w:r>
        <w:t xml:space="preserve">Требования к условиям работы с особыми категориями детей </w:t>
      </w:r>
    </w:p>
    <w:p w14:paraId="340B76BA">
      <w:pPr>
        <w:pStyle w:val="9"/>
        <w:spacing w:line="360" w:lineRule="auto"/>
        <w:jc w:val="center"/>
        <w:rPr>
          <w:rFonts w:asciiTheme="minorHAnsi" w:hAnsiTheme="minorHAnsi" w:cstheme="minorHAnsi"/>
        </w:rPr>
      </w:pPr>
      <w:r>
        <w:rPr>
          <w:rStyle w:val="8"/>
          <w:rFonts w:asciiTheme="minorHAnsi" w:hAnsiTheme="minorHAnsi" w:cstheme="minorHAnsi"/>
        </w:rPr>
        <w:t>Пояснительная записка.</w:t>
      </w:r>
    </w:p>
    <w:p w14:paraId="4C9ED1CC">
      <w:pPr>
        <w:pStyle w:val="9"/>
        <w:spacing w:before="0" w:beforeAutospacing="0" w:line="360" w:lineRule="auto"/>
        <w:rPr>
          <w:rFonts w:asciiTheme="minorHAnsi" w:hAnsiTheme="minorHAnsi" w:cstheme="minorHAnsi"/>
        </w:rPr>
      </w:pPr>
      <w:r>
        <w:rPr>
          <w:rFonts w:asciiTheme="minorHAnsi" w:hAnsiTheme="minorHAnsi" w:cstheme="minorHAnsi"/>
        </w:rPr>
        <w:t>1) Программа воспитания МБДОУ Детский сад «Солнышко»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004EB3C4">
      <w:pPr>
        <w:pStyle w:val="9"/>
        <w:spacing w:before="0" w:beforeAutospacing="0" w:line="360" w:lineRule="auto"/>
        <w:rPr>
          <w:rFonts w:asciiTheme="minorHAnsi" w:hAnsiTheme="minorHAnsi" w:cstheme="minorHAnsi"/>
        </w:rPr>
      </w:pPr>
      <w:r>
        <w:rPr>
          <w:rFonts w:asciiTheme="minorHAnsi" w:hAnsiTheme="minorHAnsi" w:cstheme="minorHAnsi"/>
        </w:rPr>
        <w:t xml:space="preserve">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Pr>
          <w:rFonts w:asciiTheme="minorHAnsi" w:hAnsiTheme="minorHAnsi" w:cstheme="minorHAnsi"/>
          <w:vertAlign w:val="superscript"/>
        </w:rPr>
        <w:t>9</w:t>
      </w:r>
      <w:r>
        <w:rPr>
          <w:rFonts w:asciiTheme="minorHAnsi" w:hAnsiTheme="minorHAnsi" w:cstheme="minorHAnsi"/>
        </w:rPr>
        <w:t>.</w:t>
      </w:r>
    </w:p>
    <w:p w14:paraId="2BA0DA5A">
      <w:pPr>
        <w:pStyle w:val="9"/>
        <w:spacing w:before="0" w:beforeAutospacing="0" w:line="360" w:lineRule="auto"/>
        <w:rPr>
          <w:rFonts w:asciiTheme="minorHAnsi" w:hAnsiTheme="minorHAnsi" w:cstheme="minorHAnsi"/>
        </w:rPr>
      </w:pPr>
      <w:r>
        <w:rPr>
          <w:rFonts w:asciiTheme="minorHAnsi" w:hAnsiTheme="minorHAnsi" w:cstheme="minorHAnsi"/>
        </w:rPr>
        <w:t>_______________________</w:t>
      </w:r>
      <w:r>
        <w:rPr>
          <w:rFonts w:asciiTheme="minorHAnsi" w:hAnsiTheme="minorHAnsi" w:cstheme="minorHAnsi"/>
        </w:rPr>
        <w:br w:type="textWrapping"/>
      </w:r>
      <w:r>
        <w:rPr>
          <w:rFonts w:asciiTheme="minorHAnsi" w:hAnsiTheme="minorHAnsi" w:cstheme="minorHAnsi"/>
          <w:vertAlign w:val="superscript"/>
        </w:rPr>
        <w:t>9</w:t>
      </w:r>
      <w:r>
        <w:fldChar w:fldCharType="begin"/>
      </w:r>
      <w:r>
        <w:instrText xml:space="preserve"> HYPERLINK "https://supervip.1metodist.ru/" \l "/document/99/902389617/XA00M2O2MP/" </w:instrText>
      </w:r>
      <w:r>
        <w:fldChar w:fldCharType="separate"/>
      </w:r>
      <w:r>
        <w:rPr>
          <w:rStyle w:val="7"/>
          <w:rFonts w:asciiTheme="minorHAnsi" w:hAnsiTheme="minorHAnsi" w:eastAsiaTheme="majorEastAsia" w:cstheme="minorHAnsi"/>
        </w:rPr>
        <w:t>Пункт 2</w:t>
      </w:r>
      <w:r>
        <w:rPr>
          <w:rStyle w:val="7"/>
          <w:rFonts w:asciiTheme="minorHAnsi" w:hAnsiTheme="minorHAnsi" w:eastAsiaTheme="majorEastAsia" w:cstheme="minorHAnsi"/>
        </w:rPr>
        <w:fldChar w:fldCharType="end"/>
      </w:r>
      <w:r>
        <w:rPr>
          <w:rFonts w:asciiTheme="minorHAnsi" w:hAnsiTheme="minorHAnsi" w:cstheme="minorHAnsi"/>
        </w:rP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p w14:paraId="13985A8C">
      <w:pPr>
        <w:pStyle w:val="9"/>
        <w:spacing w:before="0" w:beforeAutospacing="0" w:line="360" w:lineRule="auto"/>
        <w:rPr>
          <w:rFonts w:asciiTheme="minorHAnsi" w:hAnsiTheme="minorHAnsi" w:cstheme="minorHAnsi"/>
        </w:rPr>
      </w:pPr>
      <w:r>
        <w:rPr>
          <w:rFonts w:asciiTheme="minorHAnsi" w:hAnsiTheme="minorHAnsi" w:cstheme="minorHAnsi"/>
        </w:rPr>
        <w:t xml:space="preserve">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r>
        <w:rPr>
          <w:rFonts w:asciiTheme="minorHAnsi" w:hAnsiTheme="minorHAnsi" w:cstheme="minorHAnsi"/>
          <w:vertAlign w:val="superscript"/>
        </w:rPr>
        <w:t>10</w:t>
      </w:r>
      <w:r>
        <w:rPr>
          <w:rFonts w:asciiTheme="minorHAnsi" w:hAnsiTheme="minorHAnsi" w:cstheme="minorHAnsi"/>
        </w:rPr>
        <w:t>.</w:t>
      </w:r>
    </w:p>
    <w:p w14:paraId="4F815757">
      <w:pPr>
        <w:pStyle w:val="9"/>
        <w:spacing w:before="0" w:beforeAutospacing="0" w:line="360" w:lineRule="auto"/>
        <w:rPr>
          <w:rFonts w:asciiTheme="minorHAnsi" w:hAnsiTheme="minorHAnsi" w:cstheme="minorHAnsi"/>
        </w:rPr>
      </w:pPr>
      <w:r>
        <w:rPr>
          <w:rFonts w:asciiTheme="minorHAnsi" w:hAnsiTheme="minorHAnsi" w:cstheme="minorHAnsi"/>
        </w:rPr>
        <w:t>_______________________</w:t>
      </w:r>
      <w:r>
        <w:rPr>
          <w:rFonts w:asciiTheme="minorHAnsi" w:hAnsiTheme="minorHAnsi" w:cstheme="minorHAnsi"/>
        </w:rPr>
        <w:br w:type="textWrapping"/>
      </w:r>
      <w:r>
        <w:rPr>
          <w:rFonts w:asciiTheme="minorHAnsi" w:hAnsiTheme="minorHAnsi" w:cstheme="minorHAnsi"/>
          <w:vertAlign w:val="superscript"/>
        </w:rPr>
        <w:t>10</w:t>
      </w:r>
      <w:r>
        <w:fldChar w:fldCharType="begin"/>
      </w:r>
      <w:r>
        <w:instrText xml:space="preserve"> HYPERLINK "https://supervip.1metodist.ru/" \l "/document/99/352246667/ZAP23MQ3H3/" \o "4.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w:instrText>
      </w:r>
      <w:r>
        <w:fldChar w:fldCharType="separate"/>
      </w:r>
      <w:r>
        <w:rPr>
          <w:rStyle w:val="7"/>
          <w:rFonts w:asciiTheme="minorHAnsi" w:hAnsiTheme="minorHAnsi" w:eastAsiaTheme="majorEastAsia" w:cstheme="minorHAnsi"/>
        </w:rPr>
        <w:t>Пункт 4</w:t>
      </w:r>
      <w:r>
        <w:rPr>
          <w:rStyle w:val="7"/>
          <w:rFonts w:asciiTheme="minorHAnsi" w:hAnsiTheme="minorHAnsi" w:eastAsiaTheme="majorEastAsia" w:cstheme="minorHAnsi"/>
        </w:rPr>
        <w:fldChar w:fldCharType="end"/>
      </w:r>
      <w:r>
        <w:rPr>
          <w:rFonts w:asciiTheme="minorHAnsi" w:hAnsiTheme="minorHAnsi" w:cstheme="minorHAnsi"/>
        </w:rPr>
        <w:t xml:space="preserve"> Основ государственной политики по сохранению и укреплению традиционных российских духовнонравственных ценностей, утвержденных </w:t>
      </w:r>
      <w:r>
        <w:fldChar w:fldCharType="begin"/>
      </w:r>
      <w:r>
        <w:instrText xml:space="preserve"> HYPERLINK "https://supervip.1metodist.ru/" \l "/document/99/352246667/" </w:instrText>
      </w:r>
      <w:r>
        <w:fldChar w:fldCharType="separate"/>
      </w:r>
      <w:r>
        <w:rPr>
          <w:rStyle w:val="7"/>
          <w:rFonts w:asciiTheme="minorHAnsi" w:hAnsiTheme="minorHAnsi" w:eastAsiaTheme="majorEastAsia" w:cstheme="minorHAnsi"/>
        </w:rPr>
        <w:t>Указом Президента Российской Федерации от 9 ноября 2022 г. № 809</w:t>
      </w:r>
      <w:r>
        <w:rPr>
          <w:rStyle w:val="7"/>
          <w:rFonts w:asciiTheme="minorHAnsi" w:hAnsiTheme="minorHAnsi" w:eastAsiaTheme="majorEastAsia" w:cstheme="minorHAnsi"/>
        </w:rPr>
        <w:fldChar w:fldCharType="end"/>
      </w:r>
      <w:r>
        <w:rPr>
          <w:rFonts w:asciiTheme="minorHAnsi" w:hAnsiTheme="minorHAnsi" w:cstheme="minorHAnsi"/>
        </w:rPr>
        <w:t xml:space="preserve"> (Собрание законодательства Российской Федерации, 2022, № 46, ст. 7977).</w:t>
      </w:r>
    </w:p>
    <w:p w14:paraId="357D487A">
      <w:pPr>
        <w:pStyle w:val="9"/>
        <w:spacing w:before="0" w:beforeAutospacing="0" w:line="360" w:lineRule="auto"/>
        <w:rPr>
          <w:rFonts w:asciiTheme="minorHAnsi" w:hAnsiTheme="minorHAnsi" w:cstheme="minorHAnsi"/>
        </w:rPr>
      </w:pPr>
      <w:r>
        <w:rPr>
          <w:rFonts w:asciiTheme="minorHAnsi" w:hAnsiTheme="minorHAnsi" w:cstheme="minorHAnsi"/>
        </w:rPr>
        <w:t xml:space="preserve">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Pr>
          <w:rFonts w:asciiTheme="minorHAnsi" w:hAnsiTheme="minorHAnsi" w:cstheme="minorHAnsi"/>
          <w:vertAlign w:val="superscript"/>
        </w:rPr>
        <w:t>11</w:t>
      </w:r>
      <w:r>
        <w:rPr>
          <w:rFonts w:asciiTheme="minorHAnsi" w:hAnsiTheme="minorHAnsi" w:cstheme="minorHAnsi"/>
        </w:rPr>
        <w:t>.</w:t>
      </w:r>
    </w:p>
    <w:p w14:paraId="24412E69">
      <w:pPr>
        <w:pStyle w:val="9"/>
        <w:spacing w:before="0" w:beforeAutospacing="0" w:line="360" w:lineRule="auto"/>
        <w:rPr>
          <w:rFonts w:asciiTheme="minorHAnsi" w:hAnsiTheme="minorHAnsi" w:cstheme="minorHAnsi"/>
        </w:rPr>
      </w:pPr>
      <w:r>
        <w:rPr>
          <w:rFonts w:asciiTheme="minorHAnsi" w:hAnsiTheme="minorHAnsi" w:cstheme="minorHAnsi"/>
        </w:rPr>
        <w:t>_______________________</w:t>
      </w:r>
      <w:r>
        <w:rPr>
          <w:rFonts w:asciiTheme="minorHAnsi" w:hAnsiTheme="minorHAnsi" w:cstheme="minorHAnsi"/>
        </w:rPr>
        <w:br w:type="textWrapping"/>
      </w:r>
      <w:r>
        <w:rPr>
          <w:rFonts w:asciiTheme="minorHAnsi" w:hAnsiTheme="minorHAnsi" w:cstheme="minorHAnsi"/>
          <w:vertAlign w:val="superscript"/>
        </w:rPr>
        <w:t>10</w:t>
      </w:r>
      <w:r>
        <w:fldChar w:fldCharType="begin"/>
      </w:r>
      <w:r>
        <w:instrText xml:space="preserve"> HYPERLINK "https://supervip.1metodist.ru/" \l "/document/99/352246667/ZAP26NC3GH/" \o "5. К традиционным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instrText>
      </w:r>
      <w:r>
        <w:fldChar w:fldCharType="separate"/>
      </w:r>
      <w:r>
        <w:rPr>
          <w:rStyle w:val="7"/>
          <w:rFonts w:asciiTheme="minorHAnsi" w:hAnsiTheme="minorHAnsi" w:eastAsiaTheme="majorEastAsia" w:cstheme="minorHAnsi"/>
        </w:rPr>
        <w:t>Пункт 5</w:t>
      </w:r>
      <w:r>
        <w:rPr>
          <w:rStyle w:val="7"/>
          <w:rFonts w:asciiTheme="minorHAnsi" w:hAnsiTheme="minorHAnsi" w:eastAsiaTheme="majorEastAsia" w:cstheme="minorHAnsi"/>
        </w:rPr>
        <w:fldChar w:fldCharType="end"/>
      </w:r>
      <w:r>
        <w:rPr>
          <w:rFonts w:asciiTheme="minorHAnsi" w:hAnsiTheme="minorHAnsi" w:cstheme="minorHAnsi"/>
        </w:rPr>
        <w:t xml:space="preserve"> Основ государственной политики по сохранению и укреплению традиционных российских духовнонравственных ценностей, утвержденных </w:t>
      </w:r>
      <w:r>
        <w:fldChar w:fldCharType="begin"/>
      </w:r>
      <w:r>
        <w:instrText xml:space="preserve"> HYPERLINK "https://supervip.1metodist.ru/" \l "/document/99/352246667/" </w:instrText>
      </w:r>
      <w:r>
        <w:fldChar w:fldCharType="separate"/>
      </w:r>
      <w:r>
        <w:rPr>
          <w:rStyle w:val="7"/>
          <w:rFonts w:asciiTheme="minorHAnsi" w:hAnsiTheme="minorHAnsi" w:eastAsiaTheme="majorEastAsia" w:cstheme="minorHAnsi"/>
        </w:rPr>
        <w:t>Указом Президента Российской Федерации от 9 ноября 2022 г. № 809</w:t>
      </w:r>
      <w:r>
        <w:rPr>
          <w:rStyle w:val="7"/>
          <w:rFonts w:asciiTheme="minorHAnsi" w:hAnsiTheme="minorHAnsi" w:eastAsiaTheme="majorEastAsia" w:cstheme="minorHAnsi"/>
        </w:rPr>
        <w:fldChar w:fldCharType="end"/>
      </w:r>
      <w:r>
        <w:rPr>
          <w:rFonts w:asciiTheme="minorHAnsi" w:hAnsiTheme="minorHAnsi" w:cstheme="minorHAnsi"/>
        </w:rPr>
        <w:t xml:space="preserve"> (Собрание законодательства Российской Федерации, 2022, № 46, ст. 7977).</w:t>
      </w:r>
    </w:p>
    <w:p w14:paraId="3E9E4BC7">
      <w:pPr>
        <w:pStyle w:val="9"/>
        <w:spacing w:before="0" w:beforeAutospacing="0" w:line="360" w:lineRule="auto"/>
        <w:rPr>
          <w:rFonts w:asciiTheme="minorHAnsi" w:hAnsiTheme="minorHAnsi" w:cstheme="minorHAnsi"/>
        </w:rPr>
      </w:pPr>
      <w:r>
        <w:rPr>
          <w:rFonts w:asciiTheme="minorHAnsi" w:hAnsiTheme="minorHAnsi" w:cstheme="minorHAnsi"/>
        </w:rPr>
        <w:t>5) Вся система ценностей российского народа находит отражение в содержании воспитательной работы МБДОУ , в соответствии с возрастными особенностями детей.</w:t>
      </w:r>
    </w:p>
    <w:p w14:paraId="7E49C6FB">
      <w:pPr>
        <w:pStyle w:val="9"/>
        <w:spacing w:before="0" w:beforeAutospacing="0" w:line="360" w:lineRule="auto"/>
        <w:rPr>
          <w:rFonts w:asciiTheme="minorHAnsi" w:hAnsiTheme="minorHAnsi" w:cstheme="minorHAnsi"/>
        </w:rPr>
      </w:pPr>
      <w:r>
        <w:rPr>
          <w:rFonts w:asciiTheme="minorHAnsi" w:hAnsiTheme="minorHAnsi" w:cstheme="minorHAnsi"/>
        </w:rPr>
        <w:t>6) Ценности Родина и природа лежат в основе патриотического направления воспитания.</w:t>
      </w:r>
    </w:p>
    <w:p w14:paraId="5F015EAD">
      <w:pPr>
        <w:pStyle w:val="9"/>
        <w:spacing w:before="0" w:beforeAutospacing="0" w:line="360" w:lineRule="auto"/>
        <w:rPr>
          <w:rFonts w:asciiTheme="minorHAnsi" w:hAnsiTheme="minorHAnsi" w:cstheme="minorHAnsi"/>
        </w:rPr>
      </w:pPr>
      <w:r>
        <w:rPr>
          <w:rFonts w:asciiTheme="minorHAnsi" w:hAnsiTheme="minorHAnsi" w:cstheme="minorHAnsi"/>
        </w:rPr>
        <w:t>7) Ценности милосердие, жизнь, добро лежат в основе духовно-нравственного направления воспитания</w:t>
      </w:r>
    </w:p>
    <w:p w14:paraId="47703DEE">
      <w:pPr>
        <w:pStyle w:val="9"/>
        <w:spacing w:before="0" w:beforeAutospacing="0" w:line="360" w:lineRule="auto"/>
        <w:rPr>
          <w:rFonts w:asciiTheme="minorHAnsi" w:hAnsiTheme="minorHAnsi" w:cstheme="minorHAnsi"/>
        </w:rPr>
      </w:pPr>
      <w:r>
        <w:rPr>
          <w:rFonts w:asciiTheme="minorHAnsi" w:hAnsiTheme="minorHAnsi" w:cstheme="minorHAnsi"/>
        </w:rPr>
        <w:t>8) Ценности человек, семья, дружба, сотрудничество лежат в основе социального направления воспитания.</w:t>
      </w:r>
    </w:p>
    <w:p w14:paraId="47DC1CE6">
      <w:pPr>
        <w:pStyle w:val="9"/>
        <w:spacing w:before="0" w:beforeAutospacing="0" w:line="360" w:lineRule="auto"/>
        <w:rPr>
          <w:rFonts w:asciiTheme="minorHAnsi" w:hAnsiTheme="minorHAnsi" w:cstheme="minorHAnsi"/>
        </w:rPr>
      </w:pPr>
      <w:r>
        <w:rPr>
          <w:rFonts w:asciiTheme="minorHAnsi" w:hAnsiTheme="minorHAnsi" w:cstheme="minorHAnsi"/>
        </w:rPr>
        <w:t>9) Ценность познание лежит в основе познавательного направления воспитания.</w:t>
      </w:r>
    </w:p>
    <w:p w14:paraId="09A9AE6E">
      <w:pPr>
        <w:pStyle w:val="9"/>
        <w:spacing w:before="0" w:beforeAutospacing="0" w:line="360" w:lineRule="auto"/>
        <w:rPr>
          <w:rFonts w:asciiTheme="minorHAnsi" w:hAnsiTheme="minorHAnsi" w:cstheme="minorHAnsi"/>
        </w:rPr>
      </w:pPr>
      <w:r>
        <w:rPr>
          <w:rFonts w:asciiTheme="minorHAnsi" w:hAnsiTheme="minorHAnsi" w:cstheme="minorHAnsi"/>
        </w:rPr>
        <w:t>10) Ценности жизнь и здоровье лежат в основе физического и оздоровительного направления воспитания.</w:t>
      </w:r>
    </w:p>
    <w:p w14:paraId="7AF1FFA5">
      <w:pPr>
        <w:pStyle w:val="9"/>
        <w:spacing w:before="0" w:beforeAutospacing="0" w:line="360" w:lineRule="auto"/>
        <w:rPr>
          <w:rFonts w:asciiTheme="minorHAnsi" w:hAnsiTheme="minorHAnsi" w:cstheme="minorHAnsi"/>
        </w:rPr>
      </w:pPr>
      <w:r>
        <w:rPr>
          <w:rFonts w:asciiTheme="minorHAnsi" w:hAnsiTheme="minorHAnsi" w:cstheme="minorHAnsi"/>
        </w:rPr>
        <w:t>11) Ценность труд лежит в основе трудового направления воспитания.</w:t>
      </w:r>
    </w:p>
    <w:p w14:paraId="2A7CC13B">
      <w:pPr>
        <w:pStyle w:val="9"/>
        <w:spacing w:before="0" w:beforeAutospacing="0" w:line="360" w:lineRule="auto"/>
        <w:rPr>
          <w:rFonts w:asciiTheme="minorHAnsi" w:hAnsiTheme="minorHAnsi" w:cstheme="minorHAnsi"/>
        </w:rPr>
      </w:pPr>
      <w:r>
        <w:rPr>
          <w:rFonts w:asciiTheme="minorHAnsi" w:hAnsiTheme="minorHAnsi" w:cstheme="minorHAnsi"/>
        </w:rPr>
        <w:t>12) Ценности культура и красота лежат в основе эстетического направления воспитания.</w:t>
      </w:r>
    </w:p>
    <w:p w14:paraId="35664AF1">
      <w:pPr>
        <w:pStyle w:val="9"/>
        <w:spacing w:before="0" w:beforeAutospacing="0" w:line="360" w:lineRule="auto"/>
        <w:rPr>
          <w:rFonts w:asciiTheme="minorHAnsi" w:hAnsiTheme="minorHAnsi" w:cstheme="minorHAnsi"/>
        </w:rPr>
      </w:pPr>
      <w:r>
        <w:rPr>
          <w:rFonts w:asciiTheme="minorHAnsi" w:hAnsiTheme="minorHAnsi" w:cstheme="minorHAnsi"/>
        </w:rP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МБДОУ и с традиционными ценностями российского общества.</w:t>
      </w:r>
    </w:p>
    <w:p w14:paraId="18257EA9">
      <w:pPr>
        <w:pStyle w:val="9"/>
        <w:spacing w:before="0" w:beforeAutospacing="0" w:line="360" w:lineRule="auto"/>
        <w:rPr>
          <w:rFonts w:asciiTheme="minorHAnsi" w:hAnsiTheme="minorHAnsi" w:cstheme="minorHAnsi"/>
        </w:rPr>
      </w:pPr>
      <w:r>
        <w:rPr>
          <w:rFonts w:asciiTheme="minorHAnsi" w:hAnsiTheme="minorHAnsi" w:cstheme="minorHAnsi"/>
        </w:rP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МБДОУ с другими учреждениями образования и культуры (музеи, театры, библиотеки, и другое), в том числе системой дополнительного образования детей.</w:t>
      </w:r>
    </w:p>
    <w:p w14:paraId="4F114B16">
      <w:pPr>
        <w:pStyle w:val="9"/>
        <w:spacing w:before="0" w:beforeAutospacing="0" w:line="360" w:lineRule="auto"/>
        <w:rPr>
          <w:rFonts w:asciiTheme="minorHAnsi" w:hAnsiTheme="minorHAnsi" w:cstheme="minorHAnsi"/>
        </w:rPr>
      </w:pPr>
      <w:r>
        <w:rPr>
          <w:rFonts w:asciiTheme="minorHAnsi" w:hAnsiTheme="minorHAnsi" w:cstheme="minorHAnsi"/>
        </w:rPr>
        <w:t>15) Структура Программы воспитания включает три раздела: целевой, содержательный и организационный.</w:t>
      </w:r>
    </w:p>
    <w:p w14:paraId="14E527A4">
      <w:pPr>
        <w:spacing w:before="0" w:beforeAutospacing="0"/>
        <w:jc w:val="center"/>
        <w:rPr>
          <w:rFonts w:hAnsi="Times New Roman" w:cs="Times New Roman"/>
          <w:color w:val="000000"/>
          <w:sz w:val="24"/>
          <w:szCs w:val="24"/>
          <w:lang w:val="ru-RU"/>
        </w:rPr>
      </w:pPr>
      <w:r>
        <w:rPr>
          <w:rFonts w:hAnsi="Times New Roman" w:cs="Times New Roman"/>
          <w:b/>
          <w:bCs/>
          <w:color w:val="000000"/>
          <w:sz w:val="24"/>
          <w:szCs w:val="24"/>
        </w:rPr>
        <w:t>I</w:t>
      </w:r>
      <w:r>
        <w:rPr>
          <w:rFonts w:hAnsi="Times New Roman" w:cs="Times New Roman"/>
          <w:b/>
          <w:bCs/>
          <w:color w:val="000000"/>
          <w:sz w:val="24"/>
          <w:szCs w:val="24"/>
          <w:lang w:val="ru-RU"/>
        </w:rPr>
        <w:t xml:space="preserve"> .Целевой раздел рабочей Программы воспитания.</w:t>
      </w:r>
    </w:p>
    <w:p w14:paraId="25683D79">
      <w:pPr>
        <w:spacing w:before="0" w:beforeAutospacing="0"/>
        <w:jc w:val="center"/>
        <w:rPr>
          <w:rFonts w:hAnsi="Times New Roman" w:cs="Times New Roman"/>
          <w:color w:val="000000"/>
          <w:sz w:val="24"/>
          <w:szCs w:val="24"/>
          <w:lang w:val="ru-RU"/>
        </w:rPr>
      </w:pPr>
      <w:r>
        <w:rPr>
          <w:rFonts w:hAnsi="Times New Roman" w:cs="Times New Roman"/>
          <w:b/>
          <w:color w:val="000000"/>
          <w:sz w:val="24"/>
          <w:szCs w:val="24"/>
          <w:lang w:val="ru-RU"/>
        </w:rPr>
        <w:t>Цели и задачи воспитания</w:t>
      </w:r>
    </w:p>
    <w:p w14:paraId="4E4DA6CC">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Общая цель воспитания в МБДОУ Детский сад «Солнышко»–</w:t>
      </w:r>
      <w:r>
        <w:rPr>
          <w:rFonts w:hAnsi="Times New Roman" w:cs="Times New Roman"/>
          <w:color w:val="000000"/>
          <w:sz w:val="24"/>
          <w:szCs w:val="24"/>
        </w:rPr>
        <w:t> </w:t>
      </w:r>
      <w:r>
        <w:rPr>
          <w:rFonts w:hAnsi="Times New Roman" w:cs="Times New Roman"/>
          <w:color w:val="000000"/>
          <w:sz w:val="24"/>
          <w:szCs w:val="24"/>
          <w:lang w:val="ru-RU"/>
        </w:rPr>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351487D">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564B98C8">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формирование ценностного отношения к окружающему миру (природному и социокультурному), другим людям, самому себе;</w:t>
      </w:r>
    </w:p>
    <w:p w14:paraId="55EF966D">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7C07AECD">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Общие задачи воспитания в МБДОУ Детский сад «Солнышко»:</w:t>
      </w:r>
    </w:p>
    <w:p w14:paraId="3E138AA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содействовать развитию личности, основанному на принятых в обществе представлениях о добре и зле, должном и недопустимом;</w:t>
      </w:r>
    </w:p>
    <w:p w14:paraId="57740EEC">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2D81A6F">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615496E0">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096E3405">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Направления воспитания.</w:t>
      </w:r>
    </w:p>
    <w:p w14:paraId="6E2E13A9">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Патриотическое направление воспитания.</w:t>
      </w:r>
    </w:p>
    <w:p w14:paraId="23FB9E8E">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Цель патриотического направления воспитания –</w:t>
      </w:r>
      <w:r>
        <w:rPr>
          <w:rFonts w:hAnsi="Times New Roman" w:cs="Times New Roman"/>
          <w:color w:val="000000"/>
          <w:sz w:val="24"/>
          <w:szCs w:val="24"/>
        </w:rPr>
        <w:t> </w:t>
      </w:r>
      <w:r>
        <w:rPr>
          <w:rFonts w:hAnsi="Times New Roman" w:cs="Times New Roman"/>
          <w:color w:val="000000"/>
          <w:sz w:val="24"/>
          <w:szCs w:val="24"/>
          <w:lang w:val="ru-RU"/>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2D1AAF6F">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w:t>
      </w:r>
      <w:r>
        <w:rPr>
          <w:rFonts w:hAnsi="Times New Roman" w:cs="Times New Roman"/>
          <w:color w:val="000000"/>
          <w:sz w:val="24"/>
          <w:szCs w:val="24"/>
        </w:rPr>
        <w:t> </w:t>
      </w:r>
      <w:r>
        <w:rPr>
          <w:rFonts w:hAnsi="Times New Roman" w:cs="Times New Roman"/>
          <w:color w:val="000000"/>
          <w:sz w:val="24"/>
          <w:szCs w:val="24"/>
          <w:lang w:val="ru-RU"/>
        </w:rP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57F02A6">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41E7C30F">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Pr>
          <w:rFonts w:hAnsi="Times New Roman" w:cs="Times New Roman"/>
          <w:color w:val="000000"/>
          <w:sz w:val="24"/>
          <w:szCs w:val="24"/>
        </w:rPr>
        <w:t> </w:t>
      </w:r>
      <w:r>
        <w:rPr>
          <w:rFonts w:hAnsi="Times New Roman" w:cs="Times New Roman"/>
          <w:color w:val="000000"/>
          <w:sz w:val="24"/>
          <w:szCs w:val="24"/>
          <w:lang w:val="ru-RU"/>
        </w:rPr>
        <w:t>на развитие всего своего населенного пункта, района, края, Отчизны в целом).</w:t>
      </w:r>
    </w:p>
    <w:p w14:paraId="0052025B">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Духовно–нравственное направление воспитания.</w:t>
      </w:r>
    </w:p>
    <w:p w14:paraId="70165E10">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1F50C8C6">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Ценности – жизнь, милосердие, добро лежат в основе духовно–нравственного направления воспитания.</w:t>
      </w:r>
    </w:p>
    <w:p w14:paraId="2480E3AC">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0F305FC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Социальное направление воспитания.</w:t>
      </w:r>
    </w:p>
    <w:p w14:paraId="54D6604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4EB24DB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Ценности – семья, дружба, человек и сотрудничество лежат в основе социального направления воспитания.</w:t>
      </w:r>
    </w:p>
    <w:p w14:paraId="21794BC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09122D0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15FC5F0F">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4. Познавательное направление воспитания.</w:t>
      </w:r>
    </w:p>
    <w:p w14:paraId="39C87B1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Цель познавательного направления воспитания – формирование ценности познания.</w:t>
      </w:r>
    </w:p>
    <w:p w14:paraId="31BA3FCD">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Ценность – познание лежит в основе познавательного направления воспитания.</w:t>
      </w:r>
    </w:p>
    <w:p w14:paraId="43C20047">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1913CBBA">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C0BE0F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5. Физическое и оздоровительное направление воспитания.</w:t>
      </w:r>
    </w:p>
    <w:p w14:paraId="5744168C">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083E3EBC">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Ценности – жизнь и здоровье лежат в основе физического и оздоровительного направления воспитания.</w:t>
      </w:r>
    </w:p>
    <w:p w14:paraId="49A00CA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2A26E32">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6. Трудовое направление воспитания.</w:t>
      </w:r>
    </w:p>
    <w:p w14:paraId="2AC19A00">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Цель трудового воспитания – формирование ценностного отношения детей к труду, трудолюбию и приобщение ребенка к труду.</w:t>
      </w:r>
    </w:p>
    <w:p w14:paraId="3CEEDC8F">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Ценность – труд лежит в основе трудового направления воспитания.</w:t>
      </w:r>
    </w:p>
    <w:p w14:paraId="0E28F257">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2DBE80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7. Эстетическое направление воспитания.</w:t>
      </w:r>
    </w:p>
    <w:p w14:paraId="485557DD">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Цель эстетического направления воспитания – способствовать становлению у ребенка ценностного отношения к красоте.</w:t>
      </w:r>
    </w:p>
    <w:p w14:paraId="077A2B1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Ценности – культура, красота, лежат в основе эстетического направления воспитания.</w:t>
      </w:r>
    </w:p>
    <w:p w14:paraId="27FD55CA">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3ECE297F">
      <w:pPr>
        <w:spacing w:before="0" w:beforeAutospacing="0"/>
        <w:jc w:val="center"/>
        <w:rPr>
          <w:rFonts w:hAnsi="Times New Roman" w:cs="Times New Roman"/>
          <w:b/>
          <w:color w:val="000000"/>
          <w:sz w:val="24"/>
          <w:szCs w:val="24"/>
          <w:lang w:val="ru-RU"/>
        </w:rPr>
      </w:pPr>
      <w:r>
        <w:rPr>
          <w:rFonts w:hAnsi="Times New Roman" w:cs="Times New Roman"/>
          <w:b/>
          <w:color w:val="000000"/>
          <w:sz w:val="24"/>
          <w:szCs w:val="24"/>
          <w:lang w:val="ru-RU"/>
        </w:rPr>
        <w:t>Целевые ориентиры воспитания.</w:t>
      </w:r>
    </w:p>
    <w:p w14:paraId="0481C003">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6834723C">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2) В соответствии с ФГОС дошкольного образования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05DA295">
      <w:pPr>
        <w:spacing w:before="0" w:beforeAutospacing="0" w:line="360" w:lineRule="auto"/>
        <w:jc w:val="center"/>
        <w:rPr>
          <w:rFonts w:hAnsi="Times New Roman" w:cs="Times New Roman"/>
          <w:b/>
          <w:color w:val="000000"/>
          <w:sz w:val="24"/>
          <w:szCs w:val="24"/>
          <w:lang w:val="ru-RU"/>
        </w:rPr>
      </w:pPr>
      <w:r>
        <w:rPr>
          <w:rFonts w:hAnsi="Times New Roman" w:cs="Times New Roman"/>
          <w:b/>
          <w:color w:val="000000"/>
          <w:sz w:val="24"/>
          <w:szCs w:val="24"/>
          <w:lang w:val="ru-RU"/>
        </w:rPr>
        <w:t>Целевые ориентиры воспитания детей раннего возраста (к трем годам).</w:t>
      </w:r>
    </w:p>
    <w:tbl>
      <w:tblPr>
        <w:tblStyle w:val="5"/>
        <w:tblW w:w="0" w:type="auto"/>
        <w:tblInd w:w="0" w:type="dxa"/>
        <w:tblLayout w:type="autofit"/>
        <w:tblCellMar>
          <w:top w:w="15" w:type="dxa"/>
          <w:left w:w="15" w:type="dxa"/>
          <w:bottom w:w="15" w:type="dxa"/>
          <w:right w:w="15" w:type="dxa"/>
        </w:tblCellMar>
      </w:tblPr>
      <w:tblGrid>
        <w:gridCol w:w="2083"/>
        <w:gridCol w:w="2116"/>
        <w:gridCol w:w="6071"/>
      </w:tblGrid>
      <w:tr w14:paraId="6CB24BB1">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1637A4B">
            <w:pPr>
              <w:spacing w:before="0" w:beforeAutospacing="0"/>
              <w:jc w:val="center"/>
              <w:rPr>
                <w:rFonts w:hAnsi="Times New Roman" w:cs="Times New Roman"/>
                <w:color w:val="000000"/>
                <w:sz w:val="24"/>
                <w:szCs w:val="24"/>
              </w:rPr>
            </w:pPr>
            <w:r>
              <w:rPr>
                <w:rFonts w:hAnsi="Times New Roman" w:cs="Times New Roman"/>
                <w:b/>
                <w:bCs/>
                <w:color w:val="000000"/>
                <w:sz w:val="24"/>
                <w:szCs w:val="24"/>
              </w:rPr>
              <w:t>Направление воспитания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C0A9DE9">
            <w:pPr>
              <w:spacing w:before="0" w:beforeAutospacing="0"/>
              <w:jc w:val="center"/>
              <w:rPr>
                <w:rFonts w:hAnsi="Times New Roman" w:cs="Times New Roman"/>
                <w:color w:val="000000"/>
                <w:sz w:val="24"/>
                <w:szCs w:val="24"/>
              </w:rPr>
            </w:pPr>
            <w:r>
              <w:rPr>
                <w:rFonts w:hAnsi="Times New Roman" w:cs="Times New Roman"/>
                <w:b/>
                <w:bCs/>
                <w:color w:val="000000"/>
                <w:sz w:val="24"/>
                <w:szCs w:val="24"/>
              </w:rPr>
              <w:t>Ценности</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5F9F86C">
            <w:pPr>
              <w:spacing w:before="0" w:beforeAutospacing="0"/>
              <w:jc w:val="center"/>
              <w:rPr>
                <w:rFonts w:hAnsi="Times New Roman" w:cs="Times New Roman"/>
                <w:color w:val="000000"/>
                <w:sz w:val="24"/>
                <w:szCs w:val="24"/>
              </w:rPr>
            </w:pPr>
            <w:r>
              <w:rPr>
                <w:rFonts w:hAnsi="Times New Roman" w:cs="Times New Roman"/>
                <w:b/>
                <w:bCs/>
                <w:color w:val="000000"/>
                <w:sz w:val="24"/>
                <w:szCs w:val="24"/>
              </w:rPr>
              <w:t>Целевые ориентиры</w:t>
            </w:r>
          </w:p>
        </w:tc>
      </w:tr>
      <w:tr w14:paraId="599EC3FC">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60246BB">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Патриотическое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FBB3801">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Родина, природа</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F1619A8">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Проявляющий привязанность к близким людям, бережное отношение к живому</w:t>
            </w:r>
          </w:p>
        </w:tc>
      </w:tr>
      <w:tr w14:paraId="45A90834">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1571DED">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Духовно-нравственное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A25F168">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Жизнь, милосердие, добро</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E2B8137">
            <w:pPr>
              <w:spacing w:before="0" w:beforeAutospacing="0" w:line="360" w:lineRule="auto"/>
              <w:rPr>
                <w:rFonts w:hAnsi="Times New Roman" w:cs="Times New Roman"/>
                <w:color w:val="000000"/>
                <w:sz w:val="24"/>
                <w:szCs w:val="24"/>
              </w:rPr>
            </w:pPr>
            <w:r>
              <w:rPr>
                <w:rFonts w:hAnsi="Times New Roman" w:cs="Times New Roman"/>
                <w:color w:val="000000"/>
                <w:sz w:val="24"/>
                <w:szCs w:val="24"/>
                <w:lang w:val="ru-RU"/>
              </w:rPr>
              <w:t>Способный понять и принять, что такое «хорошо» и «плохо».</w:t>
            </w:r>
            <w:r>
              <w:rPr>
                <w:lang w:val="ru-RU"/>
              </w:rPr>
              <w:br w:type="textWrapping"/>
            </w:r>
            <w:r>
              <w:rPr>
                <w:rFonts w:hAnsi="Times New Roman" w:cs="Times New Roman"/>
                <w:color w:val="000000"/>
                <w:sz w:val="24"/>
                <w:szCs w:val="24"/>
              </w:rPr>
              <w:t>Проявляющий сочувствие, доброту.</w:t>
            </w:r>
          </w:p>
        </w:tc>
      </w:tr>
      <w:tr w14:paraId="264061FB">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EF8DD8D">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Социальное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B8834FD">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Человек, семья, дружба, сотрудничество</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18818DA">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Испытывающий чувство удовольствия в случае одобрения и чувство огорчения в случае неодобрения со стороны взрослых.</w:t>
            </w:r>
            <w:r>
              <w:rPr>
                <w:lang w:val="ru-RU"/>
              </w:rPr>
              <w:br w:type="textWrapping"/>
            </w:r>
            <w:r>
              <w:rPr>
                <w:rFonts w:hAnsi="Times New Roman" w:cs="Times New Roman"/>
                <w:color w:val="000000"/>
                <w:sz w:val="24"/>
                <w:szCs w:val="24"/>
                <w:lang w:val="ru-RU"/>
              </w:rPr>
              <w:t>Проявляющий интерес к другим детям и способный бесконфликтно играть рядом с ними.</w:t>
            </w:r>
            <w:r>
              <w:rPr>
                <w:lang w:val="ru-RU"/>
              </w:rPr>
              <w:br w:type="textWrapping"/>
            </w:r>
            <w:r>
              <w:rPr>
                <w:rFonts w:hAnsi="Times New Roman" w:cs="Times New Roman"/>
                <w:color w:val="000000"/>
                <w:sz w:val="24"/>
                <w:szCs w:val="24"/>
                <w:lang w:val="ru-RU"/>
              </w:rPr>
              <w:t>Проявляющий позицию «Я сам!».</w:t>
            </w:r>
            <w:r>
              <w:rPr>
                <w:lang w:val="ru-RU"/>
              </w:rPr>
              <w:br w:type="textWrapping"/>
            </w:r>
            <w:r>
              <w:rPr>
                <w:rFonts w:hAnsi="Times New Roman" w:cs="Times New Roman"/>
                <w:color w:val="000000"/>
                <w:sz w:val="24"/>
                <w:szCs w:val="24"/>
                <w:lang w:val="ru-RU"/>
              </w:rPr>
              <w:t>Способный к самостоятельным (свободным) активным действиям в общении.</w:t>
            </w:r>
          </w:p>
        </w:tc>
      </w:tr>
      <w:tr w14:paraId="28470E30">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08A241E">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Познавательное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BA65D29">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Познание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2598E1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Проявляющий интерес к окружающему миру. Любознательный, активный в поведении и деятельности.</w:t>
            </w:r>
          </w:p>
        </w:tc>
      </w:tr>
      <w:tr w14:paraId="65B67AC4">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A5D076A">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Физическое и оздоровительное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634C62">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Здоровье, жизнь</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C6358D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r>
              <w:rPr>
                <w:lang w:val="ru-RU"/>
              </w:rPr>
              <w:br w:type="textWrapping"/>
            </w:r>
            <w:r>
              <w:rPr>
                <w:rFonts w:hAnsi="Times New Roman" w:cs="Times New Roman"/>
                <w:color w:val="000000"/>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14:paraId="77560FF2">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44CA02B">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Трудовое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9D65DD">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Труд</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2B8F728">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Поддерживающий элементарный порядок в окружающей обстановке.</w:t>
            </w:r>
            <w:r>
              <w:rPr>
                <w:lang w:val="ru-RU"/>
              </w:rPr>
              <w:br w:type="textWrapping"/>
            </w:r>
            <w:r>
              <w:rPr>
                <w:rFonts w:hAnsi="Times New Roman" w:cs="Times New Roman"/>
                <w:color w:val="000000"/>
                <w:sz w:val="24"/>
                <w:szCs w:val="24"/>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14:paraId="0B5D4205">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A9B98CA">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Эстетическое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C9A3502">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Культура и красота</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CFEE825">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4B390718">
      <w:pPr>
        <w:spacing w:before="0" w:beforeAutospacing="0"/>
        <w:rPr>
          <w:rFonts w:hAnsi="Times New Roman" w:cs="Times New Roman"/>
          <w:color w:val="000000"/>
          <w:sz w:val="24"/>
          <w:szCs w:val="24"/>
          <w:lang w:val="ru-RU"/>
        </w:rPr>
      </w:pPr>
    </w:p>
    <w:p w14:paraId="7AE3E444">
      <w:pPr>
        <w:spacing w:before="0" w:beforeAutospacing="0"/>
        <w:jc w:val="center"/>
        <w:rPr>
          <w:rFonts w:hAnsi="Times New Roman" w:cs="Times New Roman"/>
          <w:b/>
          <w:color w:val="000000"/>
          <w:sz w:val="24"/>
          <w:szCs w:val="24"/>
          <w:lang w:val="ru-RU"/>
        </w:rPr>
      </w:pPr>
      <w:r>
        <w:rPr>
          <w:rFonts w:hAnsi="Times New Roman" w:cs="Times New Roman"/>
          <w:b/>
          <w:color w:val="000000"/>
          <w:sz w:val="24"/>
          <w:szCs w:val="24"/>
          <w:lang w:val="ru-RU"/>
        </w:rPr>
        <w:t>Целевые ориентиры воспитания детей на этапе завершения освоения ООП МБДОУ .</w:t>
      </w:r>
    </w:p>
    <w:tbl>
      <w:tblPr>
        <w:tblStyle w:val="5"/>
        <w:tblW w:w="0" w:type="auto"/>
        <w:tblInd w:w="0" w:type="dxa"/>
        <w:tblLayout w:type="autofit"/>
        <w:tblCellMar>
          <w:top w:w="15" w:type="dxa"/>
          <w:left w:w="15" w:type="dxa"/>
          <w:bottom w:w="15" w:type="dxa"/>
          <w:right w:w="15" w:type="dxa"/>
        </w:tblCellMar>
      </w:tblPr>
      <w:tblGrid>
        <w:gridCol w:w="2632"/>
        <w:gridCol w:w="2065"/>
        <w:gridCol w:w="5573"/>
      </w:tblGrid>
      <w:tr w14:paraId="6F126A0A">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612285">
            <w:pPr>
              <w:spacing w:before="0" w:beforeAutospacing="0"/>
              <w:jc w:val="center"/>
              <w:rPr>
                <w:rFonts w:hAnsi="Times New Roman" w:cs="Times New Roman"/>
                <w:color w:val="000000"/>
                <w:sz w:val="24"/>
                <w:szCs w:val="24"/>
              </w:rPr>
            </w:pPr>
            <w:r>
              <w:rPr>
                <w:rFonts w:hAnsi="Times New Roman" w:cs="Times New Roman"/>
                <w:b/>
                <w:bCs/>
                <w:color w:val="000000"/>
                <w:sz w:val="24"/>
                <w:szCs w:val="24"/>
              </w:rPr>
              <w:t>Направления воспитания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8F096AC">
            <w:pPr>
              <w:spacing w:before="0" w:beforeAutospacing="0"/>
              <w:jc w:val="center"/>
              <w:rPr>
                <w:rFonts w:hAnsi="Times New Roman" w:cs="Times New Roman"/>
                <w:color w:val="000000"/>
                <w:sz w:val="24"/>
                <w:szCs w:val="24"/>
              </w:rPr>
            </w:pPr>
            <w:r>
              <w:rPr>
                <w:rFonts w:hAnsi="Times New Roman" w:cs="Times New Roman"/>
                <w:b/>
                <w:bCs/>
                <w:color w:val="000000"/>
                <w:sz w:val="24"/>
                <w:szCs w:val="24"/>
              </w:rPr>
              <w:t>Ценности</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F269A64">
            <w:pPr>
              <w:spacing w:before="0" w:beforeAutospacing="0"/>
              <w:jc w:val="center"/>
              <w:rPr>
                <w:rFonts w:hAnsi="Times New Roman" w:cs="Times New Roman"/>
                <w:color w:val="000000"/>
                <w:sz w:val="24"/>
                <w:szCs w:val="24"/>
              </w:rPr>
            </w:pPr>
            <w:r>
              <w:rPr>
                <w:rFonts w:hAnsi="Times New Roman" w:cs="Times New Roman"/>
                <w:b/>
                <w:bCs/>
                <w:color w:val="000000"/>
                <w:sz w:val="24"/>
                <w:szCs w:val="24"/>
              </w:rPr>
              <w:t>Целевые ориентиры</w:t>
            </w:r>
          </w:p>
        </w:tc>
      </w:tr>
      <w:tr w14:paraId="7C20D979">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2B86104">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Патриотическое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3F4FD52">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Родина, природа</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0B18D1E">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14:paraId="70A1F764">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211121">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Духовно–нравственное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729F279">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Жизнь, милосердие, добро</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5F969D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r>
              <w:rPr>
                <w:lang w:val="ru-RU"/>
              </w:rPr>
              <w:br w:type="textWrapping"/>
            </w:r>
            <w:r>
              <w:rPr>
                <w:rFonts w:hAnsi="Times New Roman" w:cs="Times New Roman"/>
                <w:color w:val="000000"/>
                <w:sz w:val="24"/>
                <w:szCs w:val="24"/>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14:paraId="670C5D56">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BC3D047">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Социальное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F926C98">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Человек, семья, дружба, сотрудничество</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908980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Проявляющий ответственность за свои действия и поведение; принимающий и уважающий различия между людьми.</w:t>
            </w:r>
            <w:r>
              <w:rPr>
                <w:lang w:val="ru-RU"/>
              </w:rPr>
              <w:br w:type="textWrapping"/>
            </w:r>
            <w:r>
              <w:rPr>
                <w:rFonts w:hAnsi="Times New Roman" w:cs="Times New Roman"/>
                <w:color w:val="000000"/>
                <w:sz w:val="24"/>
                <w:szCs w:val="24"/>
                <w:lang w:val="ru-RU"/>
              </w:rPr>
              <w:t>Владеющий основами речевой культуры.</w:t>
            </w:r>
            <w:r>
              <w:rPr>
                <w:lang w:val="ru-RU"/>
              </w:rPr>
              <w:br w:type="textWrapping"/>
            </w:r>
            <w:r>
              <w:rPr>
                <w:rFonts w:hAnsi="Times New Roman" w:cs="Times New Roman"/>
                <w:color w:val="000000"/>
                <w:sz w:val="24"/>
                <w:szCs w:val="24"/>
                <w:lang w:val="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14:paraId="06DF660F">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350CE0A">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Познавательное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1AD869B">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Познание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543F338">
            <w:pPr>
              <w:spacing w:before="0" w:beforeAutospacing="0" w:line="360" w:lineRule="auto"/>
              <w:rPr>
                <w:rFonts w:hAnsi="Times New Roman" w:cs="Times New Roman"/>
                <w:color w:val="000000"/>
                <w:sz w:val="24"/>
                <w:szCs w:val="24"/>
              </w:rPr>
            </w:pPr>
            <w:r>
              <w:rPr>
                <w:rFonts w:hAnsi="Times New Roman" w:cs="Times New Roman"/>
                <w:color w:val="000000"/>
                <w:sz w:val="24"/>
                <w:szCs w:val="24"/>
                <w:lang w:val="ru-RU"/>
              </w:rPr>
              <w:t>Любознательный, наблюдательный, испытывающий потребность в самовыражении, в том числе творческом.</w:t>
            </w:r>
            <w:r>
              <w:rPr>
                <w:lang w:val="ru-RU"/>
              </w:rPr>
              <w:br w:type="textWrapping"/>
            </w:r>
            <w:r>
              <w:rPr>
                <w:rFonts w:hAnsi="Times New Roman" w:cs="Times New Roman"/>
                <w:color w:val="000000"/>
                <w:sz w:val="24"/>
                <w:szCs w:val="24"/>
                <w:lang w:val="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r>
              <w:rPr>
                <w:lang w:val="ru-RU"/>
              </w:rPr>
              <w:br w:type="textWrapping"/>
            </w:r>
            <w:r>
              <w:rPr>
                <w:rFonts w:hAnsi="Times New Roman" w:cs="Times New Roman"/>
                <w:color w:val="000000"/>
                <w:sz w:val="24"/>
                <w:szCs w:val="24"/>
              </w:rPr>
              <w:t>Обладающий первичной картиной мира на основе традиционных ценностей.</w:t>
            </w:r>
          </w:p>
        </w:tc>
      </w:tr>
      <w:tr w14:paraId="6DA94FE6">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3F30079">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Физическое и оздоровительное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E7749C">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Здоровье, жизнь</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0DD4C0B">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r>
              <w:rPr>
                <w:lang w:val="ru-RU"/>
              </w:rPr>
              <w:br w:type="textWrapping"/>
            </w:r>
            <w:r>
              <w:rPr>
                <w:rFonts w:hAnsi="Times New Roman" w:cs="Times New Roman"/>
                <w:color w:val="000000"/>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r>
              <w:rPr>
                <w:lang w:val="ru-RU"/>
              </w:rPr>
              <w:br w:type="textWrapping"/>
            </w:r>
            <w:r>
              <w:rPr>
                <w:rFonts w:hAnsi="Times New Roman" w:cs="Times New Roman"/>
                <w:color w:val="000000"/>
                <w:sz w:val="24"/>
                <w:szCs w:val="24"/>
                <w:lang w:val="ru-RU"/>
              </w:rPr>
              <w:t>Демонстрирующий потребность в двигательной деятельности.</w:t>
            </w:r>
            <w:r>
              <w:rPr>
                <w:lang w:val="ru-RU"/>
              </w:rPr>
              <w:br w:type="textWrapping"/>
            </w:r>
            <w:r>
              <w:rPr>
                <w:rFonts w:hAnsi="Times New Roman" w:cs="Times New Roman"/>
                <w:color w:val="000000"/>
                <w:sz w:val="24"/>
                <w:szCs w:val="24"/>
                <w:lang w:val="ru-RU"/>
              </w:rPr>
              <w:t>Имеющий представление о некоторых видах спорта и активного отдыха.</w:t>
            </w:r>
          </w:p>
        </w:tc>
      </w:tr>
      <w:tr w14:paraId="776A4D95">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9857D67">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Трудовое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51EC909">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Труд</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4B75B9E">
            <w:pPr>
              <w:spacing w:before="0" w:beforeAutospacing="0" w:line="360" w:lineRule="auto"/>
              <w:rPr>
                <w:rFonts w:hAnsi="Times New Roman" w:cs="Times New Roman"/>
                <w:color w:val="000000"/>
                <w:sz w:val="24"/>
                <w:szCs w:val="24"/>
              </w:rPr>
            </w:pPr>
            <w:r>
              <w:rPr>
                <w:rFonts w:hAnsi="Times New Roman" w:cs="Times New Roman"/>
                <w:color w:val="000000"/>
                <w:sz w:val="24"/>
                <w:szCs w:val="24"/>
                <w:lang w:val="ru-RU"/>
              </w:rPr>
              <w:t>Понимающий ценность труда в семье и в обществе на основе уважения к людям труда, результатам их деятельности.</w:t>
            </w:r>
            <w:r>
              <w:rPr>
                <w:lang w:val="ru-RU"/>
              </w:rPr>
              <w:br w:type="textWrapping"/>
            </w:r>
            <w:r>
              <w:rPr>
                <w:rFonts w:hAnsi="Times New Roman" w:cs="Times New Roman"/>
                <w:color w:val="000000"/>
                <w:sz w:val="24"/>
                <w:szCs w:val="24"/>
              </w:rPr>
              <w:t>Проявляющий трудолюбие при выполнении поручений и в самостоятельной деятельности.</w:t>
            </w:r>
          </w:p>
        </w:tc>
      </w:tr>
      <w:tr w14:paraId="7A580F8E">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603ED4F">
            <w:pPr>
              <w:spacing w:before="0" w:beforeAutospacing="0" w:line="360" w:lineRule="auto"/>
              <w:rPr>
                <w:rFonts w:hAnsi="Times New Roman" w:cs="Times New Roman"/>
                <w:color w:val="000000"/>
                <w:sz w:val="24"/>
                <w:szCs w:val="24"/>
              </w:rPr>
            </w:pPr>
            <w:r>
              <w:rPr>
                <w:rFonts w:hAnsi="Times New Roman" w:cs="Times New Roman"/>
                <w:color w:val="000000"/>
                <w:sz w:val="24"/>
                <w:szCs w:val="24"/>
              </w:rPr>
              <w:t>Эстетическое</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BBBADBA">
            <w:pPr>
              <w:spacing w:before="0" w:beforeAutospacing="0" w:line="360" w:lineRule="auto"/>
              <w:rPr>
                <w:rFonts w:hAnsi="Times New Roman" w:cs="Times New Roman"/>
                <w:color w:val="000000"/>
                <w:sz w:val="24"/>
                <w:szCs w:val="24"/>
              </w:rPr>
            </w:pPr>
            <w:r>
              <w:rPr>
                <w:rFonts w:hAnsi="Times New Roman" w:cs="Times New Roman"/>
                <w:color w:val="000000"/>
                <w:sz w:val="24"/>
                <w:szCs w:val="24"/>
              </w:rPr>
              <w:t>Культура и красота</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3E98846">
            <w:pPr>
              <w:spacing w:before="0" w:beforeAutospacing="0" w:line="360" w:lineRule="auto"/>
              <w:rPr>
                <w:rFonts w:hAnsi="Times New Roman" w:cs="Times New Roman"/>
                <w:color w:val="000000"/>
                <w:sz w:val="24"/>
                <w:szCs w:val="24"/>
              </w:rPr>
            </w:pPr>
            <w:r>
              <w:rPr>
                <w:rFonts w:hAnsi="Times New Roman" w:cs="Times New Roman"/>
                <w:color w:val="000000"/>
                <w:sz w:val="24"/>
                <w:szCs w:val="24"/>
                <w:lang w:val="ru-RU"/>
              </w:rPr>
              <w:t>Способный воспринимать и чувствовать прекрасное в быту, природе, поступках, искусстве.</w:t>
            </w:r>
            <w:r>
              <w:rPr>
                <w:lang w:val="ru-RU"/>
              </w:rPr>
              <w:br w:type="textWrapping"/>
            </w:r>
            <w:r>
              <w:rPr>
                <w:rFonts w:hAnsi="Times New Roman" w:cs="Times New Roman"/>
                <w:color w:val="000000"/>
                <w:sz w:val="24"/>
                <w:szCs w:val="24"/>
              </w:rPr>
              <w:t>Стремящийся к отображению прекрасного в продуктивных видах деятельности.</w:t>
            </w:r>
          </w:p>
        </w:tc>
      </w:tr>
    </w:tbl>
    <w:p w14:paraId="1317136D">
      <w:pPr>
        <w:spacing w:before="0" w:beforeAutospacing="0"/>
        <w:jc w:val="center"/>
        <w:rPr>
          <w:rFonts w:hAnsi="Times New Roman" w:cs="Times New Roman"/>
          <w:b/>
          <w:bCs/>
          <w:color w:val="000000"/>
          <w:sz w:val="24"/>
          <w:szCs w:val="24"/>
        </w:rPr>
      </w:pPr>
    </w:p>
    <w:p w14:paraId="75EF06F4">
      <w:pPr>
        <w:spacing w:before="0" w:beforeAutospacing="0"/>
        <w:jc w:val="center"/>
        <w:rPr>
          <w:rFonts w:hAnsi="Times New Roman" w:cs="Times New Roman"/>
          <w:color w:val="000000"/>
          <w:sz w:val="24"/>
          <w:szCs w:val="24"/>
          <w:lang w:val="ru-RU"/>
        </w:rPr>
      </w:pPr>
      <w:r>
        <w:rPr>
          <w:rFonts w:hAnsi="Times New Roman" w:cs="Times New Roman"/>
          <w:b/>
          <w:bCs/>
          <w:color w:val="000000"/>
          <w:sz w:val="24"/>
          <w:szCs w:val="24"/>
        </w:rPr>
        <w:t>II</w:t>
      </w:r>
      <w:r>
        <w:rPr>
          <w:rFonts w:hAnsi="Times New Roman" w:cs="Times New Roman"/>
          <w:b/>
          <w:bCs/>
          <w:color w:val="000000"/>
          <w:sz w:val="24"/>
          <w:szCs w:val="24"/>
          <w:lang w:val="ru-RU"/>
        </w:rPr>
        <w:t>.Содержательный раздел рабочей программы воспитания.</w:t>
      </w:r>
    </w:p>
    <w:p w14:paraId="6D80196D">
      <w:pPr>
        <w:spacing w:before="0" w:beforeAutospacing="0"/>
        <w:rPr>
          <w:rFonts w:hAnsi="Times New Roman" w:cs="Times New Roman"/>
          <w:b/>
          <w:color w:val="000000"/>
          <w:sz w:val="24"/>
          <w:szCs w:val="24"/>
          <w:lang w:val="ru-RU"/>
        </w:rPr>
      </w:pPr>
      <w:r>
        <w:rPr>
          <w:rFonts w:hAnsi="Times New Roman" w:cs="Times New Roman"/>
          <w:b/>
          <w:color w:val="000000"/>
          <w:sz w:val="24"/>
          <w:szCs w:val="24"/>
          <w:lang w:val="ru-RU"/>
        </w:rPr>
        <w:t>1. Уклад МБДОУ Детский сад «Солнышко».</w:t>
      </w:r>
    </w:p>
    <w:p w14:paraId="198B2D62">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Уклад, в качестве установившегося порядка жизни МБДОУ Детский сад «Солнышко»,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p>
    <w:p w14:paraId="10695C76">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МБДОУ Детский сад «Солнышко».</w:t>
      </w:r>
    </w:p>
    <w:p w14:paraId="493A0572">
      <w:pPr>
        <w:spacing w:before="0" w:beforeAutospacing="0" w:line="360" w:lineRule="auto"/>
        <w:jc w:val="center"/>
        <w:rPr>
          <w:rFonts w:hAnsi="Times New Roman" w:cs="Times New Roman"/>
          <w:b/>
          <w:color w:val="000000"/>
          <w:sz w:val="24"/>
          <w:szCs w:val="24"/>
          <w:lang w:val="ru-RU"/>
        </w:rPr>
      </w:pPr>
      <w:r>
        <w:rPr>
          <w:rFonts w:hAnsi="Times New Roman" w:cs="Times New Roman"/>
          <w:b/>
          <w:color w:val="000000"/>
          <w:sz w:val="24"/>
          <w:szCs w:val="24"/>
          <w:lang w:val="ru-RU"/>
        </w:rPr>
        <w:t>Основные характеристики МБДОУ Детский сад «Солнышко»</w:t>
      </w:r>
    </w:p>
    <w:tbl>
      <w:tblPr>
        <w:tblStyle w:val="5"/>
        <w:tblW w:w="0" w:type="auto"/>
        <w:tblInd w:w="0" w:type="dxa"/>
        <w:tblLayout w:type="autofit"/>
        <w:tblCellMar>
          <w:top w:w="15" w:type="dxa"/>
          <w:left w:w="15" w:type="dxa"/>
          <w:bottom w:w="15" w:type="dxa"/>
          <w:right w:w="15" w:type="dxa"/>
        </w:tblCellMar>
      </w:tblPr>
      <w:tblGrid>
        <w:gridCol w:w="3140"/>
        <w:gridCol w:w="7130"/>
      </w:tblGrid>
      <w:tr w14:paraId="4866C91C">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6D38A81">
            <w:pPr>
              <w:spacing w:before="0" w:beforeAutospacing="0" w:line="360" w:lineRule="auto"/>
              <w:rPr>
                <w:rFonts w:hAnsi="Times New Roman" w:cs="Times New Roman"/>
                <w:color w:val="000000"/>
                <w:sz w:val="24"/>
                <w:szCs w:val="24"/>
                <w:lang w:val="ru-RU"/>
              </w:rPr>
            </w:pPr>
            <w:r>
              <w:rPr>
                <w:rFonts w:hAnsi="Times New Roman" w:cs="Times New Roman"/>
                <w:b/>
                <w:bCs/>
                <w:color w:val="000000"/>
                <w:sz w:val="24"/>
                <w:szCs w:val="24"/>
                <w:lang w:val="ru-RU"/>
              </w:rPr>
              <w:t>Цель и смысл деятельности детского сада, его миссия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68E4EF9">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Реализация ООП МБДОУв соответствии с целями, задачами и принципами законодательства РФ в сфере образования</w:t>
            </w:r>
          </w:p>
        </w:tc>
      </w:tr>
      <w:tr w14:paraId="278F194A">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1EE9306">
            <w:pPr>
              <w:spacing w:before="0" w:beforeAutospacing="0" w:line="360" w:lineRule="auto"/>
              <w:rPr>
                <w:rFonts w:hAnsi="Times New Roman" w:cs="Times New Roman"/>
                <w:color w:val="000000"/>
                <w:sz w:val="24"/>
                <w:szCs w:val="24"/>
                <w:lang w:val="ru-RU"/>
              </w:rPr>
            </w:pPr>
            <w:r>
              <w:rPr>
                <w:rFonts w:hAnsi="Times New Roman" w:cs="Times New Roman"/>
                <w:b/>
                <w:bCs/>
                <w:color w:val="000000"/>
                <w:sz w:val="24"/>
                <w:szCs w:val="24"/>
                <w:lang w:val="ru-RU"/>
              </w:rPr>
              <w:t>Принципы жизни и воспитания в детском саду</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52774D0">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Принципы жизни и воспитания строятся в соответствии с локальными нормативными актами МБДОУ Детский сад «Солнышко» и законодательством РФ, Республики Бурятия</w:t>
            </w:r>
          </w:p>
        </w:tc>
      </w:tr>
      <w:tr w14:paraId="21D3B402">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5CD1AF9">
            <w:pPr>
              <w:spacing w:before="0" w:beforeAutospacing="0" w:line="360" w:lineRule="auto"/>
              <w:rPr>
                <w:rFonts w:hAnsi="Times New Roman" w:cs="Times New Roman"/>
                <w:color w:val="000000"/>
                <w:sz w:val="24"/>
                <w:szCs w:val="24"/>
                <w:lang w:val="ru-RU"/>
              </w:rPr>
            </w:pPr>
            <w:r>
              <w:rPr>
                <w:rFonts w:hAnsi="Times New Roman" w:cs="Times New Roman"/>
                <w:b/>
                <w:bCs/>
                <w:color w:val="000000"/>
                <w:sz w:val="24"/>
                <w:szCs w:val="24"/>
                <w:lang w:val="ru-RU"/>
              </w:rPr>
              <w:t>Образ детского сада, особенности, символика, внешний имидж</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9A6E4A5">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Есть символика ,гимн, девиз МБДОУ Детский сад «Солнышко», изображаемый на бланках писем, при входе в здание и других местах по усмотрению заведующего.</w:t>
            </w:r>
          </w:p>
        </w:tc>
      </w:tr>
      <w:tr w14:paraId="64F271DD">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4E04F5C">
            <w:pPr>
              <w:spacing w:before="0" w:beforeAutospacing="0" w:after="0" w:afterAutospacing="0" w:line="360" w:lineRule="auto"/>
              <w:rPr>
                <w:rFonts w:hAnsi="Times New Roman" w:cs="Times New Roman"/>
                <w:color w:val="000000"/>
                <w:sz w:val="24"/>
                <w:szCs w:val="24"/>
                <w:lang w:val="ru-RU"/>
              </w:rPr>
            </w:pPr>
            <w:r>
              <w:rPr>
                <w:rFonts w:hAnsi="Times New Roman" w:cs="Times New Roman"/>
                <w:b/>
                <w:bCs/>
                <w:color w:val="000000"/>
                <w:sz w:val="24"/>
                <w:szCs w:val="24"/>
                <w:lang w:val="ru-RU"/>
              </w:rPr>
              <w:t>Отношения к воспитанникам, их родителям (законным представителям), сотрудникам и партнерам</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5B93936">
            <w:pPr>
              <w:spacing w:before="0" w:beforeAutospacing="0" w:after="0" w:afterAutospacing="0" w:line="360" w:lineRule="auto"/>
              <w:rPr>
                <w:sz w:val="24"/>
                <w:szCs w:val="24"/>
                <w:lang w:val="ru-RU"/>
              </w:rPr>
            </w:pPr>
            <w:r>
              <w:rPr>
                <w:sz w:val="24"/>
                <w:szCs w:val="24"/>
                <w:lang w:val="ru-RU"/>
              </w:rPr>
              <w:t>Культура поведения воспитателя в общностях как значимая составляющая уклада.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соблюдает кодекс нормы профессиональной этики и поведения:</w:t>
            </w:r>
          </w:p>
          <w:p w14:paraId="57F592A9">
            <w:pPr>
              <w:spacing w:before="0" w:beforeAutospacing="0" w:after="0" w:afterAutospacing="0" w:line="360" w:lineRule="auto"/>
              <w:rPr>
                <w:sz w:val="24"/>
                <w:szCs w:val="24"/>
                <w:lang w:val="ru-RU"/>
              </w:rPr>
            </w:pPr>
            <w:r>
              <w:rPr>
                <w:sz w:val="24"/>
                <w:szCs w:val="24"/>
                <w:lang w:val="ru-RU"/>
              </w:rPr>
              <w:t>1) педагог всегда выходит навстречу родителям и приветствует родителей и детей первым;</w:t>
            </w:r>
          </w:p>
          <w:p w14:paraId="52CCD8CA">
            <w:pPr>
              <w:spacing w:before="0" w:beforeAutospacing="0" w:after="0" w:afterAutospacing="0" w:line="360" w:lineRule="auto"/>
              <w:rPr>
                <w:sz w:val="24"/>
                <w:szCs w:val="24"/>
                <w:lang w:val="ru-RU"/>
              </w:rPr>
            </w:pPr>
            <w:r>
              <w:rPr>
                <w:sz w:val="24"/>
                <w:szCs w:val="24"/>
                <w:lang w:val="ru-RU"/>
              </w:rPr>
              <w:t xml:space="preserve">2) улыбка – всегда обязательная часть приветствия; </w:t>
            </w:r>
          </w:p>
          <w:p w14:paraId="42BB2189">
            <w:pPr>
              <w:spacing w:before="0" w:beforeAutospacing="0" w:after="0" w:afterAutospacing="0" w:line="360" w:lineRule="auto"/>
              <w:rPr>
                <w:sz w:val="24"/>
                <w:szCs w:val="24"/>
                <w:lang w:val="ru-RU"/>
              </w:rPr>
            </w:pPr>
            <w:r>
              <w:rPr>
                <w:sz w:val="24"/>
                <w:szCs w:val="24"/>
                <w:lang w:val="ru-RU"/>
              </w:rPr>
              <w:t xml:space="preserve">3) педагог описывает события и ситуации, но не даёт им оценки; </w:t>
            </w:r>
          </w:p>
          <w:p w14:paraId="778E5B31">
            <w:pPr>
              <w:spacing w:before="0" w:beforeAutospacing="0" w:after="0" w:afterAutospacing="0" w:line="360" w:lineRule="auto"/>
              <w:rPr>
                <w:sz w:val="24"/>
                <w:szCs w:val="24"/>
                <w:lang w:val="ru-RU"/>
              </w:rPr>
            </w:pPr>
            <w:r>
              <w:rPr>
                <w:sz w:val="24"/>
                <w:szCs w:val="24"/>
                <w:lang w:val="ru-RU"/>
              </w:rPr>
              <w:t>4) педагог не обвиняет родителей и не возлагает на них ответственность за поведение детей в детском саду;</w:t>
            </w:r>
          </w:p>
          <w:p w14:paraId="4D10F48D">
            <w:pPr>
              <w:spacing w:before="0" w:beforeAutospacing="0" w:after="0" w:afterAutospacing="0" w:line="360" w:lineRule="auto"/>
              <w:rPr>
                <w:sz w:val="24"/>
                <w:szCs w:val="24"/>
                <w:lang w:val="ru-RU"/>
              </w:rPr>
            </w:pPr>
            <w:r>
              <w:rPr>
                <w:sz w:val="24"/>
                <w:szCs w:val="24"/>
                <w:lang w:val="ru-RU"/>
              </w:rPr>
              <w:t xml:space="preserve">5) тон общения ровный и дружелюбный, исключается повышение голоса; </w:t>
            </w:r>
          </w:p>
          <w:p w14:paraId="06FD7C1E">
            <w:pPr>
              <w:spacing w:before="0" w:beforeAutospacing="0" w:after="0" w:afterAutospacing="0" w:line="360" w:lineRule="auto"/>
              <w:rPr>
                <w:sz w:val="24"/>
                <w:szCs w:val="24"/>
                <w:lang w:val="ru-RU"/>
              </w:rPr>
            </w:pPr>
            <w:r>
              <w:rPr>
                <w:sz w:val="24"/>
                <w:szCs w:val="24"/>
                <w:lang w:val="ru-RU"/>
              </w:rPr>
              <w:t>6) уважительное отношение к личности воспитанника;</w:t>
            </w:r>
          </w:p>
          <w:p w14:paraId="209313A9">
            <w:pPr>
              <w:spacing w:before="0" w:beforeAutospacing="0" w:after="0" w:afterAutospacing="0" w:line="360" w:lineRule="auto"/>
              <w:rPr>
                <w:sz w:val="24"/>
                <w:szCs w:val="24"/>
                <w:lang w:val="ru-RU"/>
              </w:rPr>
            </w:pPr>
            <w:r>
              <w:rPr>
                <w:sz w:val="24"/>
                <w:szCs w:val="24"/>
                <w:lang w:val="ru-RU"/>
              </w:rPr>
              <w:t xml:space="preserve"> 7) умение заинтересованно слушать собеседника и сопереживать ему; </w:t>
            </w:r>
          </w:p>
          <w:p w14:paraId="4E36157A">
            <w:pPr>
              <w:spacing w:before="0" w:beforeAutospacing="0" w:after="0" w:afterAutospacing="0" w:line="360" w:lineRule="auto"/>
              <w:rPr>
                <w:sz w:val="24"/>
                <w:szCs w:val="24"/>
                <w:lang w:val="ru-RU"/>
              </w:rPr>
            </w:pPr>
            <w:r>
              <w:rPr>
                <w:sz w:val="24"/>
                <w:szCs w:val="24"/>
                <w:lang w:val="ru-RU"/>
              </w:rPr>
              <w:t xml:space="preserve">8) умение видеть и слышать воспитанника, сопереживать ему; </w:t>
            </w:r>
          </w:p>
          <w:p w14:paraId="6BB5EFF1">
            <w:pPr>
              <w:spacing w:before="0" w:beforeAutospacing="0" w:after="0" w:afterAutospacing="0" w:line="360" w:lineRule="auto"/>
              <w:rPr>
                <w:sz w:val="24"/>
                <w:szCs w:val="24"/>
                <w:lang w:val="ru-RU"/>
              </w:rPr>
            </w:pPr>
            <w:r>
              <w:rPr>
                <w:sz w:val="24"/>
                <w:szCs w:val="24"/>
                <w:lang w:val="ru-RU"/>
              </w:rPr>
              <w:t xml:space="preserve">9) уравновешенность и самообладание, выдержка в отношениях с детьми; </w:t>
            </w:r>
          </w:p>
          <w:p w14:paraId="5EB29155">
            <w:pPr>
              <w:spacing w:before="0" w:beforeAutospacing="0" w:after="0" w:afterAutospacing="0" w:line="360" w:lineRule="auto"/>
              <w:rPr>
                <w:sz w:val="24"/>
                <w:szCs w:val="24"/>
                <w:lang w:val="ru-RU"/>
              </w:rPr>
            </w:pPr>
            <w:r>
              <w:rPr>
                <w:sz w:val="24"/>
                <w:szCs w:val="24"/>
                <w:lang w:val="ru-RU"/>
              </w:rPr>
              <w:t xml:space="preserve">10)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0397DA17">
            <w:pPr>
              <w:spacing w:before="0" w:beforeAutospacing="0" w:after="0" w:afterAutospacing="0" w:line="360" w:lineRule="auto"/>
              <w:rPr>
                <w:sz w:val="24"/>
                <w:szCs w:val="24"/>
                <w:lang w:val="ru-RU"/>
              </w:rPr>
            </w:pPr>
            <w:r>
              <w:rPr>
                <w:sz w:val="24"/>
                <w:szCs w:val="24"/>
                <w:lang w:val="ru-RU"/>
              </w:rPr>
              <w:t xml:space="preserve">11) умение сочетать мягкий эмоциональный и деловой тон в отношениях с детьми; </w:t>
            </w:r>
          </w:p>
          <w:p w14:paraId="5E3DA4B0">
            <w:pPr>
              <w:spacing w:before="0" w:beforeAutospacing="0" w:after="240" w:afterAutospacing="0" w:line="360" w:lineRule="auto"/>
              <w:rPr>
                <w:sz w:val="24"/>
                <w:szCs w:val="24"/>
                <w:lang w:val="ru-RU"/>
              </w:rPr>
            </w:pPr>
            <w:r>
              <w:rPr>
                <w:sz w:val="24"/>
                <w:szCs w:val="24"/>
                <w:lang w:val="ru-RU"/>
              </w:rPr>
              <w:t xml:space="preserve">12) умение сочетать требовательность с чутким отношением к воспитанникам; </w:t>
            </w:r>
          </w:p>
          <w:p w14:paraId="639BBE07">
            <w:pPr>
              <w:spacing w:before="0" w:beforeAutospacing="0" w:after="0" w:afterAutospacing="0" w:line="360" w:lineRule="auto"/>
              <w:rPr>
                <w:sz w:val="24"/>
                <w:szCs w:val="24"/>
                <w:lang w:val="ru-RU"/>
              </w:rPr>
            </w:pPr>
            <w:r>
              <w:rPr>
                <w:sz w:val="24"/>
                <w:szCs w:val="24"/>
                <w:lang w:val="ru-RU"/>
              </w:rPr>
              <w:t xml:space="preserve">13) знание возрастных и индивидуальных особенностей воспитанников; </w:t>
            </w:r>
          </w:p>
          <w:p w14:paraId="740EC4C3">
            <w:pPr>
              <w:spacing w:before="0" w:beforeAutospacing="0" w:after="0" w:afterAutospacing="0" w:line="360" w:lineRule="auto"/>
              <w:rPr>
                <w:sz w:val="24"/>
                <w:szCs w:val="24"/>
                <w:lang w:val="ru-RU"/>
              </w:rPr>
            </w:pPr>
            <w:r>
              <w:rPr>
                <w:sz w:val="24"/>
                <w:szCs w:val="24"/>
                <w:lang w:val="ru-RU"/>
              </w:rPr>
              <w:t>14) соответствие внешнего вида статусу воспитателя детского сада</w:t>
            </w:r>
          </w:p>
        </w:tc>
      </w:tr>
      <w:tr w14:paraId="7DBC7455">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4D975F7">
            <w:pPr>
              <w:spacing w:before="0" w:beforeAutospacing="0" w:after="0" w:afterAutospacing="0" w:line="360" w:lineRule="auto"/>
              <w:rPr>
                <w:rFonts w:hAnsi="Times New Roman" w:cs="Times New Roman"/>
                <w:color w:val="000000"/>
                <w:sz w:val="24"/>
                <w:szCs w:val="24"/>
              </w:rPr>
            </w:pPr>
            <w:r>
              <w:rPr>
                <w:rFonts w:hAnsi="Times New Roman" w:cs="Times New Roman"/>
                <w:b/>
                <w:bCs/>
                <w:color w:val="000000"/>
                <w:sz w:val="24"/>
                <w:szCs w:val="24"/>
              </w:rPr>
              <w:t>Ключевые правила детского сада</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F12FD30">
            <w:pPr>
              <w:spacing w:before="0" w:beforeAutospacing="0" w:after="0" w:afterAutospacing="0" w:line="360" w:lineRule="auto"/>
              <w:rPr>
                <w:sz w:val="24"/>
                <w:szCs w:val="24"/>
                <w:lang w:val="ru-RU"/>
              </w:rPr>
            </w:pPr>
            <w:r>
              <w:rPr>
                <w:sz w:val="24"/>
                <w:szCs w:val="24"/>
                <w:lang w:val="ru-RU"/>
              </w:rPr>
              <w:t>Сложились правила и нормы:</w:t>
            </w:r>
          </w:p>
          <w:p w14:paraId="4C9EA6D6">
            <w:pPr>
              <w:spacing w:before="0" w:beforeAutospacing="0" w:after="0" w:afterAutospacing="0" w:line="360" w:lineRule="auto"/>
              <w:rPr>
                <w:sz w:val="24"/>
                <w:szCs w:val="24"/>
                <w:lang w:val="ru-RU"/>
              </w:rPr>
            </w:pPr>
            <w:r>
              <w:rPr>
                <w:sz w:val="24"/>
                <w:szCs w:val="24"/>
                <w:lang w:val="ru-RU"/>
              </w:rPr>
              <w:t xml:space="preserve"> - проведение регулярной утренней гимнастики и гимнастики после сна;</w:t>
            </w:r>
          </w:p>
          <w:p w14:paraId="2E9F802A">
            <w:pPr>
              <w:spacing w:before="0" w:beforeAutospacing="0" w:after="0" w:afterAutospacing="0" w:line="360" w:lineRule="auto"/>
              <w:rPr>
                <w:sz w:val="24"/>
                <w:szCs w:val="24"/>
                <w:lang w:val="ru-RU"/>
              </w:rPr>
            </w:pPr>
            <w:r>
              <w:rPr>
                <w:sz w:val="24"/>
                <w:szCs w:val="24"/>
                <w:lang w:val="ru-RU"/>
              </w:rPr>
              <w:t>использование приемов релаксации в режиме дня; - выполнение несложных поручений, заданий (эпизодических и длительных; коллективных и индивидуальных);</w:t>
            </w:r>
          </w:p>
          <w:p w14:paraId="6C2060B8">
            <w:pPr>
              <w:spacing w:before="0" w:beforeAutospacing="0" w:after="0" w:afterAutospacing="0" w:line="360" w:lineRule="auto"/>
              <w:rPr>
                <w:sz w:val="24"/>
                <w:szCs w:val="24"/>
                <w:lang w:val="ru-RU"/>
              </w:rPr>
            </w:pPr>
            <w:r>
              <w:rPr>
                <w:sz w:val="24"/>
                <w:szCs w:val="24"/>
                <w:lang w:val="ru-RU"/>
              </w:rPr>
              <w:t xml:space="preserve"> - участие в коллективном труде; - выполнение общественно-значимых обязанностей дежурных;</w:t>
            </w:r>
          </w:p>
          <w:p w14:paraId="3B31B820">
            <w:pPr>
              <w:spacing w:before="0" w:beforeAutospacing="0" w:after="0" w:afterAutospacing="0" w:line="360" w:lineRule="auto"/>
              <w:rPr>
                <w:sz w:val="24"/>
                <w:szCs w:val="24"/>
                <w:lang w:val="ru-RU"/>
              </w:rPr>
            </w:pPr>
            <w:r>
              <w:rPr>
                <w:sz w:val="24"/>
                <w:szCs w:val="24"/>
                <w:lang w:val="ru-RU"/>
              </w:rPr>
              <w:t xml:space="preserve"> - 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
          <w:p w14:paraId="6FB6CDCB">
            <w:pPr>
              <w:spacing w:before="0" w:beforeAutospacing="0" w:after="0" w:afterAutospacing="0" w:line="360" w:lineRule="auto"/>
              <w:rPr>
                <w:sz w:val="24"/>
                <w:szCs w:val="24"/>
                <w:lang w:val="ru-RU"/>
              </w:rPr>
            </w:pPr>
            <w:r>
              <w:rPr>
                <w:sz w:val="24"/>
                <w:szCs w:val="24"/>
                <w:lang w:val="ru-RU"/>
              </w:rPr>
              <w:t xml:space="preserve">- оптимальный двигательный режим, правильное распределение интеллектуальных и физических нагрузок; </w:t>
            </w:r>
          </w:p>
          <w:p w14:paraId="5ABC00B7">
            <w:pPr>
              <w:spacing w:before="0" w:beforeAutospacing="0" w:after="0" w:afterAutospacing="0" w:line="360" w:lineRule="auto"/>
              <w:rPr>
                <w:sz w:val="24"/>
                <w:szCs w:val="24"/>
                <w:lang w:val="ru-RU"/>
              </w:rPr>
            </w:pPr>
            <w:r>
              <w:rPr>
                <w:sz w:val="24"/>
                <w:szCs w:val="24"/>
                <w:lang w:val="ru-RU"/>
              </w:rPr>
              <w:t>- доброжелательный стиль общения взрослого с детьми; целесообразность в применении приемов и методов.</w:t>
            </w:r>
          </w:p>
          <w:p w14:paraId="00F2C814">
            <w:pPr>
              <w:spacing w:before="0" w:beforeAutospacing="0" w:after="0" w:afterAutospacing="0" w:line="360" w:lineRule="auto"/>
              <w:rPr>
                <w:sz w:val="24"/>
                <w:szCs w:val="24"/>
                <w:lang w:val="ru-RU"/>
              </w:rPr>
            </w:pPr>
            <w:r>
              <w:rPr>
                <w:sz w:val="24"/>
                <w:szCs w:val="24"/>
                <w:lang w:val="ru-RU"/>
              </w:rPr>
              <w:t xml:space="preserve"> - Регулярная зарядка  сотрудников  на рабочем месте</w:t>
            </w:r>
          </w:p>
          <w:p w14:paraId="282EA245">
            <w:pPr>
              <w:spacing w:before="0" w:beforeAutospacing="0" w:after="0" w:afterAutospacing="0" w:line="360" w:lineRule="auto"/>
              <w:rPr>
                <w:sz w:val="24"/>
                <w:szCs w:val="24"/>
                <w:lang w:val="ru-RU"/>
              </w:rPr>
            </w:pPr>
            <w:r>
              <w:rPr>
                <w:sz w:val="24"/>
                <w:szCs w:val="24"/>
                <w:lang w:val="ru-RU"/>
              </w:rPr>
              <w:t>Традиции и ритуалы :</w:t>
            </w:r>
          </w:p>
          <w:p w14:paraId="14706CF6">
            <w:pPr>
              <w:spacing w:before="0" w:beforeAutospacing="0" w:after="0" w:afterAutospacing="0" w:line="360" w:lineRule="auto"/>
              <w:rPr>
                <w:sz w:val="24"/>
                <w:szCs w:val="24"/>
                <w:lang w:val="ru-RU"/>
              </w:rPr>
            </w:pPr>
            <w:r>
              <w:rPr>
                <w:sz w:val="24"/>
                <w:szCs w:val="24"/>
                <w:lang w:val="ru-RU"/>
              </w:rPr>
              <w:t>- 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
          <w:p w14:paraId="6CEAFB4D">
            <w:pPr>
              <w:spacing w:before="0" w:beforeAutospacing="0" w:after="0" w:afterAutospacing="0" w:line="360" w:lineRule="auto"/>
              <w:rPr>
                <w:rFonts w:hAnsi="Times New Roman" w:cs="Times New Roman"/>
                <w:color w:val="000000"/>
                <w:sz w:val="24"/>
                <w:szCs w:val="24"/>
                <w:lang w:val="ru-RU"/>
              </w:rPr>
            </w:pPr>
            <w:r>
              <w:rPr>
                <w:sz w:val="24"/>
                <w:szCs w:val="24"/>
                <w:lang w:val="ru-RU"/>
              </w:rPr>
              <w:t xml:space="preserve"> -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p w14:paraId="3E75A5C3">
            <w:pPr>
              <w:spacing w:before="0" w:beforeAutospacing="0" w:after="0" w:afterAutospacing="0" w:line="360" w:lineRule="auto"/>
              <w:rPr>
                <w:rFonts w:hAnsi="Times New Roman" w:cs="Times New Roman"/>
                <w:color w:val="000000"/>
                <w:sz w:val="24"/>
                <w:szCs w:val="24"/>
                <w:lang w:val="ru-RU"/>
              </w:rPr>
            </w:pPr>
            <w:r>
              <w:rPr>
                <w:rFonts w:hAnsi="Times New Roman" w:cs="Times New Roman"/>
                <w:color w:val="000000"/>
                <w:sz w:val="24"/>
                <w:szCs w:val="24"/>
                <w:lang w:val="ru-RU"/>
              </w:rPr>
              <w:t>-Отношение друг к другу с уважением и умение слышать потребности других.</w:t>
            </w:r>
          </w:p>
        </w:tc>
      </w:tr>
      <w:tr w14:paraId="4B695D81">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17C0761">
            <w:pPr>
              <w:spacing w:before="0" w:beforeAutospacing="0" w:line="360" w:lineRule="auto"/>
              <w:rPr>
                <w:rFonts w:hAnsi="Times New Roman" w:cs="Times New Roman"/>
                <w:color w:val="000000"/>
                <w:sz w:val="24"/>
                <w:szCs w:val="24"/>
                <w:lang w:val="ru-RU"/>
              </w:rPr>
            </w:pPr>
            <w:r>
              <w:rPr>
                <w:rFonts w:hAnsi="Times New Roman" w:cs="Times New Roman"/>
                <w:b/>
                <w:bCs/>
                <w:color w:val="000000"/>
                <w:sz w:val="24"/>
                <w:szCs w:val="24"/>
                <w:lang w:val="ru-RU"/>
              </w:rPr>
              <w:t>Традиции и ритуалы, особые нормы этикета в детском саду</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27D817B">
            <w:pPr>
              <w:spacing w:before="0" w:beforeAutospacing="0" w:after="0" w:afterAutospacing="0" w:line="360" w:lineRule="auto"/>
              <w:rPr>
                <w:lang w:val="ru-RU"/>
              </w:rPr>
            </w:pPr>
            <w:r>
              <w:rPr>
                <w:sz w:val="24"/>
                <w:szCs w:val="24"/>
                <w:lang w:val="ru-RU"/>
              </w:rPr>
              <w:t>Культура, традиции ,особые нормы поведения и этикета  взрослых в детском саду направлена на создание воспитывающей среды как условия решения возрастных задач воспитания.</w:t>
            </w:r>
          </w:p>
          <w:p w14:paraId="35268B9E">
            <w:pPr>
              <w:spacing w:before="0" w:beforeAutospacing="0" w:after="0" w:afterAutospacing="0" w:line="360" w:lineRule="auto"/>
              <w:rPr>
                <w:sz w:val="24"/>
                <w:szCs w:val="24"/>
                <w:lang w:val="ru-RU"/>
              </w:rPr>
            </w:pPr>
            <w:r>
              <w:rPr>
                <w:sz w:val="24"/>
                <w:szCs w:val="24"/>
                <w:lang w:val="ru-RU"/>
              </w:rPr>
              <w:t>Современные формы взаимодействия в общности педагогов: - методический терренкур (достижение точек роста);</w:t>
            </w:r>
          </w:p>
          <w:p w14:paraId="31D1E7AD">
            <w:pPr>
              <w:spacing w:before="0" w:beforeAutospacing="0" w:after="0" w:afterAutospacing="0" w:line="360" w:lineRule="auto"/>
              <w:rPr>
                <w:sz w:val="24"/>
                <w:szCs w:val="24"/>
                <w:lang w:val="ru-RU"/>
              </w:rPr>
            </w:pPr>
            <w:r>
              <w:rPr>
                <w:sz w:val="24"/>
                <w:szCs w:val="24"/>
                <w:lang w:val="ru-RU"/>
              </w:rPr>
              <w:t xml:space="preserve"> - МО по темам самообразования;</w:t>
            </w:r>
          </w:p>
          <w:p w14:paraId="12DCE468">
            <w:pPr>
              <w:spacing w:before="0" w:beforeAutospacing="0" w:after="0" w:afterAutospacing="0" w:line="360" w:lineRule="auto"/>
              <w:rPr>
                <w:sz w:val="24"/>
                <w:szCs w:val="24"/>
                <w:lang w:val="ru-RU"/>
              </w:rPr>
            </w:pPr>
            <w:r>
              <w:rPr>
                <w:sz w:val="24"/>
                <w:szCs w:val="24"/>
                <w:lang w:val="ru-RU"/>
              </w:rPr>
              <w:t xml:space="preserve"> - наставничество в практикоориентированных формах; - кружок качества (взаимопосещения). 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родителей.</w:t>
            </w:r>
          </w:p>
          <w:p w14:paraId="6089DEE5">
            <w:pPr>
              <w:spacing w:before="0" w:beforeAutospacing="0" w:after="0" w:afterAutospacing="0" w:line="360" w:lineRule="auto"/>
              <w:rPr>
                <w:rFonts w:hAnsi="Times New Roman" w:cs="Times New Roman"/>
                <w:color w:val="000000"/>
                <w:sz w:val="24"/>
                <w:szCs w:val="24"/>
                <w:lang w:val="ru-RU"/>
              </w:rPr>
            </w:pPr>
            <w:r>
              <w:rPr>
                <w:sz w:val="24"/>
                <w:szCs w:val="24"/>
                <w:lang w:val="ru-RU"/>
              </w:rPr>
              <w:t>В образовательном процессе МБДОУ традиционно отражена работа по приобщению детей к истокам народной культуры Республики Бурятия, знакомство с обычаями и традициями народов, проживающих на ее территории. в рамках этих недель для воспитанников  организуются мероприятия, направленные на знакомство детей с Малой Родиной.</w:t>
            </w:r>
          </w:p>
          <w:p w14:paraId="3E58C26C">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Традиционным является проведение:</w:t>
            </w:r>
          </w:p>
          <w:p w14:paraId="63F1E5C6">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-общественно–политических праздников («День Победы», «День защитника Отечества», «Сагааглан», «Международный женский день», «День народного единства»,»День матери»);</w:t>
            </w:r>
          </w:p>
          <w:p w14:paraId="59083191">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-сезонных праздников («Осенины», «Новый год»,» «Масленица».»);</w:t>
            </w:r>
          </w:p>
          <w:p w14:paraId="4C09197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-тематических мероприятий («День Здоровья», «День открытых дверей», «Неделя безопасности», «Книжкина неделя», «Театральная неделя»);</w:t>
            </w:r>
          </w:p>
          <w:p w14:paraId="75FEBE02">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-социальных и экологических акций («Автопробег посвященный Дню Победы», «Бессмертный полк», «Посади свой цветок», «Будь природе другом»)</w:t>
            </w:r>
          </w:p>
          <w:p w14:paraId="3E1F8F96">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-социально-педагогическая акция «Дети-детям!»</w:t>
            </w:r>
          </w:p>
        </w:tc>
      </w:tr>
      <w:tr w14:paraId="284669E5">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B112509">
            <w:pPr>
              <w:spacing w:before="0" w:beforeAutospacing="0" w:line="360" w:lineRule="auto"/>
              <w:rPr>
                <w:rFonts w:hAnsi="Times New Roman" w:cs="Times New Roman"/>
                <w:color w:val="000000"/>
                <w:sz w:val="24"/>
                <w:szCs w:val="24"/>
                <w:lang w:val="ru-RU"/>
              </w:rPr>
            </w:pPr>
            <w:r>
              <w:rPr>
                <w:rFonts w:hAnsi="Times New Roman" w:cs="Times New Roman"/>
                <w:b/>
                <w:bCs/>
                <w:color w:val="000000"/>
                <w:sz w:val="24"/>
                <w:szCs w:val="24"/>
                <w:lang w:val="ru-RU"/>
              </w:rPr>
              <w:t>Особенности РППС, отражающие образ и ценности детского сада</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FDC4462">
            <w:pPr>
              <w:spacing w:before="0" w:beforeAutospacing="0" w:line="360" w:lineRule="auto"/>
              <w:rPr>
                <w:sz w:val="24"/>
                <w:szCs w:val="24"/>
                <w:lang w:val="ru-RU"/>
              </w:rPr>
            </w:pPr>
            <w:r>
              <w:rPr>
                <w:sz w:val="24"/>
                <w:szCs w:val="24"/>
                <w:lang w:val="ru-RU"/>
              </w:rPr>
              <w:t>Одним главным инструментов воспитывающей среды является развивающая предметно пространственная среда (далее - РППС) ДОУ. Она аналогична РППС образовательной программы МБДОУ.</w:t>
            </w:r>
          </w:p>
          <w:p w14:paraId="2E9493EC">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 xml:space="preserve"> Особое внимание уделено оформлению</w:t>
            </w:r>
            <w:r>
              <w:rPr>
                <w:rFonts w:hint="default" w:hAnsi="Times New Roman" w:cs="Times New Roman"/>
                <w:color w:val="000000"/>
                <w:sz w:val="24"/>
                <w:szCs w:val="24"/>
                <w:lang w:val="ru-RU"/>
              </w:rPr>
              <w:t xml:space="preserve"> </w:t>
            </w:r>
            <w:r>
              <w:rPr>
                <w:rFonts w:hAnsi="Times New Roman" w:cs="Times New Roman"/>
                <w:color w:val="000000"/>
                <w:sz w:val="24"/>
                <w:szCs w:val="24"/>
                <w:lang w:val="ru-RU"/>
              </w:rPr>
              <w:t>патриотических</w:t>
            </w:r>
            <w:r>
              <w:rPr>
                <w:rFonts w:hint="default" w:hAnsi="Times New Roman" w:cs="Times New Roman"/>
                <w:color w:val="000000"/>
                <w:sz w:val="24"/>
                <w:szCs w:val="24"/>
                <w:lang w:val="ru-RU"/>
              </w:rPr>
              <w:t xml:space="preserve"> </w:t>
            </w:r>
            <w:r>
              <w:rPr>
                <w:rFonts w:hAnsi="Times New Roman" w:cs="Times New Roman"/>
                <w:color w:val="000000"/>
                <w:sz w:val="24"/>
                <w:szCs w:val="24"/>
                <w:lang w:val="ru-RU"/>
              </w:rPr>
              <w:t>уголков, где представлена символика России, Республики Бурятия, Бичурского района и детского сада; уголки народного творчества села,</w:t>
            </w:r>
            <w:r>
              <w:rPr>
                <w:rFonts w:hint="default" w:hAnsi="Times New Roman" w:cs="Times New Roman"/>
                <w:color w:val="000000"/>
                <w:sz w:val="24"/>
                <w:szCs w:val="24"/>
                <w:lang w:val="ru-RU"/>
              </w:rPr>
              <w:t xml:space="preserve"> </w:t>
            </w:r>
            <w:r>
              <w:rPr>
                <w:rFonts w:hAnsi="Times New Roman" w:cs="Times New Roman"/>
                <w:color w:val="000000"/>
                <w:sz w:val="24"/>
                <w:szCs w:val="24"/>
                <w:lang w:val="ru-RU"/>
              </w:rPr>
              <w:t>Республики Бурятия;  экологические уголки с элементами особенностей местной природы, озера Байкал; фото-уголки «Наши достижения ,праздники,мероприятия)</w:t>
            </w:r>
          </w:p>
        </w:tc>
      </w:tr>
      <w:tr w14:paraId="5791AC07">
        <w:tblPrEx>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607F488">
            <w:pPr>
              <w:spacing w:before="0" w:beforeAutospacing="0" w:line="360" w:lineRule="auto"/>
              <w:rPr>
                <w:rFonts w:hAnsi="Times New Roman" w:cs="Times New Roman"/>
                <w:color w:val="000000"/>
                <w:sz w:val="24"/>
                <w:szCs w:val="24"/>
                <w:lang w:val="ru-RU"/>
              </w:rPr>
            </w:pPr>
            <w:r>
              <w:rPr>
                <w:rFonts w:hAnsi="Times New Roman" w:cs="Times New Roman"/>
                <w:b/>
                <w:bCs/>
                <w:color w:val="000000"/>
                <w:sz w:val="24"/>
                <w:szCs w:val="24"/>
                <w:lang w:val="ru-RU"/>
              </w:rPr>
              <w:t>Социокультурный контекст, внешняя социальная и культурная среда детского сада</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00F0CF6">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МБДОУ Детский сад «Солнышко» находится в центре села рядом с Администрацией МО-СП «Малокуналейское» , что делает окружение размеренным и относительно спокойным.</w:t>
            </w:r>
            <w:r>
              <w:rPr>
                <w:sz w:val="24"/>
                <w:szCs w:val="24"/>
                <w:lang w:val="ru-RU"/>
              </w:rPr>
              <w:t xml:space="preserve">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Организация и осуществление образовательного процесса в МБДОУ имеет ряд особенностей и возможностей  которые являются значимыми и определяющими для реализации </w:t>
            </w:r>
            <w:r>
              <w:rPr>
                <w:rFonts w:hAnsi="Times New Roman" w:cs="Times New Roman"/>
                <w:color w:val="000000"/>
                <w:sz w:val="24"/>
                <w:szCs w:val="24"/>
                <w:lang w:val="ru-RU"/>
              </w:rPr>
              <w:t>сотрудничества с социальными партнерами:</w:t>
            </w:r>
          </w:p>
          <w:p w14:paraId="7A327AC4">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 «Библиотека СОШ «Малокуналейская» ,Сельская библиотека –  совместные акции, мероприятия , экскурсии,выставки;</w:t>
            </w:r>
          </w:p>
          <w:p w14:paraId="322E494B">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 МБОУ СОШ  «Малокуналейская» –  совместные мероприятия, музейные экскурсии, открытые уроки;</w:t>
            </w:r>
          </w:p>
          <w:p w14:paraId="254B359D">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-ДК «Колос» праздничные мероприятия,выставки,конкурсы;</w:t>
            </w:r>
          </w:p>
          <w:p w14:paraId="6570A87A">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-Малокуналейская Амбулатория- ежедневные медицинские обследования ,рейды, мониторинг,мероприятия сдетьми;</w:t>
            </w:r>
          </w:p>
          <w:p w14:paraId="67DDB4CF">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-ДШИ – экскурсии;</w:t>
            </w:r>
          </w:p>
          <w:p w14:paraId="6BBB71DB">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-ТОС «Берегиня» -экскурсии, индивидуальная творческая деятельность</w:t>
            </w:r>
          </w:p>
          <w:p w14:paraId="4218100A">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-ДДТ-выставки ,конкурсы</w:t>
            </w:r>
          </w:p>
        </w:tc>
      </w:tr>
    </w:tbl>
    <w:p w14:paraId="5CE3D229">
      <w:pPr>
        <w:spacing w:before="0" w:beforeAutospacing="0" w:line="360" w:lineRule="auto"/>
        <w:rPr>
          <w:rFonts w:hAnsi="Times New Roman" w:cs="Times New Roman"/>
          <w:b/>
          <w:color w:val="000000"/>
          <w:sz w:val="24"/>
          <w:szCs w:val="24"/>
          <w:lang w:val="ru-RU"/>
        </w:rPr>
      </w:pPr>
    </w:p>
    <w:p w14:paraId="7C21F43B">
      <w:pPr>
        <w:spacing w:before="0" w:beforeAutospacing="0" w:line="360" w:lineRule="auto"/>
        <w:rPr>
          <w:rFonts w:hAnsi="Times New Roman" w:cs="Times New Roman"/>
          <w:color w:val="000000"/>
          <w:sz w:val="24"/>
          <w:szCs w:val="24"/>
          <w:lang w:val="ru-RU"/>
        </w:rPr>
      </w:pPr>
      <w:r>
        <w:rPr>
          <w:rFonts w:hAnsi="Times New Roman" w:cs="Times New Roman"/>
          <w:b/>
          <w:color w:val="000000"/>
          <w:sz w:val="24"/>
          <w:szCs w:val="24"/>
          <w:lang w:val="ru-RU"/>
        </w:rPr>
        <w:t>2. Воспитывающая среда образовательной организации</w:t>
      </w:r>
      <w:r>
        <w:rPr>
          <w:rFonts w:hAnsi="Times New Roman" w:cs="Times New Roman"/>
          <w:color w:val="000000"/>
          <w:sz w:val="24"/>
          <w:szCs w:val="24"/>
          <w:lang w:val="ru-RU"/>
        </w:rPr>
        <w:t>.</w:t>
      </w:r>
    </w:p>
    <w:p w14:paraId="0C8BBDEE">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50AEA198">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Воспитательная среда тесно связана с РППС и педагогическим коллективом МБДОУ Детский сад «Солнышко». Они определяют:</w:t>
      </w:r>
    </w:p>
    <w:p w14:paraId="460F2840">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-условия для формирования эмоционально-ценностного отношения ребенка к окружающему миру, другим людям, себе;</w:t>
      </w:r>
    </w:p>
    <w:p w14:paraId="44B86D8A">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-условия для обретения ребенком первичного опыта деятельности и поступка в соответствии с традиционными ценностями российского общества;</w:t>
      </w:r>
    </w:p>
    <w:p w14:paraId="6A833C52">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сообществом.</w:t>
      </w:r>
    </w:p>
    <w:p w14:paraId="3095BDAF">
      <w:pPr>
        <w:spacing w:before="0" w:beforeAutospacing="0"/>
        <w:rPr>
          <w:rFonts w:hAnsi="Times New Roman" w:cs="Times New Roman"/>
          <w:b/>
          <w:color w:val="000000"/>
          <w:sz w:val="24"/>
          <w:szCs w:val="24"/>
          <w:lang w:val="ru-RU"/>
        </w:rPr>
      </w:pPr>
      <w:r>
        <w:rPr>
          <w:rFonts w:hAnsi="Times New Roman" w:cs="Times New Roman"/>
          <w:b/>
          <w:color w:val="000000"/>
          <w:sz w:val="24"/>
          <w:szCs w:val="24"/>
          <w:lang w:val="ru-RU"/>
        </w:rPr>
        <w:t>3. Общности образовательной организации.</w:t>
      </w:r>
    </w:p>
    <w:p w14:paraId="553A2DDD">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268A578D">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В МБДОУ Детский сад «Солнышко» следует выделить следующие общности: педагог – дети, родители (законные представители) – ребенок (дети), педагог – родители (законные представители).</w:t>
      </w:r>
    </w:p>
    <w:p w14:paraId="46963963">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Ценности и цели профессионального сообщества, профессионально-родительского сообщества и детско-взрослой общности:</w:t>
      </w:r>
    </w:p>
    <w:p w14:paraId="5431B95E">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-быть примером в формировании ценностных ориентиров, норм общения и поведения;</w:t>
      </w:r>
    </w:p>
    <w:p w14:paraId="6679A0D6">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-побуждать детей к общению друг с другом, поощрять даже самые незначительные стремления к общению и взаимодействию;</w:t>
      </w:r>
    </w:p>
    <w:p w14:paraId="30175E64">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1371982F">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-заботиться о том, чтобы дети постоянно приобретали опыт общения на основе чувства доброжелательности;</w:t>
      </w:r>
    </w:p>
    <w:p w14:paraId="440827B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37DE558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00052B4">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-учить детей совместной деятельности, насыщать их жизнь событиями, которые сплачивали бы и объединяли ребят;</w:t>
      </w:r>
    </w:p>
    <w:p w14:paraId="751A3E79">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-воспитывать в детях чувство ответственности перед группой за свое поведение.</w:t>
      </w:r>
    </w:p>
    <w:p w14:paraId="26F7AF3A">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Особенности организации всех общностей и их роль в процессе воспитания детей. Профессионально-родительская общность включает работников МБДОУ Детский сад «Солнышко»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p>
    <w:p w14:paraId="597EB32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503FF485">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04B58A0E">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7E833D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257D28EE">
      <w:pPr>
        <w:spacing w:before="0" w:beforeAutospacing="0"/>
        <w:rPr>
          <w:rFonts w:hAnsi="Times New Roman" w:cs="Times New Roman"/>
          <w:b/>
          <w:color w:val="000000"/>
          <w:sz w:val="24"/>
          <w:szCs w:val="24"/>
          <w:lang w:val="ru-RU"/>
        </w:rPr>
      </w:pPr>
      <w:r>
        <w:rPr>
          <w:rFonts w:hAnsi="Times New Roman" w:cs="Times New Roman"/>
          <w:b/>
          <w:color w:val="000000"/>
          <w:sz w:val="24"/>
          <w:szCs w:val="24"/>
          <w:lang w:val="ru-RU"/>
        </w:rPr>
        <w:t>4. Задачи воспитания в образовательных областях.</w:t>
      </w:r>
    </w:p>
    <w:p w14:paraId="69C3BF46">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Для проектирования содержания воспитательной работы необходимо соотнести направления воспитания и образовательные области. Содержание рабочей программы воспитания реализуется в ходе освоения детьми дошкольного возраста всех образовательных областей, обозначенных в ФГОС ДО:</w:t>
      </w:r>
    </w:p>
    <w:p w14:paraId="22F296AE">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635A938B">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-образовательная область «Познавательное развитие» соотносится с познавательным и патриотическим направлениями воспитания;</w:t>
      </w:r>
    </w:p>
    <w:p w14:paraId="2421CEAD">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-образовательная область «Речевое развитие» соотносится с социальным и эстетическим направлениями воспитания;</w:t>
      </w:r>
    </w:p>
    <w:p w14:paraId="66AEC9C5">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-образовательная область «Художественно-эстетическое развитие» соотносится с эстетическим направлением воспитания;</w:t>
      </w:r>
    </w:p>
    <w:p w14:paraId="62E7BA19">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-образовательная область «Физическое развитие» соотносится с физическим и оздоровительным направлениями воспитания.</w:t>
      </w:r>
    </w:p>
    <w:p w14:paraId="458CAB0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1F2F64A9">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-воспитание любви к своей семье, своему населенному пункту, родному краю, своей стране;</w:t>
      </w:r>
    </w:p>
    <w:p w14:paraId="79CB6362">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6974CE1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138DFF85">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-содействие становлению целостной картины мира, основанной на представлениях о добре и зле, прекрасном и безобразном, правдивом и ложном;</w:t>
      </w:r>
    </w:p>
    <w:p w14:paraId="441CF9D2">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694F22C">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0AF80085">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0AA61C9">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-формирование способности бережно и уважительно относиться к результатам своего труда и труда других людей.</w:t>
      </w:r>
    </w:p>
    <w:p w14:paraId="41E3395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w:t>
      </w:r>
      <w:r>
        <w:rPr>
          <w:rFonts w:hAnsi="Times New Roman" w:cs="Times New Roman"/>
          <w:color w:val="000000"/>
          <w:sz w:val="24"/>
          <w:szCs w:val="24"/>
        </w:rPr>
        <w:t> </w:t>
      </w:r>
      <w:r>
        <w:rPr>
          <w:rFonts w:hAnsi="Times New Roman" w:cs="Times New Roman"/>
          <w:color w:val="000000"/>
          <w:sz w:val="24"/>
          <w:szCs w:val="24"/>
          <w:lang w:val="ru-RU"/>
        </w:rPr>
        <w:t>и «Природа», что предполагает:</w:t>
      </w:r>
    </w:p>
    <w:p w14:paraId="63326005">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-воспитание отношения к знанию как ценности, понимание значения образования для человека, общества, страны;</w:t>
      </w:r>
    </w:p>
    <w:p w14:paraId="15573BF8">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2082C2F6">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-воспитание уважения к людям – представителям разных народов России независимо от их этнической принадлежности;</w:t>
      </w:r>
    </w:p>
    <w:p w14:paraId="46C2EEED">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-воспитание уважительного отношения к государственным символам страны (флагу, гербу, гимну);</w:t>
      </w:r>
    </w:p>
    <w:p w14:paraId="11A9E54E">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F712FFC">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5273D18D">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-владение формами речевого этикета, отражающими принятые в обществе правила и нормы культурного поведения;</w:t>
      </w:r>
    </w:p>
    <w:p w14:paraId="62DB383E">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F33AEA5">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Решение задач воспитания в рамках образовательной области «Художественно-эстетическое развитие» направлено на приобщение детей к ценностям «Культура», «Красота», «Человек», «Природа», что предполагает:</w:t>
      </w:r>
    </w:p>
    <w:p w14:paraId="4E7B645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0A8C16C">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5EEFA914">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5F181C29">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72880BEC">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5CA55E4E">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2E511D94">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-формирование у ребенка возрастосообразных представлений о жизни, здоровье и физической культуре;</w:t>
      </w:r>
    </w:p>
    <w:p w14:paraId="4A5F4A3D">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14:paraId="7CF85401">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-воспитание активности, самостоятельности, уверенности, нравственных и волевых качеств.</w:t>
      </w:r>
    </w:p>
    <w:p w14:paraId="2D5972DA">
      <w:pPr>
        <w:spacing w:before="0" w:beforeAutospacing="0" w:line="360" w:lineRule="auto"/>
        <w:ind w:right="180"/>
        <w:rPr>
          <w:rFonts w:hAnsi="Times New Roman" w:cs="Times New Roman"/>
          <w:color w:val="000000"/>
          <w:sz w:val="24"/>
          <w:szCs w:val="24"/>
          <w:lang w:val="ru-RU"/>
        </w:rPr>
      </w:pPr>
      <w:r>
        <w:rPr>
          <w:rFonts w:hAnsi="Times New Roman" w:cs="Times New Roman"/>
          <w:b/>
          <w:bCs/>
          <w:color w:val="000000"/>
          <w:sz w:val="24"/>
          <w:szCs w:val="24"/>
          <w:lang w:val="ru-RU"/>
        </w:rPr>
        <w:t>Формы совместной деятельности в образовательной организации.</w:t>
      </w:r>
    </w:p>
    <w:p w14:paraId="70D71BF4">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1</w:t>
      </w:r>
      <w:r>
        <w:rPr>
          <w:rFonts w:hAnsi="Times New Roman" w:cs="Times New Roman"/>
          <w:b/>
          <w:color w:val="000000"/>
          <w:sz w:val="24"/>
          <w:szCs w:val="24"/>
          <w:lang w:val="ru-RU"/>
        </w:rPr>
        <w:t>. Работа с родителями (законными представителями).</w:t>
      </w:r>
    </w:p>
    <w:p w14:paraId="3121CF77">
      <w:pPr>
        <w:spacing w:before="0" w:beforeAutospacing="0" w:after="0" w:after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14:paraId="654678E1">
      <w:pPr>
        <w:spacing w:before="0" w:beforeAutospacing="0" w:after="0" w:afterAutospacing="0" w:line="360" w:lineRule="auto"/>
        <w:rPr>
          <w:rFonts w:hAnsi="Times New Roman" w:cs="Times New Roman"/>
          <w:color w:val="000000"/>
          <w:sz w:val="24"/>
          <w:szCs w:val="24"/>
          <w:lang w:val="ru-RU"/>
        </w:rPr>
      </w:pPr>
      <w:r>
        <w:rPr>
          <w:rFonts w:ascii="Times New Roman" w:hAnsi="Times New Roman" w:cs="Times New Roman"/>
          <w:sz w:val="24"/>
          <w:szCs w:val="24"/>
          <w:lang w:val="ru-RU"/>
        </w:rPr>
        <w:t>В ст.18 Закона РФ</w:t>
      </w:r>
      <w:r>
        <w:rPr>
          <w:rFonts w:ascii="Times New Roman" w:hAnsi="Times New Roman" w:cs="Times New Roman"/>
          <w:sz w:val="24"/>
          <w:szCs w:val="24"/>
        </w:rPr>
        <w:t> </w:t>
      </w:r>
      <w:r>
        <w:rPr>
          <w:rFonts w:ascii="Times New Roman" w:hAnsi="Times New Roman" w:cs="Times New Roman"/>
          <w:iCs/>
          <w:sz w:val="24"/>
          <w:szCs w:val="24"/>
          <w:lang w:val="ru-RU"/>
        </w:rPr>
        <w:t>«Об образовании»</w:t>
      </w:r>
      <w:r>
        <w:rPr>
          <w:rFonts w:ascii="Times New Roman" w:hAnsi="Times New Roman" w:cs="Times New Roman"/>
          <w:i/>
          <w:iCs/>
          <w:sz w:val="24"/>
          <w:szCs w:val="24"/>
        </w:rPr>
        <w:t> </w:t>
      </w:r>
      <w:r>
        <w:rPr>
          <w:rFonts w:ascii="Times New Roman" w:hAnsi="Times New Roman" w:cs="Times New Roman"/>
          <w:sz w:val="24"/>
          <w:szCs w:val="24"/>
          <w:lang w:val="ru-RU"/>
        </w:rPr>
        <w:t>говорится: «Родители являются первыми педагогами. Они обязаны заложить первые основы физического, нравственного и интеллектуального развития личности ребенка в раннем возрасте». В соответствии с новым законом</w:t>
      </w:r>
      <w:r>
        <w:rPr>
          <w:rFonts w:ascii="Times New Roman" w:hAnsi="Times New Roman" w:cs="Times New Roman"/>
          <w:sz w:val="24"/>
          <w:szCs w:val="24"/>
        </w:rPr>
        <w:t> </w:t>
      </w:r>
      <w:r>
        <w:rPr>
          <w:rFonts w:ascii="Times New Roman" w:hAnsi="Times New Roman" w:cs="Times New Roman"/>
          <w:iCs/>
          <w:sz w:val="24"/>
          <w:szCs w:val="24"/>
          <w:lang w:val="ru-RU"/>
        </w:rPr>
        <w:t>«Об образовании в Российской Федерации»</w:t>
      </w:r>
      <w:r>
        <w:rPr>
          <w:rFonts w:ascii="Times New Roman" w:hAnsi="Times New Roman" w:cs="Times New Roman"/>
          <w:i/>
          <w:iCs/>
          <w:sz w:val="24"/>
          <w:szCs w:val="24"/>
        </w:rPr>
        <w:t> </w:t>
      </w:r>
      <w:r>
        <w:rPr>
          <w:rFonts w:ascii="Times New Roman" w:hAnsi="Times New Roman" w:cs="Times New Roman"/>
          <w:sz w:val="24"/>
          <w:szCs w:val="24"/>
          <w:lang w:val="ru-RU"/>
        </w:rPr>
        <w:t>одной из основных задач, стоящих перед детским дошкольным учреждением является «</w:t>
      </w:r>
      <w:r>
        <w:rPr>
          <w:rFonts w:ascii="Times New Roman" w:hAnsi="Times New Roman" w:cs="Times New Roman"/>
          <w:bCs/>
          <w:sz w:val="24"/>
          <w:szCs w:val="24"/>
          <w:lang w:val="ru-RU"/>
        </w:rPr>
        <w:t>взаимодействие с семьей</w:t>
      </w:r>
      <w:r>
        <w:rPr>
          <w:rFonts w:ascii="Times New Roman" w:hAnsi="Times New Roman" w:cs="Times New Roman"/>
          <w:b/>
          <w:bCs/>
          <w:sz w:val="24"/>
          <w:szCs w:val="24"/>
        </w:rPr>
        <w:t> </w:t>
      </w:r>
      <w:r>
        <w:rPr>
          <w:rFonts w:ascii="Times New Roman" w:hAnsi="Times New Roman" w:cs="Times New Roman"/>
          <w:sz w:val="24"/>
          <w:szCs w:val="24"/>
          <w:lang w:val="ru-RU"/>
        </w:rPr>
        <w:t xml:space="preserve">для обеспечения полноценного развития личности ребенка». </w:t>
      </w:r>
    </w:p>
    <w:p w14:paraId="3559A987">
      <w:pPr>
        <w:shd w:val="clear" w:color="auto" w:fill="FFFFFF"/>
        <w:spacing w:before="0" w:beforeAutospacing="0" w:after="0" w:afterAutospacing="0" w:line="360" w:lineRule="auto"/>
        <w:jc w:val="both"/>
        <w:rPr>
          <w:rFonts w:ascii="Times New Roman" w:hAnsi="Times New Roman" w:cs="Times New Roman"/>
          <w:sz w:val="28"/>
          <w:szCs w:val="28"/>
          <w:lang w:val="ru-RU"/>
        </w:rPr>
      </w:pPr>
      <w:r>
        <w:rPr>
          <w:rFonts w:ascii="Times New Roman" w:hAnsi="Times New Roman" w:cs="Times New Roman"/>
          <w:sz w:val="24"/>
          <w:szCs w:val="24"/>
          <w:lang w:val="ru-RU"/>
        </w:rPr>
        <w:t>Федеральный государственный образовательный стандарт дошкольного образования</w:t>
      </w:r>
      <w:r>
        <w:rPr>
          <w:rFonts w:ascii="Times New Roman" w:hAnsi="Times New Roman" w:cs="Times New Roman"/>
          <w:sz w:val="24"/>
          <w:szCs w:val="24"/>
        </w:rPr>
        <w:t> </w:t>
      </w:r>
      <w:r>
        <w:rPr>
          <w:rFonts w:ascii="Times New Roman" w:hAnsi="Times New Roman" w:cs="Times New Roman"/>
          <w:iCs/>
          <w:sz w:val="24"/>
          <w:szCs w:val="24"/>
          <w:lang w:val="ru-RU"/>
        </w:rPr>
        <w:t>(</w:t>
      </w:r>
      <w:r>
        <w:rPr>
          <w:rFonts w:ascii="Times New Roman" w:hAnsi="Times New Roman" w:cs="Times New Roman"/>
          <w:bCs/>
          <w:iCs/>
          <w:sz w:val="24"/>
          <w:szCs w:val="24"/>
          <w:lang w:val="ru-RU"/>
        </w:rPr>
        <w:t>ФГОС ДО</w:t>
      </w:r>
      <w:r>
        <w:rPr>
          <w:rFonts w:ascii="Times New Roman" w:hAnsi="Times New Roman" w:cs="Times New Roman"/>
          <w:bCs/>
          <w:iCs/>
          <w:sz w:val="24"/>
          <w:szCs w:val="24"/>
        </w:rPr>
        <w:t> </w:t>
      </w:r>
      <w:r>
        <w:rPr>
          <w:rFonts w:ascii="Times New Roman" w:hAnsi="Times New Roman" w:cs="Times New Roman"/>
          <w:iCs/>
          <w:sz w:val="24"/>
          <w:szCs w:val="24"/>
          <w:lang w:val="ru-RU"/>
        </w:rPr>
        <w:t>)</w:t>
      </w:r>
      <w:r>
        <w:rPr>
          <w:rFonts w:ascii="Times New Roman" w:hAnsi="Times New Roman" w:cs="Times New Roman"/>
          <w:i/>
          <w:iCs/>
          <w:sz w:val="24"/>
          <w:szCs w:val="24"/>
        </w:rPr>
        <w:t> </w:t>
      </w:r>
      <w:r>
        <w:rPr>
          <w:rFonts w:ascii="Times New Roman" w:hAnsi="Times New Roman" w:cs="Times New Roman"/>
          <w:sz w:val="24"/>
          <w:szCs w:val="24"/>
          <w:lang w:val="ru-RU"/>
        </w:rPr>
        <w:t>отвечает новым социальным запросам и уделяет большое внимание работе с родителями. В</w:t>
      </w:r>
      <w:r>
        <w:rPr>
          <w:rFonts w:ascii="Times New Roman" w:hAnsi="Times New Roman" w:cs="Times New Roman"/>
          <w:sz w:val="24"/>
          <w:szCs w:val="24"/>
        </w:rPr>
        <w:t> </w:t>
      </w:r>
      <w:r>
        <w:rPr>
          <w:rFonts w:ascii="Times New Roman" w:hAnsi="Times New Roman" w:cs="Times New Roman"/>
          <w:bCs/>
          <w:sz w:val="24"/>
          <w:szCs w:val="24"/>
          <w:lang w:val="ru-RU"/>
        </w:rPr>
        <w:t>ФГОС ДО говорится</w:t>
      </w:r>
      <w:r>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что работа с родителями должна иметь дифференцированный подход, учитывать социальный статус, микроклимат</w:t>
      </w:r>
      <w:r>
        <w:rPr>
          <w:rFonts w:ascii="Times New Roman" w:hAnsi="Times New Roman" w:cs="Times New Roman"/>
          <w:sz w:val="24"/>
          <w:szCs w:val="24"/>
        </w:rPr>
        <w:t> </w:t>
      </w:r>
      <w:r>
        <w:rPr>
          <w:rFonts w:ascii="Times New Roman" w:hAnsi="Times New Roman" w:cs="Times New Roman"/>
          <w:bCs/>
          <w:sz w:val="24"/>
          <w:szCs w:val="24"/>
          <w:lang w:val="ru-RU"/>
        </w:rPr>
        <w:t>семьи</w:t>
      </w:r>
      <w:r>
        <w:rPr>
          <w:rFonts w:ascii="Times New Roman" w:hAnsi="Times New Roman" w:cs="Times New Roman"/>
          <w:bCs/>
          <w:sz w:val="24"/>
          <w:szCs w:val="24"/>
        </w:rPr>
        <w:t> </w:t>
      </w:r>
      <w:r>
        <w:rPr>
          <w:rFonts w:ascii="Times New Roman" w:hAnsi="Times New Roman" w:cs="Times New Roman"/>
          <w:sz w:val="24"/>
          <w:szCs w:val="24"/>
          <w:lang w:val="ru-RU"/>
        </w:rPr>
        <w:t>, родительские запросы и степень заинтересованности родителейдеятельностью организации, повышение культуры педагогической грамотности</w:t>
      </w:r>
      <w:r>
        <w:rPr>
          <w:rFonts w:ascii="Times New Roman" w:hAnsi="Times New Roman" w:cs="Times New Roman"/>
          <w:sz w:val="24"/>
          <w:szCs w:val="24"/>
        </w:rPr>
        <w:t> </w:t>
      </w:r>
      <w:r>
        <w:rPr>
          <w:rFonts w:ascii="Times New Roman" w:hAnsi="Times New Roman" w:cs="Times New Roman"/>
          <w:bCs/>
          <w:sz w:val="24"/>
          <w:szCs w:val="24"/>
          <w:lang w:val="ru-RU"/>
        </w:rPr>
        <w:t>семьи</w:t>
      </w:r>
      <w:r>
        <w:rPr>
          <w:rFonts w:ascii="Times New Roman" w:hAnsi="Times New Roman" w:cs="Times New Roman"/>
          <w:bCs/>
          <w:sz w:val="28"/>
          <w:szCs w:val="28"/>
        </w:rPr>
        <w:t> </w:t>
      </w:r>
      <w:r>
        <w:rPr>
          <w:rFonts w:ascii="Times New Roman" w:hAnsi="Times New Roman" w:cs="Times New Roman"/>
          <w:sz w:val="24"/>
          <w:szCs w:val="24"/>
          <w:lang w:val="ru-RU"/>
        </w:rPr>
        <w:t xml:space="preserve"> .</w:t>
      </w:r>
    </w:p>
    <w:p w14:paraId="1C7F5D0F">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соответствии с ФЗ-«Об образовании» ,</w:t>
      </w:r>
      <w:r>
        <w:rPr>
          <w:rFonts w:ascii="Times New Roman" w:hAnsi="Times New Roman" w:cs="Times New Roman"/>
          <w:sz w:val="24"/>
          <w:szCs w:val="24"/>
        </w:rPr>
        <w:t> </w:t>
      </w:r>
      <w:r>
        <w:rPr>
          <w:rFonts w:ascii="Times New Roman" w:hAnsi="Times New Roman" w:cs="Times New Roman"/>
          <w:bCs/>
          <w:sz w:val="24"/>
          <w:szCs w:val="24"/>
          <w:lang w:val="ru-RU"/>
        </w:rPr>
        <w:t>ФГОС ДО МБДОУ Детский сад «Солнышко»</w:t>
      </w:r>
      <w:r>
        <w:rPr>
          <w:rFonts w:ascii="Times New Roman" w:hAnsi="Times New Roman" w:cs="Times New Roman"/>
          <w:b/>
          <w:bCs/>
          <w:sz w:val="24"/>
          <w:szCs w:val="24"/>
          <w:lang w:val="ru-RU"/>
        </w:rPr>
        <w:t>:</w:t>
      </w:r>
    </w:p>
    <w:p w14:paraId="79618D00">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Информирует родителей</w:t>
      </w:r>
      <w:r>
        <w:rPr>
          <w:rFonts w:ascii="Times New Roman" w:hAnsi="Times New Roman" w:cs="Times New Roman"/>
          <w:sz w:val="24"/>
          <w:szCs w:val="24"/>
        </w:rPr>
        <w:t> </w:t>
      </w:r>
      <w:r>
        <w:rPr>
          <w:rFonts w:ascii="Times New Roman" w:hAnsi="Times New Roman" w:cs="Times New Roman"/>
          <w:iCs/>
          <w:sz w:val="24"/>
          <w:szCs w:val="24"/>
          <w:lang w:val="ru-RU"/>
        </w:rPr>
        <w:t>(законных представителей</w:t>
      </w:r>
      <w:r>
        <w:rPr>
          <w:rFonts w:ascii="Times New Roman" w:hAnsi="Times New Roman" w:cs="Times New Roman"/>
          <w:i/>
          <w:iCs/>
          <w:sz w:val="24"/>
          <w:szCs w:val="24"/>
          <w:lang w:val="ru-RU"/>
        </w:rPr>
        <w:t>)</w:t>
      </w:r>
      <w:r>
        <w:rPr>
          <w:rFonts w:ascii="Times New Roman" w:hAnsi="Times New Roman" w:cs="Times New Roman"/>
          <w:i/>
          <w:iCs/>
          <w:sz w:val="24"/>
          <w:szCs w:val="24"/>
        </w:rPr>
        <w:t> </w:t>
      </w:r>
      <w:r>
        <w:rPr>
          <w:rFonts w:ascii="Times New Roman" w:hAnsi="Times New Roman" w:cs="Times New Roman"/>
          <w:sz w:val="24"/>
          <w:szCs w:val="24"/>
          <w:lang w:val="ru-RU"/>
        </w:rPr>
        <w:t xml:space="preserve">и общественность относительно целей дошкольного образования, общих для всего образовательного пространства Российской Федерации, а также о Программе. </w:t>
      </w:r>
    </w:p>
    <w:p w14:paraId="07DC6076">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-Обеспечивает открытость дошкольного образования;</w:t>
      </w:r>
    </w:p>
    <w:p w14:paraId="32E2B1A0">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-Создаёт условия для участия родителей</w:t>
      </w:r>
      <w:r>
        <w:rPr>
          <w:rFonts w:ascii="Times New Roman" w:hAnsi="Times New Roman" w:cs="Times New Roman"/>
          <w:sz w:val="24"/>
          <w:szCs w:val="24"/>
        </w:rPr>
        <w:t> </w:t>
      </w:r>
      <w:r>
        <w:rPr>
          <w:rFonts w:ascii="Times New Roman" w:hAnsi="Times New Roman" w:cs="Times New Roman"/>
          <w:iCs/>
          <w:sz w:val="24"/>
          <w:szCs w:val="24"/>
          <w:lang w:val="ru-RU"/>
        </w:rPr>
        <w:t>(законных представителей</w:t>
      </w:r>
      <w:r>
        <w:rPr>
          <w:rFonts w:ascii="Times New Roman" w:hAnsi="Times New Roman" w:cs="Times New Roman"/>
          <w:i/>
          <w:iCs/>
          <w:sz w:val="24"/>
          <w:szCs w:val="24"/>
          <w:lang w:val="ru-RU"/>
        </w:rPr>
        <w:t>)</w:t>
      </w:r>
      <w:r>
        <w:rPr>
          <w:rFonts w:ascii="Times New Roman" w:hAnsi="Times New Roman" w:cs="Times New Roman"/>
          <w:i/>
          <w:iCs/>
          <w:sz w:val="24"/>
          <w:szCs w:val="24"/>
        </w:rPr>
        <w:t> </w:t>
      </w:r>
      <w:r>
        <w:rPr>
          <w:rFonts w:ascii="Times New Roman" w:hAnsi="Times New Roman" w:cs="Times New Roman"/>
          <w:sz w:val="24"/>
          <w:szCs w:val="24"/>
          <w:lang w:val="ru-RU"/>
        </w:rPr>
        <w:t>в образовательной деятельности;</w:t>
      </w:r>
    </w:p>
    <w:p w14:paraId="4EC71933">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-Поддерживает родителей</w:t>
      </w:r>
      <w:r>
        <w:rPr>
          <w:rFonts w:ascii="Times New Roman" w:hAnsi="Times New Roman" w:cs="Times New Roman"/>
          <w:sz w:val="24"/>
          <w:szCs w:val="24"/>
        </w:rPr>
        <w:t> </w:t>
      </w:r>
      <w:r>
        <w:rPr>
          <w:rFonts w:ascii="Times New Roman" w:hAnsi="Times New Roman" w:cs="Times New Roman"/>
          <w:iCs/>
          <w:sz w:val="24"/>
          <w:szCs w:val="24"/>
          <w:lang w:val="ru-RU"/>
        </w:rPr>
        <w:t>(законных представителей)</w:t>
      </w:r>
      <w:r>
        <w:rPr>
          <w:rFonts w:ascii="Times New Roman" w:hAnsi="Times New Roman" w:cs="Times New Roman"/>
          <w:i/>
          <w:iCs/>
          <w:sz w:val="24"/>
          <w:szCs w:val="24"/>
        </w:rPr>
        <w:t> </w:t>
      </w:r>
      <w:r>
        <w:rPr>
          <w:rFonts w:ascii="Times New Roman" w:hAnsi="Times New Roman" w:cs="Times New Roman"/>
          <w:sz w:val="24"/>
          <w:szCs w:val="24"/>
          <w:lang w:val="ru-RU"/>
        </w:rPr>
        <w:t>в воспитании детей, охране и укреплении их здоровья;</w:t>
      </w:r>
    </w:p>
    <w:p w14:paraId="5996FBAF">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Обеспечивает вовлечение семей непосредственно в образовательную деятельность, в том числе посредством создания образовательных проектов совместно с</w:t>
      </w:r>
      <w:r>
        <w:rPr>
          <w:rFonts w:ascii="Times New Roman" w:hAnsi="Times New Roman" w:cs="Times New Roman"/>
          <w:sz w:val="24"/>
          <w:szCs w:val="24"/>
        </w:rPr>
        <w:t> </w:t>
      </w:r>
      <w:r>
        <w:rPr>
          <w:rFonts w:ascii="Times New Roman" w:hAnsi="Times New Roman" w:cs="Times New Roman"/>
          <w:bCs/>
          <w:sz w:val="24"/>
          <w:szCs w:val="24"/>
          <w:lang w:val="ru-RU"/>
        </w:rPr>
        <w:t>семьёй</w:t>
      </w:r>
      <w:r>
        <w:rPr>
          <w:rFonts w:ascii="Times New Roman" w:hAnsi="Times New Roman" w:cs="Times New Roman"/>
          <w:bCs/>
          <w:sz w:val="24"/>
          <w:szCs w:val="24"/>
        </w:rPr>
        <w:t> </w:t>
      </w:r>
      <w:r>
        <w:rPr>
          <w:rFonts w:ascii="Times New Roman" w:hAnsi="Times New Roman" w:cs="Times New Roman"/>
          <w:sz w:val="24"/>
          <w:szCs w:val="24"/>
          <w:lang w:val="ru-RU"/>
        </w:rPr>
        <w:t>на основе выявления потребностей и поддержки образовательных инициатив</w:t>
      </w:r>
      <w:r>
        <w:rPr>
          <w:rFonts w:ascii="Times New Roman" w:hAnsi="Times New Roman" w:cs="Times New Roman"/>
          <w:sz w:val="24"/>
          <w:szCs w:val="24"/>
        </w:rPr>
        <w:t> </w:t>
      </w:r>
      <w:r>
        <w:rPr>
          <w:rFonts w:ascii="Times New Roman" w:hAnsi="Times New Roman" w:cs="Times New Roman"/>
          <w:bCs/>
          <w:sz w:val="24"/>
          <w:szCs w:val="24"/>
          <w:lang w:val="ru-RU"/>
        </w:rPr>
        <w:t>семьи</w:t>
      </w:r>
      <w:r>
        <w:rPr>
          <w:rFonts w:ascii="Times New Roman" w:hAnsi="Times New Roman" w:cs="Times New Roman"/>
          <w:sz w:val="24"/>
          <w:szCs w:val="24"/>
          <w:lang w:val="ru-RU"/>
        </w:rPr>
        <w:t>;</w:t>
      </w:r>
    </w:p>
    <w:p w14:paraId="6C44877D">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Поиск новых форм работы с родителями остается всегда актуальным. МБДОУ Детский сад «Солнышко» проводит планомерную целенаправленную работу с родителями, в которой решаются следующие приоритетные</w:t>
      </w:r>
      <w:r>
        <w:rPr>
          <w:rFonts w:ascii="Times New Roman" w:hAnsi="Times New Roman" w:cs="Times New Roman"/>
          <w:sz w:val="24"/>
          <w:szCs w:val="24"/>
        </w:rPr>
        <w:t> </w:t>
      </w:r>
      <w:r>
        <w:rPr>
          <w:rFonts w:ascii="Times New Roman" w:hAnsi="Times New Roman" w:cs="Times New Roman"/>
          <w:sz w:val="24"/>
          <w:szCs w:val="24"/>
          <w:lang w:val="ru-RU"/>
        </w:rPr>
        <w:t>задачи</w:t>
      </w:r>
      <w:r>
        <w:rPr>
          <w:rFonts w:ascii="Times New Roman" w:hAnsi="Times New Roman" w:cs="Times New Roman"/>
          <w:sz w:val="24"/>
          <w:szCs w:val="24"/>
          <w:u w:val="single"/>
          <w:lang w:val="ru-RU"/>
        </w:rPr>
        <w:t>:</w:t>
      </w:r>
    </w:p>
    <w:p w14:paraId="00890EA1">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Установление партнерских отношений с</w:t>
      </w:r>
      <w:r>
        <w:rPr>
          <w:rFonts w:ascii="Times New Roman" w:hAnsi="Times New Roman" w:cs="Times New Roman"/>
          <w:sz w:val="24"/>
          <w:szCs w:val="24"/>
        </w:rPr>
        <w:t> </w:t>
      </w:r>
      <w:r>
        <w:rPr>
          <w:rFonts w:ascii="Times New Roman" w:hAnsi="Times New Roman" w:cs="Times New Roman"/>
          <w:bCs/>
          <w:sz w:val="24"/>
          <w:szCs w:val="24"/>
          <w:lang w:val="ru-RU"/>
        </w:rPr>
        <w:t>семьей</w:t>
      </w:r>
      <w:r>
        <w:rPr>
          <w:rFonts w:ascii="Times New Roman" w:hAnsi="Times New Roman" w:cs="Times New Roman"/>
          <w:bCs/>
          <w:sz w:val="24"/>
          <w:szCs w:val="24"/>
        </w:rPr>
        <w:t> </w:t>
      </w:r>
      <w:r>
        <w:rPr>
          <w:rFonts w:ascii="Times New Roman" w:hAnsi="Times New Roman" w:cs="Times New Roman"/>
          <w:sz w:val="24"/>
          <w:szCs w:val="24"/>
          <w:lang w:val="ru-RU"/>
        </w:rPr>
        <w:t>каждого воспитанника;</w:t>
      </w:r>
    </w:p>
    <w:p w14:paraId="7E847564">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Объединение усилий для развития и воспитания детей;</w:t>
      </w:r>
    </w:p>
    <w:p w14:paraId="5AE8CE24">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 атмосферы</w:t>
      </w:r>
      <w:r>
        <w:rPr>
          <w:rFonts w:ascii="Times New Roman" w:hAnsi="Times New Roman" w:cs="Times New Roman"/>
          <w:sz w:val="24"/>
          <w:szCs w:val="24"/>
        </w:rPr>
        <w:t> </w:t>
      </w:r>
      <w:r>
        <w:rPr>
          <w:rFonts w:ascii="Times New Roman" w:hAnsi="Times New Roman" w:cs="Times New Roman"/>
          <w:bCs/>
          <w:sz w:val="24"/>
          <w:szCs w:val="24"/>
          <w:lang w:val="ru-RU"/>
        </w:rPr>
        <w:t>взаимопонимания</w:t>
      </w:r>
      <w:r>
        <w:rPr>
          <w:rFonts w:ascii="Times New Roman" w:hAnsi="Times New Roman" w:cs="Times New Roman"/>
          <w:sz w:val="24"/>
          <w:szCs w:val="24"/>
          <w:lang w:val="ru-RU"/>
        </w:rPr>
        <w:t>, общности интересов, эмоциональной</w:t>
      </w:r>
      <w:r>
        <w:rPr>
          <w:rFonts w:ascii="Times New Roman" w:hAnsi="Times New Roman" w:cs="Times New Roman"/>
          <w:sz w:val="24"/>
          <w:szCs w:val="24"/>
        </w:rPr>
        <w:t> </w:t>
      </w:r>
      <w:r>
        <w:rPr>
          <w:rFonts w:ascii="Times New Roman" w:hAnsi="Times New Roman" w:cs="Times New Roman"/>
          <w:bCs/>
          <w:sz w:val="24"/>
          <w:szCs w:val="24"/>
          <w:lang w:val="ru-RU"/>
        </w:rPr>
        <w:t>взаимоподдержки</w:t>
      </w:r>
      <w:r>
        <w:rPr>
          <w:rFonts w:ascii="Times New Roman" w:hAnsi="Times New Roman" w:cs="Times New Roman"/>
          <w:sz w:val="24"/>
          <w:szCs w:val="24"/>
          <w:lang w:val="ru-RU"/>
        </w:rPr>
        <w:t>;</w:t>
      </w:r>
    </w:p>
    <w:p w14:paraId="24869861">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Активизация и обогащение воспитательных умений родителей;</w:t>
      </w:r>
    </w:p>
    <w:p w14:paraId="6CA907C8">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Для решения поставленных задач и вовлечения родителей в единое пространство детского развития  намечена работа в трех</w:t>
      </w:r>
      <w:r>
        <w:rPr>
          <w:rFonts w:ascii="Times New Roman" w:hAnsi="Times New Roman" w:cs="Times New Roman"/>
          <w:sz w:val="24"/>
          <w:szCs w:val="24"/>
        </w:rPr>
        <w:t> </w:t>
      </w:r>
      <w:r>
        <w:rPr>
          <w:rFonts w:ascii="Times New Roman" w:hAnsi="Times New Roman" w:cs="Times New Roman"/>
          <w:sz w:val="24"/>
          <w:szCs w:val="24"/>
          <w:lang w:val="ru-RU"/>
        </w:rPr>
        <w:t>направлениях:</w:t>
      </w:r>
    </w:p>
    <w:p w14:paraId="03CCBE06">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 Работа с коллективом  по организации</w:t>
      </w:r>
      <w:r>
        <w:rPr>
          <w:rFonts w:ascii="Times New Roman" w:hAnsi="Times New Roman" w:cs="Times New Roman"/>
          <w:sz w:val="24"/>
          <w:szCs w:val="24"/>
        </w:rPr>
        <w:t> </w:t>
      </w:r>
      <w:r>
        <w:rPr>
          <w:rFonts w:ascii="Times New Roman" w:hAnsi="Times New Roman" w:cs="Times New Roman"/>
          <w:bCs/>
          <w:sz w:val="24"/>
          <w:szCs w:val="24"/>
          <w:lang w:val="ru-RU"/>
        </w:rPr>
        <w:t>взаимодействия с семьей</w:t>
      </w:r>
      <w:r>
        <w:rPr>
          <w:rFonts w:ascii="Times New Roman" w:hAnsi="Times New Roman" w:cs="Times New Roman"/>
          <w:sz w:val="24"/>
          <w:szCs w:val="24"/>
          <w:lang w:val="ru-RU"/>
        </w:rPr>
        <w:t>, ознакомление педагогов с системой новых форм работы с родителями.</w:t>
      </w:r>
    </w:p>
    <w:p w14:paraId="48D2A40A">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 Повышение педагогической культуры родителей.</w:t>
      </w:r>
    </w:p>
    <w:p w14:paraId="53999611">
      <w:pPr>
        <w:shd w:val="clear" w:color="auto" w:fill="FFFFFF"/>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3.Вовлечение родителей в образовательную деятельность, совместная работа по обмену опытом воспитания.</w:t>
      </w:r>
    </w:p>
    <w:p w14:paraId="501363D5">
      <w:pPr>
        <w:spacing w:before="0" w:beforeAutospacing="0" w:after="0" w:afterAutospacing="0" w:line="360" w:lineRule="auto"/>
        <w:rPr>
          <w:rFonts w:hAnsi="Times New Roman" w:cs="Times New Roman"/>
          <w:color w:val="000000"/>
          <w:sz w:val="24"/>
          <w:szCs w:val="24"/>
          <w:lang w:val="ru-RU"/>
        </w:rPr>
      </w:pPr>
      <w:r>
        <w:rPr>
          <w:rFonts w:hAnsi="Times New Roman" w:cs="Times New Roman"/>
          <w:color w:val="000000"/>
          <w:sz w:val="24"/>
          <w:szCs w:val="24"/>
          <w:lang w:val="ru-RU"/>
        </w:rPr>
        <w:t>Виды и формы деятельности по организации сотрудничества педагогов и родителей (законных представителей), используемые в МБДОУ Детский сад «Солнышко» в процессе воспитательной работы:</w:t>
      </w:r>
    </w:p>
    <w:tbl>
      <w:tblPr>
        <w:tblStyle w:val="5"/>
        <w:tblW w:w="9356" w:type="dxa"/>
        <w:tblInd w:w="108" w:type="dxa"/>
        <w:tblLayout w:type="autofit"/>
        <w:tblCellMar>
          <w:top w:w="0" w:type="dxa"/>
          <w:left w:w="108" w:type="dxa"/>
          <w:bottom w:w="0" w:type="dxa"/>
          <w:right w:w="108" w:type="dxa"/>
        </w:tblCellMar>
      </w:tblPr>
      <w:tblGrid>
        <w:gridCol w:w="445"/>
        <w:gridCol w:w="3498"/>
        <w:gridCol w:w="5413"/>
      </w:tblGrid>
      <w:tr w14:paraId="3820FBE5">
        <w:tblPrEx>
          <w:tblCellMar>
            <w:top w:w="0" w:type="dxa"/>
            <w:left w:w="108" w:type="dxa"/>
            <w:bottom w:w="0" w:type="dxa"/>
            <w:right w:w="108" w:type="dxa"/>
          </w:tblCellMar>
        </w:tblPrEx>
        <w:tc>
          <w:tcPr>
            <w:tcW w:w="445" w:type="dxa"/>
            <w:tcBorders>
              <w:top w:val="single" w:color="000000" w:sz="8" w:space="0"/>
              <w:left w:val="single" w:color="000000" w:sz="8" w:space="0"/>
              <w:bottom w:val="single" w:color="000000" w:sz="8" w:space="0"/>
              <w:right w:val="single" w:color="000000" w:sz="8" w:space="0"/>
            </w:tcBorders>
          </w:tcPr>
          <w:p w14:paraId="6D4E6A64">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w:t>
            </w:r>
          </w:p>
        </w:tc>
        <w:tc>
          <w:tcPr>
            <w:tcW w:w="3498" w:type="dxa"/>
            <w:tcBorders>
              <w:top w:val="single" w:color="000000" w:sz="8" w:space="0"/>
              <w:left w:val="single" w:color="000000" w:sz="8" w:space="0"/>
              <w:bottom w:val="single" w:color="000000" w:sz="8" w:space="0"/>
              <w:right w:val="single" w:color="000000" w:sz="8" w:space="0"/>
            </w:tcBorders>
          </w:tcPr>
          <w:p w14:paraId="49D938F8">
            <w:pPr>
              <w:spacing w:before="0" w:beforeAutospacing="0" w:after="0" w:afterAutospacing="0" w:line="360" w:lineRule="auto"/>
              <w:jc w:val="center"/>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Направления взаимодействия</w:t>
            </w:r>
          </w:p>
        </w:tc>
        <w:tc>
          <w:tcPr>
            <w:tcW w:w="5413" w:type="dxa"/>
            <w:tcBorders>
              <w:top w:val="single" w:color="000000" w:sz="8" w:space="0"/>
              <w:left w:val="single" w:color="000000" w:sz="8" w:space="0"/>
              <w:bottom w:val="single" w:color="000000" w:sz="8" w:space="0"/>
              <w:right w:val="single" w:color="000000" w:sz="8" w:space="0"/>
            </w:tcBorders>
          </w:tcPr>
          <w:p w14:paraId="6B4C01F1">
            <w:pPr>
              <w:spacing w:before="0" w:beforeAutospacing="0" w:after="0" w:afterAutospacing="0" w:line="360" w:lineRule="auto"/>
              <w:jc w:val="center"/>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lang w:val="ru-RU"/>
              </w:rPr>
              <w:t>Виды и ф</w:t>
            </w:r>
            <w:r>
              <w:rPr>
                <w:rFonts w:ascii="Times New Roman" w:hAnsi="Times New Roman" w:cs="Times New Roman"/>
                <w:bCs/>
                <w:color w:val="000000"/>
                <w:sz w:val="24"/>
                <w:szCs w:val="24"/>
              </w:rPr>
              <w:t>ормы взаимодействия</w:t>
            </w:r>
          </w:p>
        </w:tc>
      </w:tr>
      <w:tr w14:paraId="47066193">
        <w:tblPrEx>
          <w:tblCellMar>
            <w:top w:w="0" w:type="dxa"/>
            <w:left w:w="108" w:type="dxa"/>
            <w:bottom w:w="0" w:type="dxa"/>
            <w:right w:w="108" w:type="dxa"/>
          </w:tblCellMar>
        </w:tblPrEx>
        <w:tc>
          <w:tcPr>
            <w:tcW w:w="445" w:type="dxa"/>
            <w:tcBorders>
              <w:top w:val="single" w:color="000000" w:sz="8" w:space="0"/>
              <w:left w:val="single" w:color="000000" w:sz="8" w:space="0"/>
              <w:bottom w:val="single" w:color="000000" w:sz="8" w:space="0"/>
              <w:right w:val="single" w:color="000000" w:sz="8" w:space="0"/>
            </w:tcBorders>
          </w:tcPr>
          <w:p w14:paraId="7AADC360">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1</w:t>
            </w:r>
          </w:p>
        </w:tc>
        <w:tc>
          <w:tcPr>
            <w:tcW w:w="3498" w:type="dxa"/>
            <w:tcBorders>
              <w:top w:val="single" w:color="000000" w:sz="8" w:space="0"/>
              <w:left w:val="single" w:color="000000" w:sz="8" w:space="0"/>
              <w:bottom w:val="single" w:color="000000" w:sz="8" w:space="0"/>
              <w:right w:val="single" w:color="000000" w:sz="8" w:space="0"/>
            </w:tcBorders>
          </w:tcPr>
          <w:p w14:paraId="2886CE8C">
            <w:pPr>
              <w:spacing w:before="0" w:beforeAutospacing="0" w:after="0" w:afterAutospacing="0" w:line="360" w:lineRule="auto"/>
              <w:jc w:val="both"/>
              <w:rPr>
                <w:rFonts w:ascii="Times New Roman" w:hAnsi="Times New Roman" w:eastAsia="Times New Roman" w:cs="Times New Roman"/>
                <w:color w:val="000000"/>
                <w:sz w:val="24"/>
                <w:szCs w:val="24"/>
                <w:lang w:val="ru-RU"/>
              </w:rPr>
            </w:pPr>
            <w:r>
              <w:rPr>
                <w:rFonts w:ascii="Times New Roman" w:hAnsi="Times New Roman" w:cs="Times New Roman"/>
                <w:bCs/>
                <w:color w:val="000000"/>
                <w:sz w:val="24"/>
                <w:szCs w:val="24"/>
                <w:lang w:val="ru-RU"/>
              </w:rPr>
              <w:t>Изучение семьи, запросов,</w:t>
            </w:r>
            <w:r>
              <w:rPr>
                <w:rFonts w:hint="default" w:ascii="Times New Roman" w:hAnsi="Times New Roman" w:cs="Times New Roman"/>
                <w:bCs/>
                <w:color w:val="000000"/>
                <w:sz w:val="24"/>
                <w:szCs w:val="24"/>
                <w:lang w:val="ru-RU"/>
              </w:rPr>
              <w:t xml:space="preserve"> </w:t>
            </w:r>
            <w:r>
              <w:rPr>
                <w:rFonts w:ascii="Times New Roman" w:hAnsi="Times New Roman" w:cs="Times New Roman"/>
                <w:bCs/>
                <w:color w:val="000000"/>
                <w:sz w:val="24"/>
                <w:szCs w:val="24"/>
                <w:lang w:val="ru-RU"/>
              </w:rPr>
              <w:t>уровня психолого-педагогической компетентности, семейных ценностей.</w:t>
            </w:r>
          </w:p>
        </w:tc>
        <w:tc>
          <w:tcPr>
            <w:tcW w:w="5413" w:type="dxa"/>
            <w:tcBorders>
              <w:top w:val="single" w:color="000000" w:sz="8" w:space="0"/>
              <w:left w:val="single" w:color="000000" w:sz="8" w:space="0"/>
              <w:bottom w:val="single" w:color="000000" w:sz="8" w:space="0"/>
              <w:right w:val="single" w:color="000000" w:sz="8" w:space="0"/>
            </w:tcBorders>
          </w:tcPr>
          <w:p w14:paraId="5F7C60EC">
            <w:pPr>
              <w:spacing w:before="0" w:beforeAutospacing="0" w:after="0" w:afterAutospacing="0" w:line="360" w:lineRule="auto"/>
              <w:jc w:val="both"/>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Социологические обследования по определению социального статуса и микроклимата семьи; беседы (администрация, педагоги, специалисты); Наблюдения за процессом общения членов семьи с ребенком;</w:t>
            </w:r>
          </w:p>
          <w:p w14:paraId="7CDD1ADD">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Анкетирование;</w:t>
            </w:r>
          </w:p>
          <w:p w14:paraId="536B33EE">
            <w:pPr>
              <w:spacing w:before="0" w:beforeAutospacing="0" w:after="0" w:afterAutospacing="0" w:line="360" w:lineRule="auto"/>
              <w:jc w:val="both"/>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Проведение мониторинга потребностей семей в дополнительных услугах.</w:t>
            </w:r>
          </w:p>
        </w:tc>
      </w:tr>
      <w:tr w14:paraId="282E329B">
        <w:tblPrEx>
          <w:tblCellMar>
            <w:top w:w="0" w:type="dxa"/>
            <w:left w:w="108" w:type="dxa"/>
            <w:bottom w:w="0" w:type="dxa"/>
            <w:right w:w="108" w:type="dxa"/>
          </w:tblCellMar>
        </w:tblPrEx>
        <w:tc>
          <w:tcPr>
            <w:tcW w:w="445" w:type="dxa"/>
            <w:tcBorders>
              <w:top w:val="single" w:color="000000" w:sz="8" w:space="0"/>
              <w:left w:val="single" w:color="000000" w:sz="8" w:space="0"/>
              <w:bottom w:val="single" w:color="000000" w:sz="8" w:space="0"/>
              <w:right w:val="single" w:color="000000" w:sz="8" w:space="0"/>
            </w:tcBorders>
          </w:tcPr>
          <w:p w14:paraId="3FEE0B48">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2</w:t>
            </w:r>
          </w:p>
        </w:tc>
        <w:tc>
          <w:tcPr>
            <w:tcW w:w="3498" w:type="dxa"/>
            <w:tcBorders>
              <w:top w:val="single" w:color="000000" w:sz="8" w:space="0"/>
              <w:left w:val="single" w:color="000000" w:sz="8" w:space="0"/>
              <w:bottom w:val="single" w:color="000000" w:sz="8" w:space="0"/>
              <w:right w:val="single" w:color="000000" w:sz="8" w:space="0"/>
            </w:tcBorders>
          </w:tcPr>
          <w:p w14:paraId="774FF9D5">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Информирование родителей</w:t>
            </w:r>
          </w:p>
        </w:tc>
        <w:tc>
          <w:tcPr>
            <w:tcW w:w="5413" w:type="dxa"/>
            <w:tcBorders>
              <w:top w:val="single" w:color="000000" w:sz="8" w:space="0"/>
              <w:left w:val="single" w:color="000000" w:sz="8" w:space="0"/>
              <w:bottom w:val="single" w:color="000000" w:sz="8" w:space="0"/>
              <w:right w:val="single" w:color="000000" w:sz="8" w:space="0"/>
            </w:tcBorders>
          </w:tcPr>
          <w:p w14:paraId="5463C441">
            <w:pPr>
              <w:spacing w:before="0" w:beforeAutospacing="0" w:after="0" w:afterAutospacing="0" w:line="360" w:lineRule="auto"/>
              <w:jc w:val="both"/>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Рекламные буклеты;</w:t>
            </w:r>
          </w:p>
          <w:p w14:paraId="1FFD13F5">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Журнал для родителей;</w:t>
            </w:r>
          </w:p>
          <w:p w14:paraId="42FE7FE0">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Визитная карточка учреждения; Информационные стенды; Выставки детских работ;</w:t>
            </w:r>
          </w:p>
          <w:p w14:paraId="3EE4C14A">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Личные беседы;</w:t>
            </w:r>
          </w:p>
          <w:p w14:paraId="0E2B9C02">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Общение по телефону; Родительские собрания;</w:t>
            </w:r>
          </w:p>
          <w:p w14:paraId="67B12B61">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Сайт организации;</w:t>
            </w:r>
          </w:p>
          <w:p w14:paraId="4E13C66D">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Передача информации по электронной почте и телефону, в том числе интернет группы; Объявления;</w:t>
            </w:r>
          </w:p>
          <w:p w14:paraId="3E9D78AB">
            <w:pPr>
              <w:spacing w:before="0" w:beforeAutospacing="0" w:after="0" w:afterAutospacing="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Фотогазеты;</w:t>
            </w:r>
          </w:p>
          <w:p w14:paraId="1FFF38AF">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color w:val="000000"/>
                <w:sz w:val="24"/>
                <w:szCs w:val="24"/>
              </w:rPr>
              <w:t>Памятки.</w:t>
            </w:r>
          </w:p>
        </w:tc>
      </w:tr>
      <w:tr w14:paraId="79E7D941">
        <w:tblPrEx>
          <w:tblCellMar>
            <w:top w:w="0" w:type="dxa"/>
            <w:left w:w="108" w:type="dxa"/>
            <w:bottom w:w="0" w:type="dxa"/>
            <w:right w:w="108" w:type="dxa"/>
          </w:tblCellMar>
        </w:tblPrEx>
        <w:tc>
          <w:tcPr>
            <w:tcW w:w="445" w:type="dxa"/>
            <w:tcBorders>
              <w:top w:val="single" w:color="000000" w:sz="8" w:space="0"/>
              <w:left w:val="single" w:color="000000" w:sz="8" w:space="0"/>
              <w:bottom w:val="single" w:color="000000" w:sz="8" w:space="0"/>
              <w:right w:val="single" w:color="000000" w:sz="8" w:space="0"/>
            </w:tcBorders>
          </w:tcPr>
          <w:p w14:paraId="6D786955">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3</w:t>
            </w:r>
          </w:p>
        </w:tc>
        <w:tc>
          <w:tcPr>
            <w:tcW w:w="3498" w:type="dxa"/>
            <w:tcBorders>
              <w:top w:val="single" w:color="000000" w:sz="8" w:space="0"/>
              <w:left w:val="single" w:color="000000" w:sz="8" w:space="0"/>
              <w:bottom w:val="single" w:color="000000" w:sz="8" w:space="0"/>
              <w:right w:val="single" w:color="000000" w:sz="8" w:space="0"/>
            </w:tcBorders>
          </w:tcPr>
          <w:p w14:paraId="5DCACBA2">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Консультирование родителей</w:t>
            </w:r>
          </w:p>
        </w:tc>
        <w:tc>
          <w:tcPr>
            <w:tcW w:w="5413" w:type="dxa"/>
            <w:tcBorders>
              <w:top w:val="single" w:color="000000" w:sz="8" w:space="0"/>
              <w:left w:val="single" w:color="000000" w:sz="8" w:space="0"/>
              <w:bottom w:val="single" w:color="000000" w:sz="8" w:space="0"/>
              <w:right w:val="single" w:color="000000" w:sz="8" w:space="0"/>
            </w:tcBorders>
          </w:tcPr>
          <w:p w14:paraId="1889BFC4">
            <w:pPr>
              <w:spacing w:before="0" w:beforeAutospacing="0" w:after="0" w:afterAutospacing="0" w:line="360" w:lineRule="auto"/>
              <w:jc w:val="both"/>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Консультации по различным вопросам (индивидуальное, семейное, очное, дистанционное консультирование)</w:t>
            </w:r>
          </w:p>
        </w:tc>
      </w:tr>
      <w:tr w14:paraId="77272849">
        <w:tblPrEx>
          <w:tblCellMar>
            <w:top w:w="0" w:type="dxa"/>
            <w:left w:w="108" w:type="dxa"/>
            <w:bottom w:w="0" w:type="dxa"/>
            <w:right w:w="108" w:type="dxa"/>
          </w:tblCellMar>
        </w:tblPrEx>
        <w:tc>
          <w:tcPr>
            <w:tcW w:w="445" w:type="dxa"/>
            <w:tcBorders>
              <w:top w:val="single" w:color="000000" w:sz="8" w:space="0"/>
              <w:left w:val="single" w:color="000000" w:sz="8" w:space="0"/>
              <w:bottom w:val="single" w:color="000000" w:sz="8" w:space="0"/>
              <w:right w:val="single" w:color="000000" w:sz="8" w:space="0"/>
            </w:tcBorders>
          </w:tcPr>
          <w:p w14:paraId="788629B5">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4</w:t>
            </w:r>
          </w:p>
        </w:tc>
        <w:tc>
          <w:tcPr>
            <w:tcW w:w="3498" w:type="dxa"/>
            <w:tcBorders>
              <w:top w:val="single" w:color="000000" w:sz="8" w:space="0"/>
              <w:left w:val="single" w:color="000000" w:sz="8" w:space="0"/>
              <w:bottom w:val="single" w:color="000000" w:sz="8" w:space="0"/>
              <w:right w:val="single" w:color="000000" w:sz="8" w:space="0"/>
            </w:tcBorders>
          </w:tcPr>
          <w:p w14:paraId="2B54156E">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Просвещение и обучение родителей</w:t>
            </w:r>
          </w:p>
        </w:tc>
        <w:tc>
          <w:tcPr>
            <w:tcW w:w="5413" w:type="dxa"/>
            <w:tcBorders>
              <w:top w:val="single" w:color="000000" w:sz="8" w:space="0"/>
              <w:left w:val="single" w:color="000000" w:sz="8" w:space="0"/>
              <w:bottom w:val="single" w:color="000000" w:sz="8" w:space="0"/>
              <w:right w:val="single" w:color="000000" w:sz="8" w:space="0"/>
            </w:tcBorders>
          </w:tcPr>
          <w:p w14:paraId="1A60EA14">
            <w:pPr>
              <w:spacing w:before="0" w:beforeAutospacing="0" w:after="0" w:afterAutospacing="0" w:line="360" w:lineRule="auto"/>
              <w:jc w:val="both"/>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Семинары-практикумы,</w:t>
            </w:r>
          </w:p>
          <w:p w14:paraId="2E34E67A">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Мастер-классы:</w:t>
            </w:r>
          </w:p>
          <w:p w14:paraId="390909E3">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по запросу родителей;</w:t>
            </w:r>
          </w:p>
          <w:p w14:paraId="6D7727F7">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по выявленной проблеме (направленность -педагогическая, психологическая, медицинская, семейно-образовательное право); Приглашение специалистов; Сайт организации и рекомендация других ресурсов сети Интернет;</w:t>
            </w:r>
          </w:p>
          <w:p w14:paraId="4A024324">
            <w:pPr>
              <w:spacing w:before="0" w:beforeAutospacing="0" w:after="0" w:afterAutospacing="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Творческие задания;</w:t>
            </w:r>
          </w:p>
          <w:p w14:paraId="53CF5ADF">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color w:val="000000"/>
                <w:sz w:val="24"/>
                <w:szCs w:val="24"/>
              </w:rPr>
              <w:t>Семинары.</w:t>
            </w:r>
          </w:p>
        </w:tc>
      </w:tr>
      <w:tr w14:paraId="1A09B320">
        <w:tblPrEx>
          <w:tblCellMar>
            <w:top w:w="0" w:type="dxa"/>
            <w:left w:w="108" w:type="dxa"/>
            <w:bottom w:w="0" w:type="dxa"/>
            <w:right w:w="108" w:type="dxa"/>
          </w:tblCellMar>
        </w:tblPrEx>
        <w:tc>
          <w:tcPr>
            <w:tcW w:w="445" w:type="dxa"/>
            <w:tcBorders>
              <w:top w:val="single" w:color="000000" w:sz="8" w:space="0"/>
              <w:left w:val="single" w:color="000000" w:sz="8" w:space="0"/>
              <w:bottom w:val="single" w:color="000000" w:sz="8" w:space="0"/>
              <w:right w:val="single" w:color="000000" w:sz="8" w:space="0"/>
            </w:tcBorders>
          </w:tcPr>
          <w:p w14:paraId="30AD63D0">
            <w:pPr>
              <w:spacing w:before="0" w:beforeAutospacing="0" w:after="0" w:afterAutospacing="0" w:line="360" w:lineRule="auto"/>
              <w:jc w:val="both"/>
              <w:rPr>
                <w:rFonts w:ascii="Times New Roman" w:hAnsi="Times New Roman" w:eastAsia="Times New Roman" w:cs="Times New Roman"/>
                <w:color w:val="000000"/>
                <w:sz w:val="24"/>
                <w:szCs w:val="24"/>
              </w:rPr>
            </w:pPr>
            <w:r>
              <w:rPr>
                <w:rFonts w:ascii="Times New Roman" w:hAnsi="Times New Roman" w:cs="Times New Roman"/>
                <w:bCs/>
                <w:color w:val="000000"/>
                <w:sz w:val="24"/>
                <w:szCs w:val="24"/>
              </w:rPr>
              <w:t>5</w:t>
            </w:r>
          </w:p>
        </w:tc>
        <w:tc>
          <w:tcPr>
            <w:tcW w:w="3498" w:type="dxa"/>
            <w:tcBorders>
              <w:top w:val="single" w:color="000000" w:sz="8" w:space="0"/>
              <w:left w:val="single" w:color="000000" w:sz="8" w:space="0"/>
              <w:bottom w:val="single" w:color="000000" w:sz="8" w:space="0"/>
              <w:right w:val="single" w:color="000000" w:sz="8" w:space="0"/>
            </w:tcBorders>
          </w:tcPr>
          <w:p w14:paraId="6A8CCBCB">
            <w:pPr>
              <w:spacing w:before="0" w:beforeAutospacing="0" w:after="0" w:afterAutospacing="0" w:line="360" w:lineRule="auto"/>
              <w:jc w:val="both"/>
              <w:rPr>
                <w:rFonts w:ascii="Times New Roman" w:hAnsi="Times New Roman" w:eastAsia="Times New Roman" w:cs="Times New Roman"/>
                <w:color w:val="000000"/>
                <w:sz w:val="24"/>
                <w:szCs w:val="24"/>
                <w:lang w:val="ru-RU"/>
              </w:rPr>
            </w:pPr>
            <w:r>
              <w:rPr>
                <w:rFonts w:ascii="Times New Roman" w:hAnsi="Times New Roman" w:cs="Times New Roman"/>
                <w:bCs/>
                <w:color w:val="000000"/>
                <w:sz w:val="24"/>
                <w:szCs w:val="24"/>
                <w:lang w:val="ru-RU"/>
              </w:rPr>
              <w:t>Совместная деятельность детского сада и семьи</w:t>
            </w:r>
          </w:p>
        </w:tc>
        <w:tc>
          <w:tcPr>
            <w:tcW w:w="5413" w:type="dxa"/>
            <w:tcBorders>
              <w:top w:val="single" w:color="000000" w:sz="8" w:space="0"/>
              <w:left w:val="single" w:color="000000" w:sz="8" w:space="0"/>
              <w:bottom w:val="single" w:color="000000" w:sz="8" w:space="0"/>
              <w:right w:val="single" w:color="000000" w:sz="8" w:space="0"/>
            </w:tcBorders>
          </w:tcPr>
          <w:p w14:paraId="7C1A1360">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Управляющий совет;</w:t>
            </w:r>
          </w:p>
          <w:p w14:paraId="2B07565E">
            <w:pPr>
              <w:spacing w:before="0" w:beforeAutospacing="0" w:after="0" w:afterAutospacing="0" w:line="360" w:lineRule="auto"/>
              <w:jc w:val="both"/>
              <w:rPr>
                <w:rFonts w:ascii="Times New Roman" w:hAnsi="Times New Roman" w:eastAsia="Times New Roman" w:cs="Times New Roman"/>
                <w:color w:val="000000"/>
                <w:sz w:val="24"/>
                <w:szCs w:val="24"/>
                <w:lang w:val="ru-RU"/>
              </w:rPr>
            </w:pPr>
            <w:r>
              <w:rPr>
                <w:rFonts w:ascii="Times New Roman" w:hAnsi="Times New Roman" w:cs="Times New Roman"/>
                <w:color w:val="000000"/>
                <w:sz w:val="24"/>
                <w:szCs w:val="24"/>
                <w:lang w:val="ru-RU"/>
              </w:rPr>
              <w:t>Совет родителей;</w:t>
            </w:r>
          </w:p>
          <w:p w14:paraId="76592C0B">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Дни открытых дверей;</w:t>
            </w:r>
          </w:p>
          <w:p w14:paraId="668F9AD2">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 совместных праздников;</w:t>
            </w:r>
          </w:p>
          <w:p w14:paraId="634A6B6A">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Проектная деятельность;</w:t>
            </w:r>
          </w:p>
          <w:p w14:paraId="37768DD9">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Выставки совместного семейного творчества;</w:t>
            </w:r>
          </w:p>
          <w:p w14:paraId="17928E94">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Семейные фото коллажи;</w:t>
            </w:r>
          </w:p>
          <w:p w14:paraId="0DC402B2">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Экскурсии;</w:t>
            </w:r>
          </w:p>
          <w:p w14:paraId="01874733">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Походы;</w:t>
            </w:r>
          </w:p>
          <w:p w14:paraId="6A51C51C">
            <w:pPr>
              <w:spacing w:before="0" w:beforeAutospacing="0" w:after="0" w:afterAutospacing="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Досуги с активным вовлечением родителей;</w:t>
            </w:r>
          </w:p>
          <w:p w14:paraId="694B5BDD">
            <w:pPr>
              <w:spacing w:before="0" w:beforeAutospacing="0" w:after="0" w:afterAutospacing="0" w:line="360" w:lineRule="auto"/>
              <w:ind w:right="180"/>
              <w:contextualSpacing/>
              <w:rPr>
                <w:rFonts w:hAnsi="Times New Roman" w:cs="Times New Roman"/>
                <w:color w:val="000000"/>
                <w:sz w:val="24"/>
                <w:szCs w:val="24"/>
                <w:lang w:val="ru-RU"/>
              </w:rPr>
            </w:pPr>
            <w:r>
              <w:rPr>
                <w:rFonts w:ascii="Times New Roman" w:hAnsi="Times New Roman" w:cs="Times New Roman"/>
                <w:color w:val="000000"/>
                <w:sz w:val="24"/>
                <w:szCs w:val="24"/>
                <w:lang w:val="ru-RU"/>
              </w:rPr>
              <w:t xml:space="preserve">Творческие </w:t>
            </w:r>
            <w:r>
              <w:rPr>
                <w:rFonts w:hAnsi="Times New Roman" w:cs="Times New Roman"/>
                <w:color w:val="000000"/>
                <w:sz w:val="24"/>
                <w:szCs w:val="24"/>
                <w:lang w:val="ru-RU"/>
              </w:rPr>
              <w:t>родительские клубы;</w:t>
            </w:r>
          </w:p>
          <w:p w14:paraId="39F1E721">
            <w:pPr>
              <w:spacing w:before="0" w:beforeAutospacing="0" w:after="0" w:after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Педагогические лектории;</w:t>
            </w:r>
          </w:p>
          <w:p w14:paraId="783E1DA5">
            <w:pPr>
              <w:spacing w:before="0" w:beforeAutospacing="0" w:after="0" w:after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Родительские конференции</w:t>
            </w:r>
          </w:p>
          <w:p w14:paraId="65558464">
            <w:pPr>
              <w:spacing w:before="0" w:beforeAutospacing="0" w:after="0" w:afterAutospacing="0" w:line="360" w:lineRule="auto"/>
              <w:jc w:val="both"/>
              <w:rPr>
                <w:rFonts w:ascii="Times New Roman" w:hAnsi="Times New Roman" w:eastAsia="Times New Roman" w:cs="Times New Roman"/>
                <w:color w:val="000000"/>
                <w:sz w:val="24"/>
                <w:szCs w:val="24"/>
                <w:lang w:val="ru-RU"/>
              </w:rPr>
            </w:pPr>
          </w:p>
        </w:tc>
      </w:tr>
    </w:tbl>
    <w:p w14:paraId="43A0CD29">
      <w:pPr>
        <w:spacing w:before="0" w:beforeAutospacing="0"/>
        <w:rPr>
          <w:rFonts w:hAnsi="Times New Roman" w:cs="Times New Roman"/>
          <w:color w:val="000000"/>
          <w:sz w:val="24"/>
          <w:szCs w:val="24"/>
          <w:lang w:val="ru-RU"/>
        </w:rPr>
      </w:pPr>
    </w:p>
    <w:p w14:paraId="50CA4741">
      <w:pPr>
        <w:spacing w:before="0" w:beforeAutospacing="0"/>
        <w:rPr>
          <w:rFonts w:hAnsi="Times New Roman" w:cs="Times New Roman"/>
          <w:b/>
          <w:color w:val="000000"/>
          <w:sz w:val="24"/>
          <w:szCs w:val="24"/>
          <w:lang w:val="ru-RU"/>
        </w:rPr>
      </w:pPr>
      <w:r>
        <w:rPr>
          <w:rFonts w:hAnsi="Times New Roman" w:cs="Times New Roman"/>
          <w:b/>
          <w:color w:val="000000"/>
          <w:sz w:val="24"/>
          <w:szCs w:val="24"/>
          <w:lang w:val="ru-RU"/>
        </w:rPr>
        <w:t>2. События образовательной организации.</w:t>
      </w:r>
    </w:p>
    <w:p w14:paraId="130D8576">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447D5165">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14:paraId="74CC7BF1">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События в МБДОУ Детский сад»Солнышко» проводятся в следующих формах:</w:t>
      </w:r>
    </w:p>
    <w:p w14:paraId="6D5C888E">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4CA68D7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31D36045">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-создание творческих детско-взрослых проектов (празднование «Дня художника» с приглашением местных художников, «Театр в детском саду» – показ спектакля для детей детского сада учениками школы ,</w:t>
      </w:r>
      <w:r>
        <w:rPr>
          <w:rFonts w:hint="default" w:hAnsi="Times New Roman" w:cs="Times New Roman"/>
          <w:color w:val="000000"/>
          <w:sz w:val="24"/>
          <w:szCs w:val="24"/>
          <w:lang w:val="ru-RU"/>
        </w:rPr>
        <w:t xml:space="preserve"> «</w:t>
      </w:r>
      <w:r>
        <w:rPr>
          <w:rFonts w:hAnsi="Times New Roman" w:cs="Times New Roman"/>
          <w:color w:val="000000"/>
          <w:sz w:val="24"/>
          <w:szCs w:val="24"/>
          <w:lang w:val="ru-RU"/>
        </w:rPr>
        <w:t>60 минут для детского сада» .)</w:t>
      </w:r>
    </w:p>
    <w:p w14:paraId="264E2397">
      <w:pPr>
        <w:spacing w:before="0" w:beforeAutospacing="0"/>
        <w:rPr>
          <w:rFonts w:hAnsi="Times New Roman" w:cs="Times New Roman"/>
          <w:b/>
          <w:color w:val="000000"/>
          <w:sz w:val="24"/>
          <w:szCs w:val="24"/>
          <w:lang w:val="ru-RU"/>
        </w:rPr>
      </w:pPr>
      <w:r>
        <w:rPr>
          <w:rFonts w:hAnsi="Times New Roman" w:cs="Times New Roman"/>
          <w:b/>
          <w:color w:val="000000"/>
          <w:sz w:val="24"/>
          <w:szCs w:val="24"/>
          <w:lang w:val="ru-RU"/>
        </w:rPr>
        <w:t>3. Совместная деятельность в образовательных ситуациях.</w:t>
      </w:r>
    </w:p>
    <w:p w14:paraId="52C20C30">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МБДОУ , в рамках которой возможно решение конкретных задач воспитания.</w:t>
      </w:r>
    </w:p>
    <w:p w14:paraId="11524DA8">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Воспитание в образовательной деятельности осуществляется в течение всего времени пребывания ребенка в МБДОУ Детский сад «Солнышко».</w:t>
      </w:r>
    </w:p>
    <w:p w14:paraId="720776F2">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К основным видам организации совместной деятельности в образовательных ситуациях в МБДОУ Детский сад «Солнышко» относятся:</w:t>
      </w:r>
    </w:p>
    <w:p w14:paraId="312878C6">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-ситуативная беседа, рассказ, советы, вопросы;</w:t>
      </w:r>
    </w:p>
    <w:p w14:paraId="3F8E13A9">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-социальное моделирование, воспитывающая (проблемная) ситуация, составление рассказов из личного опыта;</w:t>
      </w:r>
    </w:p>
    <w:p w14:paraId="5686FA63">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9772AEF">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-разучивание и исполнение песен, театрализация, драматизация, этюды–инсценировки;</w:t>
      </w:r>
    </w:p>
    <w:p w14:paraId="478AA49E">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-рассматривание и обсуждение картин и книжных иллюстраций, просмотр видеороликов, презентаций, мультфильмов;</w:t>
      </w:r>
    </w:p>
    <w:p w14:paraId="11216FBC">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-организация выставок (книг, репродукций картин, тематических или авторских, детских поделок и тому подобное);</w:t>
      </w:r>
    </w:p>
    <w:p w14:paraId="093B98C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-экскурсии (в музей, в общеобразовательную организацию и тому подобное), посещение спектаклей, выставок;</w:t>
      </w:r>
    </w:p>
    <w:p w14:paraId="7A4543D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-игровые методы (игровая роль, игровая ситуация, игровое действие и другие);</w:t>
      </w:r>
    </w:p>
    <w:p w14:paraId="10EED367">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B1D53E1">
      <w:pPr>
        <w:spacing w:before="0" w:beforeAutospacing="0"/>
        <w:rPr>
          <w:rFonts w:hAnsi="Times New Roman" w:cs="Times New Roman"/>
          <w:b/>
          <w:color w:val="000000"/>
          <w:sz w:val="24"/>
          <w:szCs w:val="24"/>
          <w:lang w:val="ru-RU"/>
        </w:rPr>
      </w:pPr>
      <w:r>
        <w:rPr>
          <w:rFonts w:hAnsi="Times New Roman" w:cs="Times New Roman"/>
          <w:b/>
          <w:color w:val="000000"/>
          <w:sz w:val="24"/>
          <w:szCs w:val="24"/>
          <w:lang w:val="ru-RU"/>
        </w:rPr>
        <w:t>6. Организация предметно-пространственной среды.</w:t>
      </w:r>
    </w:p>
    <w:p w14:paraId="11FF1C8F">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Части среды, которые используются в воспитательной работе:</w:t>
      </w:r>
    </w:p>
    <w:p w14:paraId="7053C59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-знаки и символы государства, региона, района,населенного пункта и МБДОУ Детский сад «Солнышко»;</w:t>
      </w:r>
    </w:p>
    <w:p w14:paraId="292EE5F1">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-компоненты среды, отражающие региональные, этнографические и другие особенности социокультурных условий, в которых находится МБДОУ Детский сад «Солнышко»;</w:t>
      </w:r>
    </w:p>
    <w:p w14:paraId="0F6731B4">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-компоненты среды, отражающие экологичность, природосообразность и безопасность;</w:t>
      </w:r>
    </w:p>
    <w:p w14:paraId="136C7B6A">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-компоненты среды, обеспечивающие детям возможность общения, игры и совместной деятельности;</w:t>
      </w:r>
    </w:p>
    <w:p w14:paraId="0F7600AC">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-компоненты среды, отражающие ценность семьи, людей разных поколений, радость общения с семьей;</w:t>
      </w:r>
    </w:p>
    <w:p w14:paraId="7016BAAC">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18A4997E">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-компоненты среды, обеспечивающие ребенку возможность посильного труда, а также отражающие ценности труда в жизни человека и государства;</w:t>
      </w:r>
    </w:p>
    <w:p w14:paraId="3B76E397">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14:paraId="44089E34">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14:paraId="29CAD63E">
      <w:pPr>
        <w:spacing w:before="0" w:beforeAutospacing="0"/>
        <w:rPr>
          <w:rFonts w:hAnsi="Times New Roman" w:cs="Times New Roman"/>
          <w:color w:val="000000"/>
          <w:sz w:val="24"/>
          <w:szCs w:val="24"/>
          <w:lang w:val="ru-RU"/>
        </w:rPr>
      </w:pPr>
      <w:r>
        <w:rPr>
          <w:rFonts w:hAnsi="Times New Roman" w:cs="Times New Roman"/>
          <w:color w:val="000000"/>
          <w:sz w:val="24"/>
          <w:szCs w:val="24"/>
          <w:lang w:val="ru-RU"/>
        </w:rPr>
        <w:t>Вся среда МБДОУ Детский сад «Солнышко» является гармоничной и эстетически привлекательной.</w:t>
      </w:r>
    </w:p>
    <w:p w14:paraId="33DEC8F5">
      <w:pPr>
        <w:spacing w:before="0" w:beforeAutospacing="0"/>
        <w:rPr>
          <w:rFonts w:hAnsi="Times New Roman" w:cs="Times New Roman"/>
          <w:b/>
          <w:color w:val="000000"/>
          <w:sz w:val="24"/>
          <w:szCs w:val="24"/>
          <w:lang w:val="ru-RU"/>
        </w:rPr>
      </w:pPr>
      <w:r>
        <w:rPr>
          <w:rFonts w:hAnsi="Times New Roman" w:cs="Times New Roman"/>
          <w:b/>
          <w:color w:val="000000"/>
          <w:sz w:val="24"/>
          <w:szCs w:val="24"/>
          <w:lang w:val="ru-RU"/>
        </w:rPr>
        <w:t>7. Социальное партнерство.</w:t>
      </w:r>
    </w:p>
    <w:p w14:paraId="2596055B">
      <w:pPr>
        <w:spacing w:before="0" w:beforeAutospacing="0" w:line="360" w:lineRule="auto"/>
        <w:rPr>
          <w:rFonts w:hAnsi="Times New Roman" w:cs="Times New Roman"/>
          <w:color w:val="000000"/>
          <w:sz w:val="24"/>
          <w:szCs w:val="24"/>
          <w:lang w:val="ru-RU"/>
        </w:rPr>
      </w:pPr>
      <w:r>
        <w:rPr>
          <w:rFonts w:hAnsi="Times New Roman" w:cs="Times New Roman"/>
          <w:color w:val="000000"/>
          <w:sz w:val="24"/>
          <w:szCs w:val="24"/>
          <w:lang w:val="ru-RU"/>
        </w:rPr>
        <w:t>Реализация воспитательного потенциала социального партнерства предусматривает:</w:t>
      </w:r>
    </w:p>
    <w:p w14:paraId="4ADF6DCB">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418778B5">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-участие представителей организаций–партнеров в проведении занятий в рамках дополнительного образования;</w:t>
      </w:r>
    </w:p>
    <w:p w14:paraId="2DA2B27A">
      <w:pPr>
        <w:spacing w:before="0" w:beforeAutospacing="0" w:line="360" w:lineRule="auto"/>
        <w:ind w:right="180"/>
        <w:contextualSpacing/>
        <w:rPr>
          <w:rFonts w:hAnsi="Times New Roman" w:cs="Times New Roman"/>
          <w:color w:val="000000"/>
          <w:sz w:val="24"/>
          <w:szCs w:val="24"/>
          <w:lang w:val="ru-RU"/>
        </w:rPr>
      </w:pPr>
      <w:r>
        <w:rPr>
          <w:rFonts w:hAnsi="Times New Roman" w:cs="Times New Roman"/>
          <w:color w:val="000000"/>
          <w:sz w:val="24"/>
          <w:szCs w:val="24"/>
          <w:lang w:val="ru-RU"/>
        </w:rPr>
        <w:t>-проведение на базе организаций–партнеров различных мероприятий, событий и акций воспитательной направленности;</w:t>
      </w:r>
    </w:p>
    <w:p w14:paraId="75C7F6EE">
      <w:pPr>
        <w:spacing w:before="0" w:beforeAutospacing="0" w:line="360" w:lineRule="auto"/>
        <w:ind w:right="180"/>
        <w:rPr>
          <w:rFonts w:hAnsi="Times New Roman" w:cs="Times New Roman"/>
          <w:color w:val="000000"/>
          <w:sz w:val="24"/>
          <w:szCs w:val="24"/>
          <w:lang w:val="ru-RU"/>
        </w:rPr>
      </w:pPr>
      <w:r>
        <w:rPr>
          <w:rFonts w:hAnsi="Times New Roman" w:cs="Times New Roman"/>
          <w:color w:val="000000"/>
          <w:sz w:val="24"/>
          <w:szCs w:val="24"/>
          <w:lang w:val="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0F3D48C4">
      <w:pPr>
        <w:spacing w:before="0" w:beforeAutospacing="0"/>
        <w:jc w:val="center"/>
        <w:rPr>
          <w:rFonts w:hAnsi="Times New Roman" w:cs="Times New Roman"/>
          <w:b/>
          <w:bCs/>
          <w:color w:val="000000"/>
          <w:sz w:val="24"/>
          <w:szCs w:val="24"/>
          <w:lang w:val="ru-RU"/>
        </w:rPr>
      </w:pPr>
      <w:r>
        <w:rPr>
          <w:rFonts w:hAnsi="Times New Roman" w:cs="Times New Roman"/>
          <w:b/>
          <w:bCs/>
          <w:color w:val="000000"/>
          <w:sz w:val="24"/>
          <w:szCs w:val="24"/>
        </w:rPr>
        <w:t>III</w:t>
      </w:r>
      <w:r>
        <w:rPr>
          <w:rFonts w:hAnsi="Times New Roman" w:cs="Times New Roman"/>
          <w:b/>
          <w:bCs/>
          <w:color w:val="000000"/>
          <w:sz w:val="24"/>
          <w:szCs w:val="24"/>
          <w:lang w:val="ru-RU"/>
        </w:rPr>
        <w:t>.Организационный раздел рабочей Программы воспитания.</w:t>
      </w:r>
    </w:p>
    <w:p w14:paraId="509D7E02">
      <w:pPr>
        <w:pStyle w:val="9"/>
        <w:spacing w:before="0" w:beforeAutospacing="0"/>
        <w:rPr>
          <w:rFonts w:asciiTheme="minorHAnsi" w:hAnsiTheme="minorHAnsi" w:cstheme="minorHAnsi"/>
          <w:b/>
        </w:rPr>
      </w:pPr>
      <w:r>
        <w:rPr>
          <w:rFonts w:ascii="Georgia" w:hAnsi="Georgia"/>
        </w:rPr>
        <w:t>1.</w:t>
      </w:r>
      <w:r>
        <w:rPr>
          <w:rFonts w:asciiTheme="minorHAnsi" w:hAnsiTheme="minorHAnsi" w:cstheme="minorHAnsi"/>
          <w:b/>
        </w:rPr>
        <w:t>Кадровое обеспечение.</w:t>
      </w:r>
    </w:p>
    <w:p w14:paraId="53D8F61B">
      <w:pPr>
        <w:tabs>
          <w:tab w:val="left" w:pos="567"/>
        </w:tabs>
        <w:spacing w:before="0" w:beforeAutospacing="0" w:after="0" w:afterAutospacing="0" w:line="360" w:lineRule="auto"/>
        <w:ind w:firstLine="567"/>
        <w:rPr>
          <w:rFonts w:cstheme="minorHAnsi"/>
          <w:sz w:val="24"/>
          <w:szCs w:val="24"/>
          <w:lang w:val="ru-RU"/>
        </w:rPr>
      </w:pPr>
      <w:r>
        <w:rPr>
          <w:rFonts w:cstheme="minorHAnsi"/>
          <w:sz w:val="24"/>
          <w:szCs w:val="24"/>
          <w:lang w:val="ru-RU"/>
        </w:rPr>
        <w:t>МБДОУ Детский сад «Солнышко» укомплектовано квалифицированными кадрами, в т. ч. руководящими,</w:t>
      </w:r>
      <w:r>
        <w:rPr>
          <w:rFonts w:cstheme="minorHAnsi"/>
          <w:sz w:val="24"/>
          <w:szCs w:val="24"/>
          <w:lang w:val="ru-RU"/>
        </w:rPr>
        <w:tab/>
      </w:r>
      <w:r>
        <w:rPr>
          <w:rFonts w:cstheme="minorHAnsi"/>
          <w:sz w:val="24"/>
          <w:szCs w:val="24"/>
          <w:lang w:val="ru-RU"/>
        </w:rPr>
        <w:t>педагогическими, учебно вспомогательными, административно-</w:t>
      </w:r>
      <w:r>
        <w:rPr>
          <w:rFonts w:cstheme="minorHAnsi"/>
          <w:sz w:val="24"/>
          <w:szCs w:val="24"/>
          <w:lang w:val="ru-RU"/>
        </w:rPr>
        <w:softHyphen/>
      </w:r>
      <w:r>
        <w:rPr>
          <w:rFonts w:cstheme="minorHAnsi"/>
          <w:sz w:val="24"/>
          <w:szCs w:val="24"/>
          <w:lang w:val="ru-RU"/>
        </w:rPr>
        <w:t xml:space="preserve"> хозяйственными работниками.</w:t>
      </w:r>
    </w:p>
    <w:p w14:paraId="027154B9">
      <w:pPr>
        <w:tabs>
          <w:tab w:val="left" w:pos="567"/>
        </w:tabs>
        <w:spacing w:before="0" w:beforeAutospacing="0" w:after="0" w:afterAutospacing="0" w:line="360" w:lineRule="auto"/>
        <w:ind w:firstLine="567"/>
        <w:rPr>
          <w:rFonts w:cstheme="minorHAnsi"/>
          <w:sz w:val="24"/>
          <w:szCs w:val="24"/>
          <w:lang w:val="ru-RU"/>
        </w:rPr>
      </w:pPr>
      <w:r>
        <w:rPr>
          <w:rFonts w:cstheme="minorHAnsi"/>
          <w:sz w:val="24"/>
          <w:szCs w:val="24"/>
          <w:lang w:val="ru-RU"/>
        </w:rPr>
        <w:t>Согласно Единому квалификационному справочнику должностей руководителей, специалистов и служащих:</w:t>
      </w:r>
    </w:p>
    <w:p w14:paraId="087274AE">
      <w:pPr>
        <w:pStyle w:val="14"/>
        <w:numPr>
          <w:ilvl w:val="0"/>
          <w:numId w:val="1"/>
        </w:numPr>
        <w:shd w:val="clear" w:color="auto" w:fill="auto"/>
        <w:tabs>
          <w:tab w:val="left" w:pos="822"/>
        </w:tabs>
        <w:spacing w:after="0" w:line="360" w:lineRule="auto"/>
        <w:ind w:firstLine="567"/>
        <w:jc w:val="both"/>
        <w:rPr>
          <w:rFonts w:asciiTheme="minorHAnsi" w:hAnsiTheme="minorHAnsi" w:cstheme="minorHAnsi"/>
          <w:sz w:val="24"/>
          <w:szCs w:val="24"/>
          <w:lang w:val="ru-RU"/>
        </w:rPr>
      </w:pPr>
      <w:r>
        <w:rPr>
          <w:rFonts w:asciiTheme="minorHAnsi" w:hAnsiTheme="minorHAnsi" w:cstheme="minorHAnsi"/>
          <w:sz w:val="24"/>
          <w:szCs w:val="24"/>
          <w:lang w:val="ru-RU"/>
        </w:rPr>
        <w:t>к педагогическим работникам относятся такие специалисты, как воспитатель, музыкальный руководитель.</w:t>
      </w:r>
    </w:p>
    <w:p w14:paraId="20522DA8">
      <w:pPr>
        <w:pStyle w:val="14"/>
        <w:numPr>
          <w:ilvl w:val="0"/>
          <w:numId w:val="1"/>
        </w:numPr>
        <w:shd w:val="clear" w:color="auto" w:fill="auto"/>
        <w:spacing w:after="0" w:line="360" w:lineRule="auto"/>
        <w:ind w:firstLine="567"/>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к учебно-вспомогательному персоналу относятся такие специалисты, как младший воспитатель.</w:t>
      </w:r>
    </w:p>
    <w:p w14:paraId="18BB01F0">
      <w:pPr>
        <w:pStyle w:val="14"/>
        <w:shd w:val="clear" w:color="auto" w:fill="auto"/>
        <w:spacing w:after="0" w:line="360" w:lineRule="auto"/>
        <w:ind w:firstLine="567"/>
        <w:jc w:val="both"/>
        <w:rPr>
          <w:rFonts w:asciiTheme="minorHAnsi" w:hAnsiTheme="minorHAnsi" w:cstheme="minorHAnsi"/>
          <w:sz w:val="24"/>
          <w:szCs w:val="24"/>
          <w:lang w:val="ru-RU"/>
        </w:rPr>
      </w:pPr>
      <w:r>
        <w:rPr>
          <w:rFonts w:asciiTheme="minorHAnsi" w:hAnsiTheme="minorHAnsi" w:cstheme="minorHAnsi"/>
          <w:sz w:val="24"/>
          <w:szCs w:val="24"/>
          <w:lang w:val="ru-RU"/>
        </w:rPr>
        <w:t>Программа предоставляет право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14:paraId="279C77BC">
      <w:pPr>
        <w:pStyle w:val="9"/>
        <w:spacing w:before="0" w:beforeAutospacing="0" w:line="360" w:lineRule="auto"/>
        <w:rPr>
          <w:rFonts w:asciiTheme="minorHAnsi" w:hAnsiTheme="minorHAnsi" w:cstheme="minorHAnsi"/>
        </w:rPr>
      </w:pPr>
      <w:r>
        <w:rPr>
          <w:rFonts w:asciiTheme="minorHAnsi" w:hAnsiTheme="minorHAnsi" w:cstheme="minorHAnsi"/>
        </w:rPr>
        <w:t>Согласно ст. 13 п. 1. Федерального закона «Об образовании в Российской Федерации» ДОУ вправе реализовывать Программу как самостоятельно, так и посредством сетевых форм реализации. Следовательно, в реализации Программы МБДОУ Детский сад «Солнышко» задействован кадровый состав других организаций, участвующих в сетевом взаимодействии. ; привлечены специалисты других организаций (библиотекари, методист и др.).</w:t>
      </w:r>
    </w:p>
    <w:p w14:paraId="2508E494">
      <w:pPr>
        <w:pStyle w:val="14"/>
        <w:shd w:val="clear" w:color="auto" w:fill="auto"/>
        <w:spacing w:after="0" w:line="360" w:lineRule="auto"/>
        <w:ind w:firstLine="567"/>
        <w:jc w:val="both"/>
        <w:rPr>
          <w:rFonts w:asciiTheme="minorHAnsi" w:hAnsiTheme="minorHAnsi" w:cstheme="minorHAnsi"/>
          <w:sz w:val="24"/>
          <w:szCs w:val="24"/>
        </w:rPr>
      </w:pPr>
      <w:r>
        <w:rPr>
          <w:rFonts w:asciiTheme="minorHAnsi" w:hAnsiTheme="minorHAnsi" w:cstheme="minorHAnsi"/>
          <w:sz w:val="24"/>
          <w:szCs w:val="24"/>
        </w:rPr>
        <w:t>Реализация Программы осуществляется:</w:t>
      </w:r>
    </w:p>
    <w:p w14:paraId="42538EC1">
      <w:pPr>
        <w:pStyle w:val="14"/>
        <w:numPr>
          <w:ilvl w:val="0"/>
          <w:numId w:val="2"/>
        </w:numPr>
        <w:shd w:val="clear" w:color="auto" w:fill="auto"/>
        <w:tabs>
          <w:tab w:val="left" w:pos="889"/>
        </w:tabs>
        <w:spacing w:after="0" w:line="360" w:lineRule="auto"/>
        <w:ind w:firstLine="567"/>
        <w:jc w:val="both"/>
        <w:rPr>
          <w:rFonts w:asciiTheme="minorHAnsi" w:hAnsiTheme="minorHAnsi" w:cstheme="minorHAnsi"/>
          <w:sz w:val="24"/>
          <w:szCs w:val="24"/>
          <w:lang w:val="ru-RU"/>
        </w:rPr>
      </w:pPr>
      <w:r>
        <w:rPr>
          <w:rStyle w:val="57"/>
          <w:rFonts w:asciiTheme="minorHAnsi" w:hAnsiTheme="minorHAnsi" w:cstheme="minorHAnsi"/>
          <w:i w:val="0"/>
        </w:rPr>
        <w:t>педагогическими работниками</w:t>
      </w:r>
      <w:r>
        <w:rPr>
          <w:rFonts w:asciiTheme="minorHAnsi" w:hAnsiTheme="minorHAnsi" w:cstheme="minorHAnsi"/>
          <w:sz w:val="24"/>
          <w:szCs w:val="24"/>
          <w:lang w:val="ru-RU"/>
        </w:rPr>
        <w:t xml:space="preserve"> в течение всего времени пребывания воспитанников в МБДОУ.</w:t>
      </w:r>
    </w:p>
    <w:p w14:paraId="6EDA5D62">
      <w:pPr>
        <w:pStyle w:val="14"/>
        <w:numPr>
          <w:ilvl w:val="0"/>
          <w:numId w:val="2"/>
        </w:numPr>
        <w:shd w:val="clear" w:color="auto" w:fill="auto"/>
        <w:tabs>
          <w:tab w:val="left" w:pos="889"/>
        </w:tabs>
        <w:spacing w:after="0" w:line="360" w:lineRule="auto"/>
        <w:ind w:firstLine="567"/>
        <w:jc w:val="both"/>
        <w:rPr>
          <w:rFonts w:asciiTheme="minorHAnsi" w:hAnsiTheme="minorHAnsi" w:cstheme="minorHAnsi"/>
          <w:sz w:val="24"/>
          <w:szCs w:val="24"/>
          <w:lang w:val="ru-RU"/>
        </w:rPr>
      </w:pPr>
      <w:r>
        <w:rPr>
          <w:rStyle w:val="57"/>
          <w:rFonts w:asciiTheme="minorHAnsi" w:hAnsiTheme="minorHAnsi" w:cstheme="minorHAnsi"/>
          <w:i w:val="0"/>
        </w:rPr>
        <w:t>учебно-вспомогательными работниками</w:t>
      </w:r>
      <w:r>
        <w:rPr>
          <w:rFonts w:asciiTheme="minorHAnsi" w:hAnsiTheme="minorHAnsi" w:cstheme="minorHAnsi"/>
          <w:sz w:val="24"/>
          <w:szCs w:val="24"/>
          <w:lang w:val="ru-RU"/>
        </w:rPr>
        <w:t xml:space="preserve"> в группе в течение всего времени пребывания воспитанников в МБДОУ.</w:t>
      </w:r>
    </w:p>
    <w:p w14:paraId="0EBAD483">
      <w:pPr>
        <w:pStyle w:val="14"/>
        <w:shd w:val="clear" w:color="auto" w:fill="auto"/>
        <w:spacing w:after="0" w:line="360" w:lineRule="auto"/>
        <w:ind w:firstLine="567"/>
        <w:jc w:val="both"/>
        <w:rPr>
          <w:rFonts w:asciiTheme="minorHAnsi" w:hAnsiTheme="minorHAnsi" w:cstheme="minorHAnsi"/>
          <w:sz w:val="24"/>
          <w:szCs w:val="24"/>
          <w:lang w:val="ru-RU"/>
        </w:rPr>
      </w:pPr>
      <w:r>
        <w:rPr>
          <w:rFonts w:asciiTheme="minorHAnsi" w:hAnsiTheme="minorHAnsi" w:cstheme="minorHAnsi"/>
          <w:sz w:val="24"/>
          <w:szCs w:val="24"/>
          <w:lang w:val="ru-RU"/>
        </w:rPr>
        <w:t>Каждая группа непрерывно сопровождается одним или несколькими учебно</w:t>
      </w:r>
      <w:r>
        <w:rPr>
          <w:rFonts w:asciiTheme="minorHAnsi" w:hAnsiTheme="minorHAnsi" w:cstheme="minorHAnsi"/>
          <w:sz w:val="24"/>
          <w:szCs w:val="24"/>
          <w:lang w:val="ru-RU"/>
        </w:rPr>
        <w:softHyphen/>
      </w:r>
      <w:r>
        <w:rPr>
          <w:rFonts w:asciiTheme="minorHAnsi" w:hAnsiTheme="minorHAnsi" w:cstheme="minorHAnsi"/>
          <w:sz w:val="24"/>
          <w:szCs w:val="24"/>
          <w:lang w:val="ru-RU"/>
        </w:rPr>
        <w:t>-вспомогательным работниками.</w:t>
      </w:r>
    </w:p>
    <w:p w14:paraId="3E6C93A1">
      <w:pPr>
        <w:pStyle w:val="14"/>
        <w:shd w:val="clear" w:color="auto" w:fill="auto"/>
        <w:spacing w:after="0" w:line="360" w:lineRule="auto"/>
        <w:ind w:right="1640"/>
        <w:rPr>
          <w:rFonts w:asciiTheme="minorHAnsi" w:hAnsiTheme="minorHAnsi" w:cstheme="minorHAnsi"/>
          <w:b/>
          <w:bCs/>
          <w:color w:val="000000"/>
          <w:sz w:val="24"/>
          <w:szCs w:val="24"/>
          <w:lang w:val="ru-RU"/>
        </w:rPr>
      </w:pPr>
      <w:r>
        <w:rPr>
          <w:rFonts w:asciiTheme="minorHAnsi" w:hAnsiTheme="minorHAnsi" w:cstheme="minorHAnsi"/>
          <w:b/>
          <w:bCs/>
          <w:color w:val="000000"/>
          <w:sz w:val="24"/>
          <w:szCs w:val="24"/>
          <w:lang w:val="ru-RU"/>
        </w:rPr>
        <w:t>Кадровая характеристика</w:t>
      </w:r>
    </w:p>
    <w:p w14:paraId="19AC7017">
      <w:pPr>
        <w:spacing w:before="0" w:beforeAutospacing="0" w:after="0" w:afterAutospacing="0" w:line="360" w:lineRule="auto"/>
        <w:ind w:firstLine="567"/>
        <w:jc w:val="both"/>
        <w:rPr>
          <w:rFonts w:cstheme="minorHAnsi"/>
          <w:sz w:val="24"/>
          <w:szCs w:val="24"/>
          <w:lang w:val="ru-RU"/>
        </w:rPr>
      </w:pPr>
      <w:r>
        <w:rPr>
          <w:rFonts w:cstheme="minorHAnsi"/>
          <w:color w:val="000000"/>
          <w:sz w:val="24"/>
          <w:szCs w:val="24"/>
          <w:lang w:val="ru-RU"/>
        </w:rPr>
        <w:t xml:space="preserve">Общее количество педагогических работников – </w:t>
      </w:r>
      <w:r>
        <w:rPr>
          <w:rFonts w:hint="default" w:cstheme="minorHAnsi"/>
          <w:color w:val="000000"/>
          <w:sz w:val="24"/>
          <w:szCs w:val="24"/>
          <w:lang w:val="ru-RU"/>
        </w:rPr>
        <w:t>5</w:t>
      </w:r>
      <w:r>
        <w:rPr>
          <w:rFonts w:cstheme="minorHAnsi"/>
          <w:color w:val="000000"/>
          <w:sz w:val="24"/>
          <w:szCs w:val="24"/>
          <w:lang w:val="ru-RU"/>
        </w:rPr>
        <w:t xml:space="preserve">- </w:t>
      </w:r>
      <w:r>
        <w:rPr>
          <w:rFonts w:cstheme="minorHAnsi"/>
          <w:sz w:val="24"/>
          <w:szCs w:val="24"/>
          <w:lang w:val="ru-RU"/>
        </w:rPr>
        <w:t xml:space="preserve">Заведующий – 1 , воспитатели – </w:t>
      </w:r>
      <w:r>
        <w:rPr>
          <w:rFonts w:hint="default" w:cstheme="minorHAnsi"/>
          <w:sz w:val="24"/>
          <w:szCs w:val="24"/>
          <w:lang w:val="ru-RU"/>
        </w:rPr>
        <w:t>4.</w:t>
      </w:r>
      <w:r>
        <w:rPr>
          <w:rFonts w:cstheme="minorHAnsi"/>
          <w:sz w:val="24"/>
          <w:szCs w:val="24"/>
          <w:lang w:val="ru-RU"/>
        </w:rPr>
        <w:t xml:space="preserve"> </w:t>
      </w:r>
    </w:p>
    <w:p w14:paraId="6E0CA269">
      <w:pPr>
        <w:shd w:val="clear" w:color="auto" w:fill="FFFFFF"/>
        <w:spacing w:before="0" w:beforeAutospacing="0" w:after="0" w:afterAutospacing="0" w:line="360" w:lineRule="auto"/>
        <w:ind w:firstLine="567"/>
        <w:jc w:val="both"/>
        <w:rPr>
          <w:rFonts w:cstheme="minorHAnsi"/>
          <w:sz w:val="24"/>
          <w:szCs w:val="24"/>
          <w:lang w:val="ru-RU"/>
        </w:rPr>
      </w:pPr>
      <w:r>
        <w:rPr>
          <w:rFonts w:cstheme="minorHAnsi"/>
          <w:iCs/>
          <w:sz w:val="24"/>
          <w:szCs w:val="24"/>
          <w:lang w:val="ru-RU"/>
        </w:rPr>
        <w:t>Работник с медицинским образованием – 1 .</w:t>
      </w:r>
    </w:p>
    <w:p w14:paraId="4B6AAD8D">
      <w:pPr>
        <w:shd w:val="clear" w:color="auto" w:fill="FFFFFF"/>
        <w:spacing w:before="0" w:beforeAutospacing="0" w:after="0" w:afterAutospacing="0" w:line="360" w:lineRule="auto"/>
        <w:ind w:firstLine="567"/>
        <w:jc w:val="both"/>
        <w:rPr>
          <w:rFonts w:cstheme="minorHAnsi"/>
          <w:sz w:val="24"/>
          <w:szCs w:val="24"/>
          <w:lang w:val="ru-RU"/>
        </w:rPr>
      </w:pPr>
      <w:r>
        <w:rPr>
          <w:rFonts w:cstheme="minorHAnsi"/>
          <w:iCs/>
          <w:sz w:val="24"/>
          <w:szCs w:val="24"/>
          <w:lang w:val="ru-RU"/>
        </w:rPr>
        <w:t>Укомплектованность кадрами полностью:</w:t>
      </w:r>
      <w:r>
        <w:rPr>
          <w:rFonts w:cstheme="minorHAnsi"/>
          <w:sz w:val="24"/>
          <w:szCs w:val="24"/>
        </w:rPr>
        <w:t>  </w:t>
      </w:r>
      <w:r>
        <w:rPr>
          <w:rFonts w:cstheme="minorHAnsi"/>
          <w:iCs/>
          <w:sz w:val="24"/>
          <w:szCs w:val="24"/>
          <w:lang w:val="ru-RU"/>
        </w:rPr>
        <w:t>воспитателями – на 100%;</w:t>
      </w:r>
      <w:r>
        <w:rPr>
          <w:rFonts w:cstheme="minorHAnsi"/>
          <w:sz w:val="24"/>
          <w:szCs w:val="24"/>
        </w:rPr>
        <w:t>  </w:t>
      </w:r>
      <w:r>
        <w:rPr>
          <w:rFonts w:cstheme="minorHAnsi"/>
          <w:iCs/>
          <w:sz w:val="24"/>
          <w:szCs w:val="24"/>
          <w:lang w:val="ru-RU"/>
        </w:rPr>
        <w:t>младшими воспитателями – на 100%</w:t>
      </w:r>
      <w:r>
        <w:rPr>
          <w:rFonts w:cstheme="minorHAnsi"/>
          <w:sz w:val="24"/>
          <w:szCs w:val="24"/>
          <w:lang w:val="ru-RU"/>
        </w:rPr>
        <w:t>;</w:t>
      </w:r>
      <w:r>
        <w:rPr>
          <w:rFonts w:cstheme="minorHAnsi"/>
          <w:iCs/>
          <w:sz w:val="24"/>
          <w:szCs w:val="24"/>
          <w:lang w:val="ru-RU"/>
        </w:rPr>
        <w:t>обслуживающим персоналом – 100%.</w:t>
      </w:r>
    </w:p>
    <w:p w14:paraId="3820D5C2">
      <w:pPr>
        <w:shd w:val="clear" w:color="auto" w:fill="FFFFFF"/>
        <w:spacing w:before="0" w:beforeAutospacing="0" w:after="0" w:afterAutospacing="0" w:line="360" w:lineRule="auto"/>
        <w:ind w:firstLine="567"/>
        <w:jc w:val="both"/>
        <w:rPr>
          <w:rFonts w:cstheme="minorHAnsi"/>
          <w:sz w:val="24"/>
          <w:szCs w:val="24"/>
          <w:lang w:val="ru-RU"/>
        </w:rPr>
      </w:pPr>
      <w:r>
        <w:rPr>
          <w:rFonts w:cstheme="minorHAnsi"/>
          <w:sz w:val="24"/>
          <w:szCs w:val="24"/>
          <w:lang w:val="ru-RU"/>
        </w:rPr>
        <w:t>Все педагоги имеют педагогическое дошкольное образование, компетентны в вопросах воспитания и образования детей дошкольного возраста. Постоянно повышают свою квалификацию посредством курсов повышения квалификации в очном и дистанционном формате, принимают участие в  муниципальных и дошкольных методических объединениях, семинарах, педсоветах, а также при самостоятельном изучении методической литературы, периодической печати, онлайн обучении.</w:t>
      </w:r>
    </w:p>
    <w:p w14:paraId="0DA161C6">
      <w:pPr>
        <w:spacing w:before="0" w:beforeAutospacing="0" w:after="0" w:afterAutospacing="0" w:line="360" w:lineRule="auto"/>
        <w:jc w:val="center"/>
        <w:rPr>
          <w:rFonts w:cstheme="minorHAnsi"/>
          <w:b/>
          <w:sz w:val="24"/>
          <w:szCs w:val="24"/>
          <w:lang w:val="ru-RU"/>
        </w:rPr>
      </w:pPr>
    </w:p>
    <w:p w14:paraId="12A57B20">
      <w:pPr>
        <w:spacing w:before="0" w:beforeAutospacing="0" w:after="0" w:afterAutospacing="0" w:line="360" w:lineRule="auto"/>
        <w:jc w:val="center"/>
        <w:rPr>
          <w:rFonts w:cstheme="minorHAnsi"/>
          <w:sz w:val="24"/>
          <w:szCs w:val="24"/>
        </w:rPr>
      </w:pPr>
      <w:r>
        <w:rPr>
          <w:rFonts w:cstheme="minorHAnsi"/>
          <w:b/>
          <w:sz w:val="24"/>
          <w:szCs w:val="24"/>
        </w:rPr>
        <w:t>Состав педагогических кадров</w:t>
      </w:r>
    </w:p>
    <w:tbl>
      <w:tblPr>
        <w:tblStyle w:val="5"/>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725"/>
        <w:gridCol w:w="1187"/>
        <w:gridCol w:w="1912"/>
        <w:gridCol w:w="2994"/>
        <w:gridCol w:w="2701"/>
      </w:tblGrid>
      <w:tr w14:paraId="3585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1" w:type="dxa"/>
            <w:gridSpan w:val="6"/>
            <w:tcBorders>
              <w:top w:val="single" w:color="auto" w:sz="4" w:space="0"/>
              <w:left w:val="single" w:color="auto" w:sz="4" w:space="0"/>
              <w:bottom w:val="single" w:color="auto" w:sz="4" w:space="0"/>
              <w:right w:val="single" w:color="auto" w:sz="4" w:space="0"/>
            </w:tcBorders>
          </w:tcPr>
          <w:p w14:paraId="45C7C59A">
            <w:pPr>
              <w:spacing w:before="0" w:beforeAutospacing="0" w:after="0" w:afterAutospacing="0" w:line="360" w:lineRule="auto"/>
              <w:jc w:val="both"/>
              <w:rPr>
                <w:rFonts w:eastAsia="Times New Roman" w:cstheme="minorHAnsi"/>
                <w:sz w:val="24"/>
                <w:szCs w:val="24"/>
              </w:rPr>
            </w:pPr>
            <w:r>
              <w:rPr>
                <w:rFonts w:cstheme="minorHAnsi"/>
                <w:bCs/>
                <w:sz w:val="24"/>
                <w:szCs w:val="24"/>
              </w:rPr>
              <w:t>Образование</w:t>
            </w:r>
          </w:p>
        </w:tc>
      </w:tr>
      <w:tr w14:paraId="2028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tcBorders>
              <w:top w:val="single" w:color="auto" w:sz="4" w:space="0"/>
              <w:left w:val="single" w:color="auto" w:sz="4" w:space="0"/>
              <w:bottom w:val="single" w:color="auto" w:sz="4" w:space="0"/>
              <w:right w:val="single" w:color="auto" w:sz="4" w:space="0"/>
            </w:tcBorders>
          </w:tcPr>
          <w:p w14:paraId="0716C2A8">
            <w:pPr>
              <w:spacing w:before="0" w:beforeAutospacing="0" w:after="0" w:afterAutospacing="0" w:line="360" w:lineRule="auto"/>
              <w:jc w:val="both"/>
              <w:rPr>
                <w:rFonts w:eastAsia="Times New Roman" w:cstheme="minorHAnsi"/>
                <w:sz w:val="24"/>
                <w:szCs w:val="24"/>
                <w:lang w:val="ru-RU"/>
              </w:rPr>
            </w:pPr>
            <w:r>
              <w:rPr>
                <w:rFonts w:cstheme="minorHAnsi"/>
                <w:sz w:val="24"/>
                <w:szCs w:val="24"/>
              </w:rPr>
              <w:t xml:space="preserve">Всего педагогов </w:t>
            </w:r>
          </w:p>
        </w:tc>
        <w:tc>
          <w:tcPr>
            <w:tcW w:w="2067" w:type="dxa"/>
            <w:gridSpan w:val="2"/>
            <w:tcBorders>
              <w:top w:val="single" w:color="auto" w:sz="4" w:space="0"/>
              <w:left w:val="single" w:color="auto" w:sz="4" w:space="0"/>
              <w:bottom w:val="single" w:color="auto" w:sz="4" w:space="0"/>
              <w:right w:val="single" w:color="auto" w:sz="4" w:space="0"/>
            </w:tcBorders>
          </w:tcPr>
          <w:p w14:paraId="556D180C">
            <w:pPr>
              <w:spacing w:before="0" w:beforeAutospacing="0" w:after="0" w:afterAutospacing="0" w:line="360" w:lineRule="auto"/>
              <w:jc w:val="both"/>
              <w:rPr>
                <w:rFonts w:eastAsia="Times New Roman" w:cstheme="minorHAnsi"/>
                <w:sz w:val="24"/>
                <w:szCs w:val="24"/>
              </w:rPr>
            </w:pPr>
            <w:r>
              <w:rPr>
                <w:rFonts w:cstheme="minorHAnsi"/>
                <w:sz w:val="24"/>
                <w:szCs w:val="24"/>
              </w:rPr>
              <w:t>Высшее педагогическое</w:t>
            </w:r>
          </w:p>
        </w:tc>
        <w:tc>
          <w:tcPr>
            <w:tcW w:w="2067" w:type="dxa"/>
            <w:tcBorders>
              <w:top w:val="single" w:color="auto" w:sz="4" w:space="0"/>
              <w:left w:val="single" w:color="auto" w:sz="4" w:space="0"/>
              <w:bottom w:val="single" w:color="auto" w:sz="4" w:space="0"/>
              <w:right w:val="single" w:color="auto" w:sz="4" w:space="0"/>
            </w:tcBorders>
          </w:tcPr>
          <w:p w14:paraId="4A59C8DA">
            <w:pPr>
              <w:spacing w:before="0" w:beforeAutospacing="0" w:after="0" w:afterAutospacing="0" w:line="360" w:lineRule="auto"/>
              <w:jc w:val="both"/>
              <w:rPr>
                <w:rFonts w:eastAsia="Times New Roman" w:cstheme="minorHAnsi"/>
                <w:sz w:val="24"/>
                <w:szCs w:val="24"/>
              </w:rPr>
            </w:pPr>
            <w:r>
              <w:rPr>
                <w:rFonts w:cstheme="minorHAnsi"/>
                <w:sz w:val="24"/>
                <w:szCs w:val="24"/>
              </w:rPr>
              <w:t>Среднее специальное педагогическое</w:t>
            </w:r>
          </w:p>
        </w:tc>
        <w:tc>
          <w:tcPr>
            <w:tcW w:w="4677" w:type="dxa"/>
            <w:tcBorders>
              <w:top w:val="single" w:color="auto" w:sz="4" w:space="0"/>
              <w:left w:val="single" w:color="auto" w:sz="4" w:space="0"/>
              <w:bottom w:val="single" w:color="auto" w:sz="4" w:space="0"/>
              <w:right w:val="single" w:color="auto" w:sz="4" w:space="0"/>
            </w:tcBorders>
          </w:tcPr>
          <w:p w14:paraId="5A7E3319">
            <w:pPr>
              <w:spacing w:before="0" w:beforeAutospacing="0" w:after="0" w:afterAutospacing="0" w:line="360" w:lineRule="auto"/>
              <w:jc w:val="both"/>
              <w:rPr>
                <w:rFonts w:eastAsia="Times New Roman" w:cstheme="minorHAnsi"/>
                <w:sz w:val="24"/>
                <w:szCs w:val="24"/>
              </w:rPr>
            </w:pPr>
            <w:r>
              <w:rPr>
                <w:rFonts w:cstheme="minorHAnsi"/>
                <w:sz w:val="24"/>
                <w:szCs w:val="24"/>
              </w:rPr>
              <w:t>Высшее не педагогическое</w:t>
            </w:r>
          </w:p>
        </w:tc>
        <w:tc>
          <w:tcPr>
            <w:tcW w:w="3969" w:type="dxa"/>
            <w:tcBorders>
              <w:top w:val="single" w:color="auto" w:sz="4" w:space="0"/>
              <w:left w:val="single" w:color="auto" w:sz="4" w:space="0"/>
              <w:bottom w:val="single" w:color="auto" w:sz="4" w:space="0"/>
              <w:right w:val="single" w:color="auto" w:sz="4" w:space="0"/>
            </w:tcBorders>
          </w:tcPr>
          <w:p w14:paraId="0CDB9302">
            <w:pPr>
              <w:spacing w:before="0" w:beforeAutospacing="0" w:after="0" w:afterAutospacing="0" w:line="360" w:lineRule="auto"/>
              <w:jc w:val="both"/>
              <w:rPr>
                <w:rFonts w:eastAsia="Times New Roman" w:cstheme="minorHAnsi"/>
                <w:sz w:val="24"/>
                <w:szCs w:val="24"/>
              </w:rPr>
            </w:pPr>
            <w:r>
              <w:rPr>
                <w:rFonts w:cstheme="minorHAnsi"/>
                <w:sz w:val="24"/>
                <w:szCs w:val="24"/>
              </w:rPr>
              <w:t>Среднее специальное не педагогическое</w:t>
            </w:r>
          </w:p>
        </w:tc>
      </w:tr>
      <w:tr w14:paraId="6433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tcBorders>
              <w:top w:val="single" w:color="auto" w:sz="4" w:space="0"/>
              <w:left w:val="single" w:color="auto" w:sz="4" w:space="0"/>
              <w:bottom w:val="single" w:color="auto" w:sz="4" w:space="0"/>
              <w:right w:val="single" w:color="auto" w:sz="4" w:space="0"/>
            </w:tcBorders>
          </w:tcPr>
          <w:p w14:paraId="2B15F76E">
            <w:pPr>
              <w:spacing w:before="0" w:beforeAutospacing="0" w:after="0" w:afterAutospacing="0" w:line="360" w:lineRule="auto"/>
              <w:jc w:val="center"/>
              <w:rPr>
                <w:rFonts w:hint="default" w:eastAsia="Times New Roman" w:cstheme="minorHAnsi"/>
                <w:sz w:val="24"/>
                <w:szCs w:val="24"/>
                <w:lang w:val="ru-RU"/>
              </w:rPr>
            </w:pPr>
            <w:r>
              <w:rPr>
                <w:rFonts w:hint="default" w:cstheme="minorHAnsi"/>
                <w:sz w:val="24"/>
                <w:szCs w:val="24"/>
                <w:lang w:val="ru-RU"/>
              </w:rPr>
              <w:t>5</w:t>
            </w:r>
          </w:p>
        </w:tc>
        <w:tc>
          <w:tcPr>
            <w:tcW w:w="2067" w:type="dxa"/>
            <w:gridSpan w:val="2"/>
            <w:tcBorders>
              <w:top w:val="single" w:color="auto" w:sz="4" w:space="0"/>
              <w:left w:val="single" w:color="auto" w:sz="4" w:space="0"/>
              <w:bottom w:val="single" w:color="auto" w:sz="4" w:space="0"/>
              <w:right w:val="single" w:color="auto" w:sz="4" w:space="0"/>
            </w:tcBorders>
          </w:tcPr>
          <w:p w14:paraId="1B0DBE82">
            <w:pPr>
              <w:spacing w:before="0" w:beforeAutospacing="0" w:after="0" w:afterAutospacing="0" w:line="360" w:lineRule="auto"/>
              <w:jc w:val="center"/>
              <w:rPr>
                <w:rFonts w:hint="default" w:eastAsia="Times New Roman" w:cstheme="minorHAnsi"/>
                <w:sz w:val="24"/>
                <w:szCs w:val="24"/>
                <w:lang w:val="ru-RU"/>
              </w:rPr>
            </w:pPr>
            <w:r>
              <w:rPr>
                <w:rFonts w:hint="default" w:cstheme="minorHAnsi"/>
                <w:sz w:val="24"/>
                <w:szCs w:val="24"/>
                <w:lang w:val="ru-RU"/>
              </w:rPr>
              <w:t>2</w:t>
            </w:r>
          </w:p>
        </w:tc>
        <w:tc>
          <w:tcPr>
            <w:tcW w:w="2067" w:type="dxa"/>
            <w:tcBorders>
              <w:top w:val="single" w:color="auto" w:sz="4" w:space="0"/>
              <w:left w:val="single" w:color="auto" w:sz="4" w:space="0"/>
              <w:bottom w:val="single" w:color="auto" w:sz="4" w:space="0"/>
              <w:right w:val="single" w:color="auto" w:sz="4" w:space="0"/>
            </w:tcBorders>
          </w:tcPr>
          <w:p w14:paraId="7E865262">
            <w:pPr>
              <w:spacing w:before="0" w:beforeAutospacing="0" w:after="0" w:afterAutospacing="0" w:line="360" w:lineRule="auto"/>
              <w:jc w:val="center"/>
              <w:rPr>
                <w:rFonts w:hint="default" w:eastAsia="Times New Roman" w:cstheme="minorHAnsi"/>
                <w:sz w:val="24"/>
                <w:szCs w:val="24"/>
                <w:lang w:val="ru-RU"/>
              </w:rPr>
            </w:pPr>
            <w:r>
              <w:rPr>
                <w:rFonts w:hint="default" w:cstheme="minorHAnsi"/>
                <w:sz w:val="24"/>
                <w:szCs w:val="24"/>
                <w:lang w:val="ru-RU"/>
              </w:rPr>
              <w:t>3</w:t>
            </w:r>
          </w:p>
        </w:tc>
        <w:tc>
          <w:tcPr>
            <w:tcW w:w="4677" w:type="dxa"/>
            <w:tcBorders>
              <w:top w:val="single" w:color="auto" w:sz="4" w:space="0"/>
              <w:left w:val="single" w:color="auto" w:sz="4" w:space="0"/>
              <w:bottom w:val="single" w:color="auto" w:sz="4" w:space="0"/>
              <w:right w:val="single" w:color="auto" w:sz="4" w:space="0"/>
            </w:tcBorders>
          </w:tcPr>
          <w:p w14:paraId="6686EE69">
            <w:pPr>
              <w:spacing w:before="0" w:beforeAutospacing="0" w:after="0" w:afterAutospacing="0" w:line="360" w:lineRule="auto"/>
              <w:jc w:val="center"/>
              <w:rPr>
                <w:rFonts w:eastAsia="Times New Roman" w:cstheme="minorHAnsi"/>
                <w:sz w:val="24"/>
                <w:szCs w:val="24"/>
              </w:rPr>
            </w:pPr>
            <w:r>
              <w:rPr>
                <w:rFonts w:cstheme="minorHAnsi"/>
                <w:sz w:val="24"/>
                <w:szCs w:val="24"/>
              </w:rPr>
              <w:t>0</w:t>
            </w:r>
          </w:p>
        </w:tc>
        <w:tc>
          <w:tcPr>
            <w:tcW w:w="3969" w:type="dxa"/>
            <w:tcBorders>
              <w:top w:val="single" w:color="auto" w:sz="4" w:space="0"/>
              <w:left w:val="single" w:color="auto" w:sz="4" w:space="0"/>
              <w:bottom w:val="single" w:color="auto" w:sz="4" w:space="0"/>
              <w:right w:val="single" w:color="auto" w:sz="4" w:space="0"/>
            </w:tcBorders>
          </w:tcPr>
          <w:p w14:paraId="33A7E9AD">
            <w:pPr>
              <w:spacing w:before="0" w:beforeAutospacing="0" w:after="0" w:afterAutospacing="0" w:line="360" w:lineRule="auto"/>
              <w:jc w:val="center"/>
              <w:rPr>
                <w:rFonts w:eastAsia="Times New Roman" w:cstheme="minorHAnsi"/>
                <w:sz w:val="24"/>
                <w:szCs w:val="24"/>
              </w:rPr>
            </w:pPr>
            <w:r>
              <w:rPr>
                <w:rFonts w:cstheme="minorHAnsi"/>
                <w:sz w:val="24"/>
                <w:szCs w:val="24"/>
              </w:rPr>
              <w:t>0</w:t>
            </w:r>
          </w:p>
        </w:tc>
      </w:tr>
      <w:tr w14:paraId="41F3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1" w:type="dxa"/>
            <w:gridSpan w:val="6"/>
            <w:tcBorders>
              <w:top w:val="single" w:color="auto" w:sz="4" w:space="0"/>
              <w:left w:val="single" w:color="auto" w:sz="4" w:space="0"/>
              <w:bottom w:val="single" w:color="auto" w:sz="4" w:space="0"/>
              <w:right w:val="single" w:color="auto" w:sz="4" w:space="0"/>
            </w:tcBorders>
          </w:tcPr>
          <w:p w14:paraId="4526F994">
            <w:pPr>
              <w:spacing w:before="0" w:beforeAutospacing="0" w:after="0" w:afterAutospacing="0" w:line="360" w:lineRule="auto"/>
              <w:jc w:val="both"/>
              <w:rPr>
                <w:rFonts w:eastAsia="Times New Roman" w:cstheme="minorHAnsi"/>
                <w:sz w:val="24"/>
                <w:szCs w:val="24"/>
              </w:rPr>
            </w:pPr>
            <w:r>
              <w:rPr>
                <w:rFonts w:cstheme="minorHAnsi"/>
                <w:bCs/>
                <w:sz w:val="24"/>
                <w:szCs w:val="24"/>
              </w:rPr>
              <w:t>Педагогический стаж</w:t>
            </w:r>
          </w:p>
        </w:tc>
      </w:tr>
      <w:tr w14:paraId="1B05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dxa"/>
            <w:gridSpan w:val="2"/>
            <w:tcBorders>
              <w:top w:val="single" w:color="auto" w:sz="4" w:space="0"/>
              <w:left w:val="single" w:color="auto" w:sz="4" w:space="0"/>
              <w:bottom w:val="single" w:color="auto" w:sz="4" w:space="0"/>
              <w:right w:val="single" w:color="auto" w:sz="4" w:space="0"/>
            </w:tcBorders>
          </w:tcPr>
          <w:p w14:paraId="30181BA4">
            <w:pPr>
              <w:spacing w:before="0" w:beforeAutospacing="0" w:after="0" w:afterAutospacing="0" w:line="360" w:lineRule="auto"/>
              <w:jc w:val="both"/>
              <w:rPr>
                <w:rFonts w:eastAsia="Times New Roman" w:cstheme="minorHAnsi"/>
                <w:sz w:val="24"/>
                <w:szCs w:val="24"/>
              </w:rPr>
            </w:pPr>
            <w:r>
              <w:rPr>
                <w:rFonts w:cstheme="minorHAnsi"/>
                <w:sz w:val="24"/>
                <w:szCs w:val="24"/>
              </w:rPr>
              <w:t>До 5 лет</w:t>
            </w:r>
          </w:p>
        </w:tc>
        <w:tc>
          <w:tcPr>
            <w:tcW w:w="3409" w:type="dxa"/>
            <w:gridSpan w:val="2"/>
            <w:tcBorders>
              <w:top w:val="single" w:color="auto" w:sz="4" w:space="0"/>
              <w:left w:val="single" w:color="auto" w:sz="4" w:space="0"/>
              <w:bottom w:val="single" w:color="auto" w:sz="4" w:space="0"/>
              <w:right w:val="single" w:color="auto" w:sz="4" w:space="0"/>
            </w:tcBorders>
          </w:tcPr>
          <w:p w14:paraId="2182A101">
            <w:pPr>
              <w:spacing w:before="0" w:beforeAutospacing="0" w:after="0" w:afterAutospacing="0" w:line="360" w:lineRule="auto"/>
              <w:jc w:val="both"/>
              <w:rPr>
                <w:rFonts w:eastAsia="Times New Roman" w:cstheme="minorHAnsi"/>
                <w:sz w:val="24"/>
                <w:szCs w:val="24"/>
              </w:rPr>
            </w:pPr>
            <w:r>
              <w:rPr>
                <w:rFonts w:cstheme="minorHAnsi"/>
                <w:sz w:val="24"/>
                <w:szCs w:val="24"/>
              </w:rPr>
              <w:t>От 5 до 15 лет</w:t>
            </w:r>
          </w:p>
        </w:tc>
        <w:tc>
          <w:tcPr>
            <w:tcW w:w="4677" w:type="dxa"/>
            <w:tcBorders>
              <w:top w:val="single" w:color="auto" w:sz="4" w:space="0"/>
              <w:left w:val="single" w:color="auto" w:sz="4" w:space="0"/>
              <w:bottom w:val="single" w:color="auto" w:sz="4" w:space="0"/>
              <w:right w:val="single" w:color="auto" w:sz="4" w:space="0"/>
            </w:tcBorders>
          </w:tcPr>
          <w:p w14:paraId="407B74AA">
            <w:pPr>
              <w:spacing w:before="0" w:beforeAutospacing="0" w:after="0" w:afterAutospacing="0" w:line="360" w:lineRule="auto"/>
              <w:jc w:val="both"/>
              <w:rPr>
                <w:rFonts w:eastAsia="Times New Roman" w:cstheme="minorHAnsi"/>
                <w:sz w:val="24"/>
                <w:szCs w:val="24"/>
              </w:rPr>
            </w:pPr>
            <w:r>
              <w:rPr>
                <w:rFonts w:cstheme="minorHAnsi"/>
                <w:sz w:val="24"/>
                <w:szCs w:val="24"/>
              </w:rPr>
              <w:t>От 15 до 25 лет</w:t>
            </w:r>
          </w:p>
        </w:tc>
        <w:tc>
          <w:tcPr>
            <w:tcW w:w="3969" w:type="dxa"/>
            <w:tcBorders>
              <w:top w:val="single" w:color="auto" w:sz="4" w:space="0"/>
              <w:left w:val="single" w:color="auto" w:sz="4" w:space="0"/>
              <w:bottom w:val="single" w:color="auto" w:sz="4" w:space="0"/>
              <w:right w:val="single" w:color="auto" w:sz="4" w:space="0"/>
            </w:tcBorders>
          </w:tcPr>
          <w:p w14:paraId="7D9421AC">
            <w:pPr>
              <w:spacing w:before="0" w:beforeAutospacing="0" w:after="0" w:afterAutospacing="0" w:line="360" w:lineRule="auto"/>
              <w:jc w:val="both"/>
              <w:rPr>
                <w:rFonts w:eastAsia="Times New Roman" w:cstheme="minorHAnsi"/>
                <w:sz w:val="24"/>
                <w:szCs w:val="24"/>
              </w:rPr>
            </w:pPr>
            <w:r>
              <w:rPr>
                <w:rFonts w:cstheme="minorHAnsi"/>
                <w:sz w:val="24"/>
                <w:szCs w:val="24"/>
              </w:rPr>
              <w:t>Свыше 25</w:t>
            </w:r>
          </w:p>
        </w:tc>
      </w:tr>
      <w:tr w14:paraId="47CC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dxa"/>
            <w:gridSpan w:val="2"/>
            <w:tcBorders>
              <w:top w:val="single" w:color="auto" w:sz="4" w:space="0"/>
              <w:left w:val="single" w:color="auto" w:sz="4" w:space="0"/>
              <w:bottom w:val="single" w:color="auto" w:sz="4" w:space="0"/>
              <w:right w:val="single" w:color="auto" w:sz="4" w:space="0"/>
            </w:tcBorders>
          </w:tcPr>
          <w:p w14:paraId="4C1AC052">
            <w:pPr>
              <w:spacing w:before="0" w:beforeAutospacing="0" w:after="0" w:afterAutospacing="0" w:line="360" w:lineRule="auto"/>
              <w:jc w:val="center"/>
              <w:rPr>
                <w:rFonts w:hint="default" w:eastAsia="Times New Roman" w:cstheme="minorHAnsi"/>
                <w:sz w:val="24"/>
                <w:szCs w:val="24"/>
                <w:lang w:val="ru-RU"/>
              </w:rPr>
            </w:pPr>
            <w:r>
              <w:rPr>
                <w:rFonts w:hint="default" w:cstheme="minorHAnsi"/>
                <w:sz w:val="24"/>
                <w:szCs w:val="24"/>
                <w:lang w:val="ru-RU"/>
              </w:rPr>
              <w:t>0</w:t>
            </w:r>
          </w:p>
        </w:tc>
        <w:tc>
          <w:tcPr>
            <w:tcW w:w="3409" w:type="dxa"/>
            <w:gridSpan w:val="2"/>
            <w:tcBorders>
              <w:top w:val="single" w:color="auto" w:sz="4" w:space="0"/>
              <w:left w:val="single" w:color="auto" w:sz="4" w:space="0"/>
              <w:bottom w:val="single" w:color="auto" w:sz="4" w:space="0"/>
              <w:right w:val="single" w:color="auto" w:sz="4" w:space="0"/>
            </w:tcBorders>
          </w:tcPr>
          <w:p w14:paraId="65777BD0">
            <w:pPr>
              <w:spacing w:before="0" w:beforeAutospacing="0" w:after="0" w:afterAutospacing="0" w:line="360" w:lineRule="auto"/>
              <w:jc w:val="center"/>
              <w:rPr>
                <w:rFonts w:hint="default" w:eastAsia="Times New Roman" w:cstheme="minorHAnsi"/>
                <w:sz w:val="24"/>
                <w:szCs w:val="24"/>
                <w:lang w:val="ru-RU"/>
              </w:rPr>
            </w:pPr>
            <w:r>
              <w:rPr>
                <w:rFonts w:hint="default" w:cstheme="minorHAnsi"/>
                <w:sz w:val="24"/>
                <w:szCs w:val="24"/>
                <w:lang w:val="ru-RU"/>
              </w:rPr>
              <w:t>3</w:t>
            </w:r>
          </w:p>
        </w:tc>
        <w:tc>
          <w:tcPr>
            <w:tcW w:w="4677" w:type="dxa"/>
            <w:tcBorders>
              <w:top w:val="single" w:color="auto" w:sz="4" w:space="0"/>
              <w:left w:val="single" w:color="auto" w:sz="4" w:space="0"/>
              <w:bottom w:val="single" w:color="auto" w:sz="4" w:space="0"/>
              <w:right w:val="single" w:color="auto" w:sz="4" w:space="0"/>
            </w:tcBorders>
          </w:tcPr>
          <w:p w14:paraId="7A2EAEA7">
            <w:pPr>
              <w:spacing w:before="0" w:beforeAutospacing="0" w:after="0" w:afterAutospacing="0" w:line="360" w:lineRule="auto"/>
              <w:jc w:val="center"/>
              <w:rPr>
                <w:rFonts w:hint="default" w:eastAsia="Times New Roman" w:cstheme="minorHAnsi"/>
                <w:sz w:val="24"/>
                <w:szCs w:val="24"/>
                <w:lang w:val="ru-RU"/>
              </w:rPr>
            </w:pPr>
            <w:r>
              <w:rPr>
                <w:rFonts w:hint="default" w:cstheme="minorHAnsi"/>
                <w:sz w:val="24"/>
                <w:szCs w:val="24"/>
                <w:lang w:val="ru-RU"/>
              </w:rPr>
              <w:t>2</w:t>
            </w:r>
          </w:p>
        </w:tc>
        <w:tc>
          <w:tcPr>
            <w:tcW w:w="3969" w:type="dxa"/>
            <w:tcBorders>
              <w:top w:val="single" w:color="auto" w:sz="4" w:space="0"/>
              <w:left w:val="single" w:color="auto" w:sz="4" w:space="0"/>
              <w:bottom w:val="single" w:color="auto" w:sz="4" w:space="0"/>
              <w:right w:val="single" w:color="auto" w:sz="4" w:space="0"/>
            </w:tcBorders>
          </w:tcPr>
          <w:p w14:paraId="5E567D6E">
            <w:pPr>
              <w:spacing w:before="0" w:beforeAutospacing="0" w:after="0" w:afterAutospacing="0" w:line="360" w:lineRule="auto"/>
              <w:jc w:val="center"/>
              <w:rPr>
                <w:rFonts w:hint="default" w:eastAsia="Times New Roman" w:cstheme="minorHAnsi"/>
                <w:sz w:val="24"/>
                <w:szCs w:val="24"/>
                <w:lang w:val="ru-RU"/>
              </w:rPr>
            </w:pPr>
            <w:r>
              <w:rPr>
                <w:rFonts w:hint="default" w:cstheme="minorHAnsi"/>
                <w:sz w:val="24"/>
                <w:szCs w:val="24"/>
                <w:lang w:val="ru-RU"/>
              </w:rPr>
              <w:t>0</w:t>
            </w:r>
          </w:p>
        </w:tc>
      </w:tr>
      <w:tr w14:paraId="0D2A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1" w:type="dxa"/>
            <w:gridSpan w:val="6"/>
            <w:tcBorders>
              <w:top w:val="single" w:color="auto" w:sz="4" w:space="0"/>
              <w:left w:val="single" w:color="auto" w:sz="4" w:space="0"/>
              <w:bottom w:val="single" w:color="auto" w:sz="4" w:space="0"/>
              <w:right w:val="single" w:color="auto" w:sz="4" w:space="0"/>
            </w:tcBorders>
          </w:tcPr>
          <w:p w14:paraId="7D34295C">
            <w:pPr>
              <w:spacing w:before="0" w:beforeAutospacing="0" w:after="0" w:afterAutospacing="0" w:line="360" w:lineRule="auto"/>
              <w:jc w:val="both"/>
              <w:rPr>
                <w:rFonts w:eastAsia="Times New Roman" w:cstheme="minorHAnsi"/>
                <w:sz w:val="24"/>
                <w:szCs w:val="24"/>
              </w:rPr>
            </w:pPr>
            <w:r>
              <w:rPr>
                <w:rFonts w:cstheme="minorHAnsi"/>
                <w:bCs/>
                <w:sz w:val="24"/>
                <w:szCs w:val="24"/>
              </w:rPr>
              <w:t>Квалификационные категории</w:t>
            </w:r>
          </w:p>
        </w:tc>
      </w:tr>
      <w:tr w14:paraId="53E7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476" w:type="dxa"/>
            <w:gridSpan w:val="2"/>
            <w:tcBorders>
              <w:top w:val="single" w:color="auto" w:sz="4" w:space="0"/>
              <w:left w:val="single" w:color="auto" w:sz="4" w:space="0"/>
              <w:bottom w:val="single" w:color="auto" w:sz="4" w:space="0"/>
              <w:right w:val="single" w:color="auto" w:sz="4" w:space="0"/>
            </w:tcBorders>
          </w:tcPr>
          <w:p w14:paraId="5875601B">
            <w:pPr>
              <w:spacing w:before="0" w:beforeAutospacing="0" w:after="0" w:afterAutospacing="0" w:line="360" w:lineRule="auto"/>
              <w:jc w:val="both"/>
              <w:rPr>
                <w:rFonts w:eastAsia="Times New Roman" w:cstheme="minorHAnsi"/>
                <w:sz w:val="24"/>
                <w:szCs w:val="24"/>
              </w:rPr>
            </w:pPr>
            <w:r>
              <w:rPr>
                <w:rFonts w:cstheme="minorHAnsi"/>
                <w:sz w:val="24"/>
                <w:szCs w:val="24"/>
              </w:rPr>
              <w:t xml:space="preserve">Высшая </w:t>
            </w:r>
          </w:p>
        </w:tc>
        <w:tc>
          <w:tcPr>
            <w:tcW w:w="3409" w:type="dxa"/>
            <w:gridSpan w:val="2"/>
            <w:tcBorders>
              <w:top w:val="single" w:color="auto" w:sz="4" w:space="0"/>
              <w:left w:val="single" w:color="auto" w:sz="4" w:space="0"/>
              <w:bottom w:val="single" w:color="auto" w:sz="4" w:space="0"/>
              <w:right w:val="single" w:color="auto" w:sz="4" w:space="0"/>
            </w:tcBorders>
          </w:tcPr>
          <w:p w14:paraId="71C9EB48">
            <w:pPr>
              <w:spacing w:before="0" w:beforeAutospacing="0" w:after="0" w:afterAutospacing="0" w:line="360" w:lineRule="auto"/>
              <w:jc w:val="both"/>
              <w:rPr>
                <w:rFonts w:eastAsia="Times New Roman" w:cstheme="minorHAnsi"/>
                <w:sz w:val="24"/>
                <w:szCs w:val="24"/>
              </w:rPr>
            </w:pPr>
            <w:r>
              <w:rPr>
                <w:rFonts w:cstheme="minorHAnsi"/>
                <w:sz w:val="24"/>
                <w:szCs w:val="24"/>
              </w:rPr>
              <w:t xml:space="preserve">Первая </w:t>
            </w:r>
          </w:p>
        </w:tc>
        <w:tc>
          <w:tcPr>
            <w:tcW w:w="4677" w:type="dxa"/>
            <w:tcBorders>
              <w:top w:val="single" w:color="auto" w:sz="4" w:space="0"/>
              <w:left w:val="single" w:color="auto" w:sz="4" w:space="0"/>
              <w:bottom w:val="single" w:color="auto" w:sz="4" w:space="0"/>
              <w:right w:val="single" w:color="auto" w:sz="4" w:space="0"/>
            </w:tcBorders>
          </w:tcPr>
          <w:p w14:paraId="7EB7C201">
            <w:pPr>
              <w:spacing w:before="0" w:beforeAutospacing="0" w:after="0" w:afterAutospacing="0" w:line="360" w:lineRule="auto"/>
              <w:jc w:val="both"/>
              <w:rPr>
                <w:rFonts w:eastAsia="Times New Roman" w:cstheme="minorHAnsi"/>
                <w:sz w:val="24"/>
                <w:szCs w:val="24"/>
              </w:rPr>
            </w:pPr>
            <w:r>
              <w:rPr>
                <w:rFonts w:cstheme="minorHAnsi"/>
                <w:sz w:val="24"/>
                <w:szCs w:val="24"/>
              </w:rPr>
              <w:t xml:space="preserve">Соответствие занимаемой должности </w:t>
            </w:r>
          </w:p>
        </w:tc>
        <w:tc>
          <w:tcPr>
            <w:tcW w:w="3969" w:type="dxa"/>
            <w:tcBorders>
              <w:top w:val="single" w:color="auto" w:sz="4" w:space="0"/>
              <w:left w:val="single" w:color="auto" w:sz="4" w:space="0"/>
              <w:bottom w:val="single" w:color="auto" w:sz="4" w:space="0"/>
              <w:right w:val="single" w:color="auto" w:sz="4" w:space="0"/>
            </w:tcBorders>
          </w:tcPr>
          <w:p w14:paraId="4E8EE414">
            <w:pPr>
              <w:spacing w:before="0" w:beforeAutospacing="0" w:after="0" w:afterAutospacing="0" w:line="360" w:lineRule="auto"/>
              <w:rPr>
                <w:rFonts w:eastAsia="Times New Roman" w:cstheme="minorHAnsi"/>
                <w:sz w:val="24"/>
                <w:szCs w:val="24"/>
              </w:rPr>
            </w:pPr>
            <w:r>
              <w:rPr>
                <w:rFonts w:cstheme="minorHAnsi"/>
                <w:sz w:val="24"/>
                <w:szCs w:val="24"/>
              </w:rPr>
              <w:t>Не имеют квалификационной категории</w:t>
            </w:r>
          </w:p>
        </w:tc>
      </w:tr>
      <w:tr w14:paraId="3640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476" w:type="dxa"/>
            <w:gridSpan w:val="2"/>
            <w:tcBorders>
              <w:top w:val="single" w:color="auto" w:sz="4" w:space="0"/>
              <w:left w:val="single" w:color="auto" w:sz="4" w:space="0"/>
              <w:bottom w:val="single" w:color="auto" w:sz="4" w:space="0"/>
              <w:right w:val="single" w:color="auto" w:sz="4" w:space="0"/>
            </w:tcBorders>
          </w:tcPr>
          <w:p w14:paraId="1A341283">
            <w:pPr>
              <w:spacing w:before="0" w:beforeAutospacing="0" w:after="0" w:afterAutospacing="0" w:line="360" w:lineRule="auto"/>
              <w:jc w:val="center"/>
              <w:rPr>
                <w:rFonts w:eastAsia="Times New Roman" w:cstheme="minorHAnsi"/>
                <w:sz w:val="24"/>
                <w:szCs w:val="24"/>
              </w:rPr>
            </w:pPr>
            <w:r>
              <w:rPr>
                <w:rFonts w:cstheme="minorHAnsi"/>
                <w:sz w:val="24"/>
                <w:szCs w:val="24"/>
              </w:rPr>
              <w:t>0</w:t>
            </w:r>
          </w:p>
        </w:tc>
        <w:tc>
          <w:tcPr>
            <w:tcW w:w="3409" w:type="dxa"/>
            <w:gridSpan w:val="2"/>
            <w:tcBorders>
              <w:top w:val="single" w:color="auto" w:sz="4" w:space="0"/>
              <w:left w:val="single" w:color="auto" w:sz="4" w:space="0"/>
              <w:bottom w:val="single" w:color="auto" w:sz="4" w:space="0"/>
              <w:right w:val="single" w:color="auto" w:sz="4" w:space="0"/>
            </w:tcBorders>
          </w:tcPr>
          <w:p w14:paraId="6E18FDAA">
            <w:pPr>
              <w:spacing w:before="0" w:beforeAutospacing="0" w:after="0" w:afterAutospacing="0" w:line="360" w:lineRule="auto"/>
              <w:jc w:val="center"/>
              <w:rPr>
                <w:rFonts w:hint="default" w:eastAsia="Times New Roman" w:cstheme="minorHAnsi"/>
                <w:sz w:val="24"/>
                <w:szCs w:val="24"/>
                <w:lang w:val="ru-RU"/>
              </w:rPr>
            </w:pPr>
            <w:r>
              <w:rPr>
                <w:rFonts w:hint="default" w:cstheme="minorHAnsi"/>
                <w:sz w:val="24"/>
                <w:szCs w:val="24"/>
                <w:lang w:val="ru-RU"/>
              </w:rPr>
              <w:t>1</w:t>
            </w:r>
          </w:p>
        </w:tc>
        <w:tc>
          <w:tcPr>
            <w:tcW w:w="4677" w:type="dxa"/>
            <w:tcBorders>
              <w:top w:val="single" w:color="auto" w:sz="4" w:space="0"/>
              <w:left w:val="single" w:color="auto" w:sz="4" w:space="0"/>
              <w:bottom w:val="single" w:color="auto" w:sz="4" w:space="0"/>
              <w:right w:val="single" w:color="auto" w:sz="4" w:space="0"/>
            </w:tcBorders>
          </w:tcPr>
          <w:p w14:paraId="4B426A5B">
            <w:pPr>
              <w:spacing w:before="0" w:beforeAutospacing="0" w:after="0" w:afterAutospacing="0" w:line="360" w:lineRule="auto"/>
              <w:jc w:val="center"/>
              <w:rPr>
                <w:rFonts w:eastAsia="Times New Roman" w:cstheme="minorHAnsi"/>
                <w:sz w:val="24"/>
                <w:szCs w:val="24"/>
                <w:lang w:val="ru-RU"/>
              </w:rPr>
            </w:pPr>
            <w:r>
              <w:rPr>
                <w:rFonts w:cstheme="minorHAnsi"/>
                <w:sz w:val="24"/>
                <w:szCs w:val="24"/>
                <w:lang w:val="ru-RU"/>
              </w:rPr>
              <w:t>4</w:t>
            </w:r>
          </w:p>
        </w:tc>
        <w:tc>
          <w:tcPr>
            <w:tcW w:w="3969" w:type="dxa"/>
            <w:tcBorders>
              <w:top w:val="single" w:color="auto" w:sz="4" w:space="0"/>
              <w:left w:val="single" w:color="auto" w:sz="4" w:space="0"/>
              <w:bottom w:val="single" w:color="auto" w:sz="4" w:space="0"/>
              <w:right w:val="single" w:color="auto" w:sz="4" w:space="0"/>
            </w:tcBorders>
          </w:tcPr>
          <w:p w14:paraId="7B95A950">
            <w:pPr>
              <w:spacing w:before="0" w:beforeAutospacing="0" w:after="0" w:afterAutospacing="0" w:line="360" w:lineRule="auto"/>
              <w:jc w:val="center"/>
              <w:rPr>
                <w:rFonts w:eastAsia="Times New Roman" w:cstheme="minorHAnsi"/>
                <w:sz w:val="24"/>
                <w:szCs w:val="24"/>
                <w:lang w:val="ru-RU"/>
              </w:rPr>
            </w:pPr>
            <w:r>
              <w:rPr>
                <w:rFonts w:cstheme="minorHAnsi"/>
                <w:sz w:val="24"/>
                <w:szCs w:val="24"/>
                <w:lang w:val="ru-RU"/>
              </w:rPr>
              <w:t>0</w:t>
            </w:r>
          </w:p>
        </w:tc>
      </w:tr>
      <w:tr w14:paraId="4ACA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4531" w:type="dxa"/>
            <w:gridSpan w:val="6"/>
            <w:tcBorders>
              <w:top w:val="single" w:color="auto" w:sz="4" w:space="0"/>
              <w:left w:val="single" w:color="auto" w:sz="4" w:space="0"/>
              <w:bottom w:val="single" w:color="auto" w:sz="4" w:space="0"/>
              <w:right w:val="single" w:color="auto" w:sz="4" w:space="0"/>
            </w:tcBorders>
          </w:tcPr>
          <w:p w14:paraId="79AABA39">
            <w:pPr>
              <w:spacing w:before="0" w:beforeAutospacing="0" w:after="0" w:afterAutospacing="0" w:line="360" w:lineRule="auto"/>
              <w:jc w:val="center"/>
              <w:rPr>
                <w:rFonts w:eastAsia="Times New Roman" w:cstheme="minorHAnsi"/>
                <w:sz w:val="24"/>
                <w:szCs w:val="24"/>
                <w:lang w:val="ru-RU"/>
              </w:rPr>
            </w:pPr>
            <w:r>
              <w:rPr>
                <w:rFonts w:cstheme="minorHAnsi"/>
                <w:sz w:val="24"/>
                <w:szCs w:val="24"/>
                <w:lang w:val="ru-RU"/>
              </w:rPr>
              <w:t>Все педагоги МБДОУ прошли курсы повышения квалификации в соответствии с ФГОС ДО, ФОП ДО.</w:t>
            </w:r>
          </w:p>
          <w:p w14:paraId="09D39415">
            <w:pPr>
              <w:spacing w:before="0" w:beforeAutospacing="0" w:after="0" w:afterAutospacing="0" w:line="360" w:lineRule="auto"/>
              <w:jc w:val="center"/>
              <w:rPr>
                <w:rFonts w:eastAsia="Times New Roman" w:cstheme="minorHAnsi"/>
                <w:sz w:val="24"/>
                <w:szCs w:val="24"/>
                <w:lang w:val="ru-RU"/>
              </w:rPr>
            </w:pPr>
          </w:p>
        </w:tc>
      </w:tr>
    </w:tbl>
    <w:p w14:paraId="47EDB908">
      <w:pPr>
        <w:pStyle w:val="9"/>
        <w:spacing w:before="0" w:beforeAutospacing="0"/>
        <w:rPr>
          <w:rFonts w:asciiTheme="minorHAnsi" w:hAnsiTheme="minorHAnsi" w:cstheme="minorHAnsi"/>
          <w:b/>
        </w:rPr>
      </w:pPr>
    </w:p>
    <w:p w14:paraId="7884E977">
      <w:pPr>
        <w:pStyle w:val="9"/>
        <w:spacing w:before="0" w:beforeAutospacing="0" w:after="0" w:line="360" w:lineRule="auto"/>
      </w:pPr>
      <w:r>
        <w:rPr>
          <w:b/>
        </w:rPr>
        <w:t>2.Нормативно - методическое обеспечение реализации Программы воспитания</w:t>
      </w:r>
      <w:r>
        <w:t xml:space="preserve"> Нормативно-правовую основу воспитательной работы в дошкольной образовательной организации определяют следующие документы: </w:t>
      </w:r>
    </w:p>
    <w:p w14:paraId="2BA88999">
      <w:pPr>
        <w:pStyle w:val="9"/>
        <w:spacing w:before="0" w:beforeAutospacing="0" w:after="0" w:line="360" w:lineRule="auto"/>
      </w:pPr>
      <w:r>
        <w:t>Конституция Российской Федерации;</w:t>
      </w:r>
    </w:p>
    <w:p w14:paraId="262F2CBF">
      <w:pPr>
        <w:pStyle w:val="9"/>
        <w:spacing w:before="0" w:beforeAutospacing="0" w:after="0" w:line="360" w:lineRule="auto"/>
      </w:pPr>
      <w:r>
        <w:t xml:space="preserve">Федеральный закон от 29 декабря 2012 года №273-ФЗ «Об образовании в Российской Федерации»; </w:t>
      </w:r>
    </w:p>
    <w:p w14:paraId="036021A4">
      <w:pPr>
        <w:pStyle w:val="9"/>
        <w:spacing w:before="0" w:beforeAutospacing="0" w:after="0" w:line="360" w:lineRule="auto"/>
      </w:pPr>
      <w:r>
        <w:t>Указ Президента Российской Федерации от 02.07.2021 № 400 «О Стратегии национальной безопасности Российской Федерации»;</w:t>
      </w:r>
    </w:p>
    <w:p w14:paraId="65F16F67">
      <w:pPr>
        <w:pStyle w:val="9"/>
        <w:spacing w:before="0" w:beforeAutospacing="0" w:after="0" w:line="360" w:lineRule="auto"/>
      </w:pPr>
      <w:r>
        <w:t xml:space="preserve">Стратегия развития воспитания в Российской Федерации на период до 2025 года;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14:paraId="5515BA57">
      <w:pPr>
        <w:pStyle w:val="9"/>
        <w:spacing w:before="0" w:beforeAutospacing="0" w:after="0" w:line="360" w:lineRule="auto"/>
      </w:pPr>
      <w:r>
        <w:t xml:space="preserve">Для реализации программы воспитания МБДОУ  применяет практическое руководство "Воспитателю о воспитании", представленное в открытом доступе в электронной форме на платформе институтвоспитания.рф. </w:t>
      </w:r>
    </w:p>
    <w:p w14:paraId="68BA2440">
      <w:pPr>
        <w:pStyle w:val="9"/>
        <w:spacing w:before="0" w:beforeAutospacing="0" w:line="360" w:lineRule="auto"/>
      </w:pPr>
      <w:r>
        <w:t xml:space="preserve">Оформлены  договорные отношения по  сетевой форме организации образовательного процесса, сотрудничеству с социальными партнерами </w:t>
      </w:r>
    </w:p>
    <w:p w14:paraId="4320325E">
      <w:pPr>
        <w:pStyle w:val="9"/>
        <w:spacing w:before="0" w:beforeAutospacing="0" w:line="360" w:lineRule="auto"/>
      </w:pPr>
      <w:r>
        <w:t>Методическое обеспечение воспитательной деятельности в ОПП МБДОУ.</w:t>
      </w:r>
    </w:p>
    <w:p w14:paraId="5218ACD7">
      <w:pPr>
        <w:pStyle w:val="9"/>
        <w:spacing w:before="0" w:beforeAutospacing="0"/>
        <w:jc w:val="center"/>
        <w:rPr>
          <w:b/>
        </w:rPr>
      </w:pPr>
      <w:r>
        <w:rPr>
          <w:b/>
        </w:rPr>
        <w:t>3.Требования к условиям работы с особыми категориями детей</w:t>
      </w:r>
    </w:p>
    <w:p w14:paraId="28387EB4">
      <w:pPr>
        <w:pStyle w:val="9"/>
        <w:spacing w:before="0" w:beforeAutospacing="0"/>
        <w:jc w:val="center"/>
      </w:pPr>
      <w:r>
        <w:t>Обязательная часть</w:t>
      </w:r>
    </w:p>
    <w:p w14:paraId="0A846942">
      <w:pPr>
        <w:pStyle w:val="9"/>
        <w:spacing w:before="0" w:beforeAutospacing="0" w:line="360" w:lineRule="auto"/>
      </w:pPr>
      <w:r>
        <w:t xml:space="preserve"> По своим основным задачам воспитательная работа в МБДОУ Детский сад «Солнышко» не зависит от наличия (отсутствия) у ребенка особых образовательных потребностей. В основе процесса воспитания детей  лежат традиционные ценности российского общества. </w:t>
      </w:r>
    </w:p>
    <w:p w14:paraId="2B758B48">
      <w:pPr>
        <w:pStyle w:val="9"/>
        <w:spacing w:before="0" w:beforeAutospacing="0" w:line="360" w:lineRule="auto"/>
      </w:pPr>
      <w:r>
        <w:t xml:space="preserve">Однако, инклюзия подразумевает готовность образовательной организации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 Программа предполагает создание следующих условий, обеспечивающих достижение целевых ориентиров в работе с особыми категориями детей: </w:t>
      </w:r>
    </w:p>
    <w:p w14:paraId="6628EE7F">
      <w:pPr>
        <w:pStyle w:val="9"/>
        <w:spacing w:before="0" w:beforeAutospacing="0" w:line="360" w:lineRule="auto"/>
      </w:pPr>
      <w: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F94AA3A">
      <w:pPr>
        <w:pStyle w:val="9"/>
        <w:spacing w:before="0" w:beforeAutospacing="0" w:line="360" w:lineRule="auto"/>
      </w:pPr>
      <w:r>
        <w:t xml:space="preserve"> 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8183A66">
      <w:pPr>
        <w:pStyle w:val="9"/>
        <w:spacing w:before="0" w:beforeAutospacing="0" w:line="360" w:lineRule="auto"/>
      </w:pPr>
      <w:r>
        <w:t xml:space="preserve"> 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3833AD39">
      <w:pPr>
        <w:pStyle w:val="9"/>
        <w:spacing w:before="0" w:beforeAutospacing="0" w:line="360" w:lineRule="auto"/>
      </w:pPr>
      <w:r>
        <w:t xml:space="preserve">5) участие семьи как необходимое условие для полноценного воспитания ребенка дошкольного возраста с особыми образовательными потребностями . Требования к условиям работы с особыми категориями детей если таковые имеются. </w:t>
      </w:r>
    </w:p>
    <w:p w14:paraId="5220D9BE">
      <w:pPr>
        <w:pStyle w:val="9"/>
        <w:spacing w:before="0" w:beforeAutospacing="0" w:line="360" w:lineRule="auto"/>
        <w:jc w:val="center"/>
        <w:rPr>
          <w:b/>
        </w:rPr>
      </w:pPr>
      <w:r>
        <w:rPr>
          <w:b/>
        </w:rPr>
        <w:t>4.Требования к условиям работы с особыми категориями детей в части, формируемой участниками образовательных отношений.</w:t>
      </w:r>
    </w:p>
    <w:p w14:paraId="45B0FBA8">
      <w:pPr>
        <w:pStyle w:val="9"/>
        <w:spacing w:before="0" w:beforeAutospacing="0" w:line="360" w:lineRule="auto"/>
      </w:pPr>
      <w:r>
        <w:t xml:space="preserve">На уровне уклада: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МБДОУ. </w:t>
      </w:r>
    </w:p>
    <w:p w14:paraId="2950AEC6">
      <w:pPr>
        <w:pStyle w:val="9"/>
        <w:spacing w:before="0" w:beforeAutospacing="0" w:line="360" w:lineRule="auto"/>
      </w:pPr>
      <w:r>
        <w:t>На уровне воспитывающих сред: РППС строится как максимально доступная для детей с ОВЗ; событийная воспитывающая среда МБДОУ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16DC4FD8">
      <w:pPr>
        <w:spacing w:line="360" w:lineRule="auto"/>
        <w:jc w:val="center"/>
        <w:rPr>
          <w:rFonts w:eastAsia="Times New Roman"/>
          <w:b/>
          <w:lang w:val="ru-RU"/>
        </w:rPr>
      </w:pPr>
      <w:r>
        <w:rPr>
          <w:rFonts w:cstheme="minorHAnsi"/>
          <w:b/>
          <w:sz w:val="24"/>
          <w:szCs w:val="24"/>
        </w:rPr>
        <w:t>IV</w:t>
      </w:r>
      <w:r>
        <w:rPr>
          <w:rFonts w:cstheme="minorHAnsi"/>
          <w:b/>
          <w:sz w:val="24"/>
          <w:szCs w:val="24"/>
          <w:lang w:val="ru-RU"/>
        </w:rPr>
        <w:t>.ОРГАНИЗАЦИОННЫЙ РАЗДЕЛ</w:t>
      </w:r>
    </w:p>
    <w:p w14:paraId="6DF196AB">
      <w:pPr>
        <w:pStyle w:val="9"/>
        <w:spacing w:line="360" w:lineRule="auto"/>
        <w:jc w:val="center"/>
        <w:rPr>
          <w:rFonts w:eastAsiaTheme="minorEastAsia"/>
        </w:rPr>
      </w:pPr>
      <w:r>
        <w:rPr>
          <w:rStyle w:val="8"/>
        </w:rPr>
        <w:t>4.1.Психолого-педагогические условия реализации программы.</w:t>
      </w:r>
    </w:p>
    <w:p w14:paraId="49F51ED4">
      <w:pPr>
        <w:pStyle w:val="9"/>
        <w:spacing w:before="0" w:beforeAutospacing="0" w:line="360" w:lineRule="auto"/>
      </w:pPr>
      <w:r>
        <w:t>Успешная реализация  ОПП МБДОУ Детский сад «Солнышко»  по Федеральной программе обеспечивается следующими психолого-педагогическими условиями:</w:t>
      </w:r>
    </w:p>
    <w:p w14:paraId="177095C2">
      <w:pPr>
        <w:pStyle w:val="9"/>
        <w:spacing w:before="0" w:beforeAutospacing="0" w:line="360" w:lineRule="auto"/>
      </w:pPr>
      <w: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66E9C40E">
      <w:pPr>
        <w:pStyle w:val="9"/>
        <w:spacing w:before="0" w:beforeAutospacing="0" w:line="360" w:lineRule="auto"/>
      </w:pPr>
      <w: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5267C494">
      <w:pPr>
        <w:pStyle w:val="9"/>
        <w:spacing w:before="0" w:beforeAutospacing="0" w:line="360" w:lineRule="auto"/>
      </w:pPr>
      <w:r>
        <w:t>3) обеспечение преемственности содержания и форм организации образовательного процесса в МБДОУ,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1FFF9D75">
      <w:pPr>
        <w:pStyle w:val="9"/>
        <w:spacing w:before="0" w:beforeAutospacing="0" w:line="360" w:lineRule="auto"/>
      </w:pPr>
      <w: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F2C9996">
      <w:pPr>
        <w:pStyle w:val="9"/>
        <w:spacing w:before="0" w:beforeAutospacing="0" w:line="360" w:lineRule="auto"/>
      </w:pPr>
      <w: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4808CD93">
      <w:pPr>
        <w:pStyle w:val="9"/>
        <w:spacing w:before="0" w:beforeAutospacing="0" w:line="360" w:lineRule="auto"/>
      </w:pPr>
      <w: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3C271C24">
      <w:pPr>
        <w:pStyle w:val="9"/>
        <w:spacing w:before="0" w:beforeAutospacing="0" w:line="360" w:lineRule="auto"/>
      </w:pPr>
      <w: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71CF8219">
      <w:pPr>
        <w:pStyle w:val="9"/>
        <w:spacing w:before="0" w:beforeAutospacing="0" w:line="360" w:lineRule="auto"/>
      </w:pPr>
      <w: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420F9DBB">
      <w:pPr>
        <w:pStyle w:val="9"/>
        <w:spacing w:before="0" w:beforeAutospacing="0" w:line="360" w:lineRule="auto"/>
      </w:pPr>
      <w:r>
        <w:t>9) совершенствование образовательной работы на основе результатов выявления запросов родительского и профессионального сообщества;</w:t>
      </w:r>
    </w:p>
    <w:p w14:paraId="48E0619E">
      <w:pPr>
        <w:pStyle w:val="9"/>
        <w:spacing w:before="0" w:beforeAutospacing="0" w:line="360" w:lineRule="auto"/>
      </w:pPr>
      <w: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C7EC1A0">
      <w:pPr>
        <w:pStyle w:val="9"/>
        <w:spacing w:before="0" w:beforeAutospacing="0" w:line="360" w:lineRule="auto"/>
      </w:pPr>
      <w: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73FAFE1F">
      <w:pPr>
        <w:pStyle w:val="9"/>
        <w:spacing w:before="0" w:beforeAutospacing="0" w:line="360" w:lineRule="auto"/>
      </w:pPr>
      <w: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9138F67">
      <w:pPr>
        <w:pStyle w:val="9"/>
        <w:spacing w:before="0" w:beforeAutospacing="0" w:line="360" w:lineRule="auto"/>
      </w:pPr>
      <w:r>
        <w:t>13) непрерывное психолого-педагогическое сопровождение участников образовательных отношений в процессе реализации Федеральной программы в МБДОУ, обеспечение вариативности его содержания, направлений и форм, согласно запросам родительского и профессионального сообществ;</w:t>
      </w:r>
    </w:p>
    <w:p w14:paraId="45AE77F6">
      <w:pPr>
        <w:pStyle w:val="9"/>
        <w:spacing w:before="0" w:beforeAutospacing="0" w:line="360" w:lineRule="auto"/>
      </w:pPr>
      <w: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06F7388B">
      <w:pPr>
        <w:pStyle w:val="9"/>
        <w:spacing w:before="0" w:beforeAutospacing="0" w:line="360" w:lineRule="auto"/>
      </w:pPr>
      <w: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4D4CC840">
      <w:pPr>
        <w:pStyle w:val="9"/>
        <w:spacing w:before="0" w:beforeAutospacing="0" w:line="360" w:lineRule="auto"/>
      </w:pPr>
      <w: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324EC360">
      <w:pPr>
        <w:pStyle w:val="9"/>
        <w:spacing w:before="0" w:beforeAutospacing="0" w:line="360" w:lineRule="auto"/>
      </w:pPr>
      <w: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688031F3">
      <w:pPr>
        <w:spacing w:before="0" w:beforeAutospacing="0" w:line="360" w:lineRule="auto"/>
        <w:jc w:val="center"/>
        <w:rPr>
          <w:rFonts w:ascii="Times New Roman" w:hAnsi="Times New Roman" w:cs="Times New Roman"/>
          <w:b/>
          <w:bCs/>
          <w:color w:val="252525"/>
          <w:spacing w:val="-2"/>
          <w:sz w:val="24"/>
          <w:szCs w:val="24"/>
          <w:lang w:val="ru-RU"/>
        </w:rPr>
      </w:pPr>
      <w:r>
        <w:rPr>
          <w:rFonts w:ascii="Times New Roman" w:hAnsi="Times New Roman" w:cs="Times New Roman"/>
          <w:b/>
          <w:bCs/>
          <w:color w:val="252525"/>
          <w:spacing w:val="-2"/>
          <w:sz w:val="24"/>
          <w:szCs w:val="24"/>
          <w:lang w:val="ru-RU"/>
        </w:rPr>
        <w:t>4.2.Особенности организации развивающей предметно–пространственной среды (РППС)</w:t>
      </w:r>
    </w:p>
    <w:p w14:paraId="267B381E">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РППС 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27F2A77D">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РППС включает организованное пространство (территория МБДОУ Детский сад «Солнышко»,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59B1075F">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соответствии со ФГОС ДО возможны разные варианты создания РППС при условии учета целей и принципов ООП ДО, возрастной и гендерной специфики для реализации образовательной программы.</w:t>
      </w:r>
    </w:p>
    <w:p w14:paraId="3B2B661C">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РППС МБДОУ Детский сад «Солнышко»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4981877C">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проектировании РППС МБДОУ Детский сад  «Солнышко» учитывает:</w:t>
      </w:r>
    </w:p>
    <w:p w14:paraId="2640EA7F">
      <w:pPr>
        <w:spacing w:before="0" w:beforeAutospacing="0" w:after="0" w:afterAutospacing="0" w:line="360" w:lineRule="auto"/>
        <w:ind w:right="180"/>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-местные этнопсихологические, социокультурные, культурно-исторические и природно-климатические условия, в которых находится МБДОУ Детский сад «Солнышко»;</w:t>
      </w:r>
    </w:p>
    <w:p w14:paraId="143F4F75">
      <w:pPr>
        <w:spacing w:before="0" w:beforeAutospacing="0" w:after="0" w:afterAutospacing="0" w:line="360" w:lineRule="auto"/>
        <w:ind w:right="180"/>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-возраст, уровень развития детей и особенности их деятельности, содержание образования;</w:t>
      </w:r>
    </w:p>
    <w:p w14:paraId="53B44FF0">
      <w:pPr>
        <w:spacing w:before="0" w:beforeAutospacing="0" w:after="0" w:afterAutospacing="0" w:line="360" w:lineRule="auto"/>
        <w:ind w:right="180"/>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-задачи образовательной программы для разных возрастных групп;</w:t>
      </w:r>
    </w:p>
    <w:p w14:paraId="78EFF76A">
      <w:pPr>
        <w:spacing w:before="0" w:beforeAutospacing="0" w:after="0" w:afterAutospacing="0" w:line="360" w:lineRule="auto"/>
        <w:ind w:right="18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-возможности и потребности участников образовательной деятельности (детей и их семей, педагогов и других работников МБДОУ , участников сетевого взаимодействия и других участников образовательной деятельности).РППС соответствует:</w:t>
      </w:r>
    </w:p>
    <w:p w14:paraId="4C9F85A6">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-требованиям ФГОС ДО;</w:t>
      </w:r>
    </w:p>
    <w:p w14:paraId="1FEFEAFA">
      <w:pPr>
        <w:spacing w:before="0" w:beforeAutospacing="0" w:after="0" w:afterAutospacing="0" w:line="360" w:lineRule="auto"/>
        <w:ind w:right="180"/>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-ООП МБДОУ;</w:t>
      </w:r>
    </w:p>
    <w:p w14:paraId="0C1C27A9">
      <w:pPr>
        <w:spacing w:before="0" w:beforeAutospacing="0" w:after="0" w:afterAutospacing="0" w:line="360" w:lineRule="auto"/>
        <w:ind w:right="180"/>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-материально-техническим и медико-социальным условиям пребывания детей в</w:t>
      </w:r>
    </w:p>
    <w:p w14:paraId="37851D65">
      <w:pPr>
        <w:spacing w:before="0" w:beforeAutospacing="0" w:after="0" w:afterAutospacing="0" w:line="360" w:lineRule="auto"/>
        <w:ind w:right="180"/>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МБДОУ ;</w:t>
      </w:r>
    </w:p>
    <w:p w14:paraId="039F7DCB">
      <w:pPr>
        <w:spacing w:before="0" w:beforeAutospacing="0" w:after="0" w:afterAutospacing="0" w:line="360" w:lineRule="auto"/>
        <w:ind w:right="180"/>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-возрастным особенностям детей;</w:t>
      </w:r>
    </w:p>
    <w:p w14:paraId="4A12A17E">
      <w:pPr>
        <w:spacing w:before="0" w:beforeAutospacing="0" w:after="0" w:afterAutospacing="0" w:line="360" w:lineRule="auto"/>
        <w:ind w:right="180"/>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-воспитывающему характеру обучения детей в МБДОУ ;</w:t>
      </w:r>
    </w:p>
    <w:p w14:paraId="558C1EC7">
      <w:pPr>
        <w:spacing w:before="0" w:beforeAutospacing="0" w:after="0" w:afterAutospacing="0" w:line="360" w:lineRule="auto"/>
        <w:ind w:right="18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-требованиям безопасности и надежности.</w:t>
      </w:r>
    </w:p>
    <w:p w14:paraId="22B1B512">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РППС МБДОУ Детский сад «Солнышко»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0E195733">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соответствии с ФГОС ДО РППС должна быть содержательно-насыщенной; трансформируемой; полифункциональной; доступной; безопасной. РППС должна обеспечивать условия для эмоционального благополучия детей и комфортной работы педагогических и учебно-вспомогательных сотрудников.</w:t>
      </w:r>
    </w:p>
    <w:p w14:paraId="3473A611">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МБДОУ  созданы условия для информатизации образовательного процесса. Для этого в методическом кабинете и прочих помещениях имеется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к сети Интернет с учетом регламентов безопасного пользования сетью Интернет и психолого-педагогической экспертизы компьютерных игр.</w:t>
      </w:r>
    </w:p>
    <w:p w14:paraId="4CAC9BC1">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оснащении РППС используются элементы цифровой образовательной среды, предусматриваются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другие).</w:t>
      </w:r>
    </w:p>
    <w:p w14:paraId="53F696E0">
      <w:pPr>
        <w:spacing w:before="0" w:beforeAutospacing="0" w:after="0" w:afterAutospacing="0" w:line="36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детей с ОВЗ предусматриваются условия позволяющие заниматься разными видами деятельности, общаться и играть со сверстниками.</w:t>
      </w:r>
    </w:p>
    <w:p w14:paraId="1321A4F2">
      <w:pPr>
        <w:shd w:val="clear" w:color="auto" w:fill="FFFFFF"/>
        <w:autoSpaceDE w:val="0"/>
        <w:autoSpaceDN w:val="0"/>
        <w:adjustRightInd w:val="0"/>
        <w:spacing w:before="0" w:beforeAutospacing="0" w:after="0" w:afterAutospacing="0" w:line="360" w:lineRule="auto"/>
        <w:ind w:right="44"/>
        <w:jc w:val="center"/>
        <w:rPr>
          <w:b/>
          <w:sz w:val="24"/>
          <w:szCs w:val="24"/>
          <w:lang w:val="ru-RU"/>
        </w:rPr>
      </w:pPr>
      <w:r>
        <w:rPr>
          <w:b/>
          <w:sz w:val="24"/>
          <w:szCs w:val="24"/>
          <w:lang w:val="ru-RU"/>
        </w:rPr>
        <w:t xml:space="preserve">4.3.Особенности взаимодействия с семьей по организации  развивающей предметно-пространственной среды </w:t>
      </w:r>
    </w:p>
    <w:p w14:paraId="543E221C">
      <w:pPr>
        <w:shd w:val="clear" w:color="auto" w:fill="FFFFFF"/>
        <w:tabs>
          <w:tab w:val="left" w:pos="0"/>
        </w:tabs>
        <w:autoSpaceDE w:val="0"/>
        <w:autoSpaceDN w:val="0"/>
        <w:adjustRightInd w:val="0"/>
        <w:spacing w:before="0" w:beforeAutospacing="0" w:after="0" w:afterAutospacing="0" w:line="360" w:lineRule="auto"/>
        <w:ind w:right="44"/>
        <w:jc w:val="both"/>
        <w:rPr>
          <w:sz w:val="24"/>
          <w:szCs w:val="24"/>
          <w:lang w:val="ru-RU"/>
        </w:rPr>
      </w:pPr>
      <w:r>
        <w:rPr>
          <w:sz w:val="24"/>
          <w:szCs w:val="24"/>
          <w:lang w:val="ru-RU"/>
        </w:rPr>
        <w:t xml:space="preserve">В реализации Программы, одним из ведущих мест отводится вовлечению родителей </w:t>
      </w:r>
      <w:r>
        <w:rPr>
          <w:iCs/>
          <w:sz w:val="24"/>
          <w:szCs w:val="24"/>
          <w:lang w:val="ru-RU"/>
        </w:rPr>
        <w:t xml:space="preserve">непосредственно </w:t>
      </w:r>
      <w:r>
        <w:rPr>
          <w:sz w:val="24"/>
          <w:szCs w:val="24"/>
          <w:lang w:val="ru-RU"/>
        </w:rPr>
        <w:t>в образовательную деятельность, что в большей степени предполагает возможность получения прогнозируемого результата.</w:t>
      </w:r>
    </w:p>
    <w:p w14:paraId="05CEC20E">
      <w:pPr>
        <w:tabs>
          <w:tab w:val="left" w:pos="0"/>
        </w:tabs>
        <w:spacing w:before="0" w:beforeAutospacing="0" w:after="0" w:afterAutospacing="0" w:line="360" w:lineRule="auto"/>
        <w:ind w:right="44"/>
        <w:jc w:val="both"/>
        <w:rPr>
          <w:sz w:val="24"/>
          <w:szCs w:val="24"/>
          <w:lang w:val="ru-RU"/>
        </w:rPr>
      </w:pPr>
      <w:r>
        <w:rPr>
          <w:sz w:val="24"/>
          <w:szCs w:val="24"/>
          <w:lang w:val="ru-RU"/>
        </w:rPr>
        <w:t>Принципы, на которых строится сотрудничество педагогов и родителей воспитанников в планировании, организации и оценке результата образовательного процесса:</w:t>
      </w:r>
    </w:p>
    <w:p w14:paraId="5DE163E8">
      <w:pPr>
        <w:tabs>
          <w:tab w:val="left" w:pos="0"/>
        </w:tabs>
        <w:spacing w:before="0" w:beforeAutospacing="0" w:after="0" w:afterAutospacing="0" w:line="360" w:lineRule="auto"/>
        <w:ind w:right="44"/>
        <w:jc w:val="both"/>
        <w:rPr>
          <w:sz w:val="24"/>
          <w:szCs w:val="24"/>
          <w:lang w:val="ru-RU"/>
        </w:rPr>
      </w:pPr>
      <w:r>
        <w:rPr>
          <w:b/>
          <w:sz w:val="24"/>
          <w:szCs w:val="24"/>
          <w:lang w:val="ru-RU"/>
        </w:rPr>
        <w:t xml:space="preserve"> -</w:t>
      </w:r>
      <w:r>
        <w:rPr>
          <w:sz w:val="24"/>
          <w:szCs w:val="24"/>
          <w:lang w:val="ru-RU"/>
        </w:rPr>
        <w:t>Взаимопомощь в воспитании детей:</w:t>
      </w:r>
    </w:p>
    <w:p w14:paraId="005A6CAE">
      <w:pPr>
        <w:shd w:val="clear" w:color="auto" w:fill="FFFFFF"/>
        <w:tabs>
          <w:tab w:val="left" w:pos="0"/>
        </w:tabs>
        <w:autoSpaceDE w:val="0"/>
        <w:autoSpaceDN w:val="0"/>
        <w:adjustRightInd w:val="0"/>
        <w:spacing w:before="0" w:beforeAutospacing="0" w:after="0" w:afterAutospacing="0" w:line="360" w:lineRule="auto"/>
        <w:ind w:right="44"/>
        <w:jc w:val="both"/>
        <w:rPr>
          <w:sz w:val="24"/>
          <w:szCs w:val="24"/>
          <w:lang w:val="ru-RU"/>
        </w:rPr>
      </w:pPr>
      <w:r>
        <w:rPr>
          <w:sz w:val="24"/>
          <w:szCs w:val="24"/>
          <w:lang w:val="ru-RU"/>
        </w:rPr>
        <w:t xml:space="preserve">Образовательный процесс оказывается более продуктивным, когда его организаторы – педагоги и родители – хорошо представляют себе, чем воспитанники заняты в детском саду, дома, дружеские привязанности, интересы, какие у них взаимоотношения с окружающими людьми (взрослыми, сверстниками), каковы их достижения в развитии, трудности. Для этого организована  развивающая предметно-пространственная среда, в которой принимают участие родители. </w:t>
      </w:r>
    </w:p>
    <w:p w14:paraId="54576FB8">
      <w:pPr>
        <w:shd w:val="clear" w:color="auto" w:fill="FFFFFF"/>
        <w:tabs>
          <w:tab w:val="left" w:pos="0"/>
        </w:tabs>
        <w:autoSpaceDE w:val="0"/>
        <w:autoSpaceDN w:val="0"/>
        <w:adjustRightInd w:val="0"/>
        <w:spacing w:before="0" w:beforeAutospacing="0" w:after="0" w:afterAutospacing="0" w:line="360" w:lineRule="auto"/>
        <w:ind w:right="44"/>
        <w:jc w:val="both"/>
        <w:rPr>
          <w:sz w:val="24"/>
          <w:szCs w:val="24"/>
          <w:lang w:val="ru-RU"/>
        </w:rPr>
      </w:pPr>
      <w:r>
        <w:rPr>
          <w:rFonts w:ascii="Times New Roman" w:hAnsi="Times New Roman" w:cs="Times New Roman"/>
          <w:sz w:val="24"/>
          <w:szCs w:val="24"/>
          <w:lang w:val="ru-RU"/>
        </w:rPr>
        <w:t xml:space="preserve">-Информативность среды. </w:t>
      </w:r>
    </w:p>
    <w:p w14:paraId="446B8C7A">
      <w:pPr>
        <w:shd w:val="clear" w:color="auto" w:fill="FFFFFF"/>
        <w:tabs>
          <w:tab w:val="left" w:pos="0"/>
        </w:tabs>
        <w:autoSpaceDE w:val="0"/>
        <w:autoSpaceDN w:val="0"/>
        <w:adjustRightInd w:val="0"/>
        <w:spacing w:before="0" w:beforeAutospacing="0" w:after="0" w:afterAutospacing="0" w:line="360" w:lineRule="auto"/>
        <w:ind w:right="44"/>
        <w:jc w:val="both"/>
        <w:rPr>
          <w:rFonts w:ascii="Times New Roman" w:hAnsi="Times New Roman" w:cs="Times New Roman"/>
          <w:sz w:val="24"/>
          <w:szCs w:val="24"/>
          <w:lang w:val="ru-RU"/>
        </w:rPr>
      </w:pPr>
      <w:r>
        <w:rPr>
          <w:rFonts w:ascii="Times New Roman" w:hAnsi="Times New Roman" w:cs="Times New Roman"/>
          <w:sz w:val="24"/>
          <w:szCs w:val="24"/>
          <w:lang w:val="ru-RU"/>
        </w:rPr>
        <w:t>Для успешного сотрудничества педагоги и родители  регулярно обмениваются информацией о жизни и деятельности детей в детском саду и дома.</w:t>
      </w:r>
    </w:p>
    <w:p w14:paraId="64BEB8D9">
      <w:pPr>
        <w:shd w:val="clear" w:color="auto" w:fill="FFFFFF"/>
        <w:tabs>
          <w:tab w:val="left" w:pos="0"/>
        </w:tabs>
        <w:autoSpaceDE w:val="0"/>
        <w:autoSpaceDN w:val="0"/>
        <w:adjustRightInd w:val="0"/>
        <w:spacing w:before="0" w:beforeAutospacing="0" w:after="0" w:afterAutospacing="0" w:line="360" w:lineRule="auto"/>
        <w:ind w:right="44"/>
        <w:jc w:val="both"/>
        <w:rPr>
          <w:sz w:val="24"/>
          <w:szCs w:val="24"/>
          <w:lang w:val="ru-RU"/>
        </w:rPr>
      </w:pPr>
      <w:r>
        <w:rPr>
          <w:rFonts w:ascii="Times New Roman" w:hAnsi="Times New Roman" w:cs="Times New Roman"/>
          <w:sz w:val="24"/>
          <w:szCs w:val="24"/>
          <w:lang w:val="ru-RU"/>
        </w:rPr>
        <w:t>Использование сайта детского сада ,сообщества МБДОУ и   родительской общественности. Информированность должна переходит в практические действия о необходимой помощи  через Совет родителей, Управляющий Совет.</w:t>
      </w:r>
    </w:p>
    <w:p w14:paraId="0882A7BE">
      <w:pPr>
        <w:tabs>
          <w:tab w:val="left" w:pos="0"/>
          <w:tab w:val="left" w:pos="1440"/>
        </w:tabs>
        <w:spacing w:before="0" w:beforeAutospacing="0" w:after="0" w:afterAutospacing="0" w:line="360" w:lineRule="auto"/>
        <w:ind w:right="44"/>
        <w:jc w:val="both"/>
        <w:rPr>
          <w:rFonts w:ascii="Times New Roman" w:hAnsi="Times New Roman" w:cs="Times New Roman"/>
          <w:sz w:val="24"/>
          <w:szCs w:val="24"/>
          <w:lang w:val="ru-RU"/>
        </w:rPr>
      </w:pPr>
      <w:r>
        <w:rPr>
          <w:sz w:val="24"/>
          <w:szCs w:val="24"/>
          <w:lang w:val="ru-RU"/>
        </w:rPr>
        <w:t xml:space="preserve">- Активность. </w:t>
      </w:r>
    </w:p>
    <w:p w14:paraId="2858543A">
      <w:pPr>
        <w:tabs>
          <w:tab w:val="left" w:pos="0"/>
          <w:tab w:val="left" w:pos="1440"/>
        </w:tabs>
        <w:spacing w:before="0" w:beforeAutospacing="0" w:after="0" w:afterAutospacing="0" w:line="360" w:lineRule="auto"/>
        <w:ind w:right="44"/>
        <w:jc w:val="both"/>
        <w:rPr>
          <w:sz w:val="24"/>
          <w:szCs w:val="24"/>
          <w:lang w:val="ru-RU"/>
        </w:rPr>
      </w:pPr>
      <w:r>
        <w:rPr>
          <w:sz w:val="24"/>
          <w:szCs w:val="24"/>
          <w:lang w:val="ru-RU"/>
        </w:rPr>
        <w:t>Включенность родителей в образовательный процесс, практическая помощь, организация родительских творческих клубов.</w:t>
      </w:r>
    </w:p>
    <w:p w14:paraId="0EF6B876">
      <w:pPr>
        <w:tabs>
          <w:tab w:val="left" w:pos="0"/>
          <w:tab w:val="left" w:pos="1440"/>
        </w:tabs>
        <w:spacing w:before="0" w:beforeAutospacing="0" w:after="0" w:afterAutospacing="0" w:line="360" w:lineRule="auto"/>
        <w:ind w:right="44"/>
        <w:jc w:val="both"/>
        <w:rPr>
          <w:sz w:val="24"/>
          <w:szCs w:val="24"/>
          <w:lang w:val="ru-RU"/>
        </w:rPr>
      </w:pPr>
      <w:r>
        <w:rPr>
          <w:sz w:val="24"/>
          <w:szCs w:val="24"/>
          <w:lang w:val="ru-RU"/>
        </w:rPr>
        <w:t xml:space="preserve">- Помощь в воспитании детей в семье. </w:t>
      </w:r>
    </w:p>
    <w:p w14:paraId="57A6D3D4">
      <w:pPr>
        <w:tabs>
          <w:tab w:val="left" w:pos="0"/>
          <w:tab w:val="left" w:pos="1440"/>
        </w:tabs>
        <w:spacing w:before="0" w:beforeAutospacing="0" w:after="0" w:afterAutospacing="0" w:line="360" w:lineRule="auto"/>
        <w:ind w:right="44"/>
        <w:jc w:val="both"/>
        <w:rPr>
          <w:sz w:val="24"/>
          <w:szCs w:val="24"/>
          <w:lang w:val="ru-RU"/>
        </w:rPr>
      </w:pPr>
      <w:r>
        <w:rPr>
          <w:sz w:val="24"/>
          <w:szCs w:val="24"/>
          <w:lang w:val="ru-RU"/>
        </w:rPr>
        <w:t xml:space="preserve">Родителям не следует давать конкретные рецепты (действовать по предлагаемым алгоритмам бессмысленно, так как ситуация в каждой семье уникальна). Помощь родителям в анализе сложившейся ситуации, показ возможного решения проблемы. </w:t>
      </w:r>
    </w:p>
    <w:p w14:paraId="22904AD3">
      <w:pPr>
        <w:tabs>
          <w:tab w:val="left" w:pos="0"/>
          <w:tab w:val="left" w:pos="1440"/>
        </w:tabs>
        <w:spacing w:before="0" w:beforeAutospacing="0" w:after="0" w:afterAutospacing="0" w:line="360" w:lineRule="auto"/>
        <w:ind w:right="44"/>
        <w:jc w:val="both"/>
        <w:rPr>
          <w:sz w:val="24"/>
          <w:szCs w:val="24"/>
          <w:lang w:val="ru-RU"/>
        </w:rPr>
      </w:pPr>
      <w:r>
        <w:rPr>
          <w:sz w:val="24"/>
          <w:szCs w:val="24"/>
          <w:lang w:val="ru-RU"/>
        </w:rPr>
        <w:t>Помощь в осознании некоторых исходных принципов эффективного воспитания.</w:t>
      </w:r>
    </w:p>
    <w:p w14:paraId="66ADCCBA">
      <w:pPr>
        <w:tabs>
          <w:tab w:val="left" w:pos="0"/>
          <w:tab w:val="left" w:pos="1440"/>
        </w:tabs>
        <w:spacing w:before="0" w:beforeAutospacing="0" w:after="0" w:afterAutospacing="0" w:line="360" w:lineRule="auto"/>
        <w:ind w:right="44"/>
        <w:jc w:val="both"/>
        <w:rPr>
          <w:sz w:val="24"/>
          <w:szCs w:val="24"/>
          <w:lang w:val="ru-RU"/>
        </w:rPr>
      </w:pPr>
      <w:r>
        <w:rPr>
          <w:iCs/>
          <w:sz w:val="24"/>
          <w:szCs w:val="24"/>
          <w:lang w:val="ru-RU"/>
        </w:rPr>
        <w:t>Вовлечение с</w:t>
      </w:r>
      <w:r>
        <w:rPr>
          <w:sz w:val="24"/>
          <w:szCs w:val="24"/>
          <w:lang w:val="ru-RU"/>
        </w:rPr>
        <w:t xml:space="preserve">емьи в реализацию задач образования чрезвычайно важно для обогащенияпознавательной, творческой деятельности детей в детском саду и для использования тех интересов ребенка и того обучения, которое имеет место дома. </w:t>
      </w:r>
    </w:p>
    <w:p w14:paraId="5B0BD76E">
      <w:pPr>
        <w:tabs>
          <w:tab w:val="left" w:pos="0"/>
          <w:tab w:val="left" w:pos="1440"/>
        </w:tabs>
        <w:spacing w:before="0" w:beforeAutospacing="0" w:after="0" w:afterAutospacing="0" w:line="360" w:lineRule="auto"/>
        <w:ind w:right="44"/>
        <w:jc w:val="both"/>
        <w:rPr>
          <w:sz w:val="24"/>
          <w:szCs w:val="24"/>
          <w:lang w:val="ru-RU"/>
        </w:rPr>
      </w:pPr>
      <w:r>
        <w:rPr>
          <w:sz w:val="24"/>
          <w:szCs w:val="24"/>
          <w:lang w:val="ru-RU"/>
        </w:rPr>
        <w:t>Решение задач по развитию РППС предусматривает обилие и разнообразие возможностей для совместной деятельности и общения воспитателей и родителей позволяет выработать формы, отвечающие частным интересам и предпочтениям каждой семьи.</w:t>
      </w:r>
    </w:p>
    <w:p w14:paraId="0FBEB239">
      <w:pPr>
        <w:tabs>
          <w:tab w:val="left" w:pos="0"/>
          <w:tab w:val="left" w:pos="1440"/>
        </w:tabs>
        <w:spacing w:before="0" w:beforeAutospacing="0" w:after="0" w:afterAutospacing="0" w:line="360" w:lineRule="auto"/>
        <w:ind w:left="300" w:right="44" w:firstLine="567"/>
        <w:jc w:val="both"/>
        <w:rPr>
          <w:b/>
          <w:bCs/>
          <w:sz w:val="24"/>
          <w:szCs w:val="24"/>
          <w:lang w:val="ru-RU"/>
        </w:rPr>
      </w:pPr>
      <w:r>
        <w:rPr>
          <w:b/>
          <w:bCs/>
          <w:sz w:val="24"/>
          <w:szCs w:val="24"/>
          <w:lang w:val="ru-RU"/>
        </w:rPr>
        <w:t>Условия общения педагога с семьей по организации РППС:</w:t>
      </w:r>
    </w:p>
    <w:p w14:paraId="1C38328B">
      <w:pPr>
        <w:tabs>
          <w:tab w:val="left" w:pos="0"/>
        </w:tabs>
        <w:spacing w:before="0" w:beforeAutospacing="0" w:after="0" w:afterAutospacing="0" w:line="360" w:lineRule="auto"/>
        <w:ind w:right="44"/>
        <w:jc w:val="both"/>
        <w:rPr>
          <w:sz w:val="24"/>
          <w:szCs w:val="24"/>
          <w:lang w:val="ru-RU"/>
        </w:rPr>
      </w:pPr>
      <w:r>
        <w:rPr>
          <w:sz w:val="24"/>
          <w:szCs w:val="24"/>
          <w:lang w:val="ru-RU"/>
        </w:rPr>
        <w:t>- Обеспечение открытости информации о процессе и результатах образования, об образовательной системе (в той мере, в которой это не противоречит санитарно-гигиеническим требованиям) в целом.</w:t>
      </w:r>
    </w:p>
    <w:p w14:paraId="5C85F0DA">
      <w:pPr>
        <w:shd w:val="clear" w:color="auto" w:fill="FFFFFF"/>
        <w:tabs>
          <w:tab w:val="left" w:pos="0"/>
        </w:tabs>
        <w:autoSpaceDE w:val="0"/>
        <w:autoSpaceDN w:val="0"/>
        <w:adjustRightInd w:val="0"/>
        <w:spacing w:before="0" w:beforeAutospacing="0" w:after="0" w:afterAutospacing="0" w:line="360" w:lineRule="auto"/>
        <w:ind w:right="44"/>
        <w:jc w:val="both"/>
        <w:rPr>
          <w:sz w:val="24"/>
          <w:szCs w:val="24"/>
          <w:lang w:val="ru-RU"/>
        </w:rPr>
      </w:pPr>
      <w:r>
        <w:rPr>
          <w:sz w:val="24"/>
          <w:szCs w:val="24"/>
          <w:lang w:val="ru-RU"/>
        </w:rPr>
        <w:t>- Обеспечение возможности и поощрение родителей в высказывании своих предложений, удовлетворения, целей, беспокойства.</w:t>
      </w:r>
    </w:p>
    <w:p w14:paraId="65FF6745">
      <w:pPr>
        <w:shd w:val="clear" w:color="auto" w:fill="FFFFFF"/>
        <w:tabs>
          <w:tab w:val="left" w:pos="0"/>
        </w:tabs>
        <w:autoSpaceDE w:val="0"/>
        <w:autoSpaceDN w:val="0"/>
        <w:adjustRightInd w:val="0"/>
        <w:spacing w:before="0" w:beforeAutospacing="0" w:after="0" w:afterAutospacing="0" w:line="360" w:lineRule="auto"/>
        <w:ind w:right="44"/>
        <w:jc w:val="both"/>
        <w:rPr>
          <w:sz w:val="24"/>
          <w:szCs w:val="24"/>
          <w:lang w:val="ru-RU"/>
        </w:rPr>
      </w:pPr>
      <w:r>
        <w:rPr>
          <w:sz w:val="24"/>
          <w:szCs w:val="24"/>
          <w:lang w:val="ru-RU"/>
        </w:rPr>
        <w:t>- Обеспечение возможности беседовать с глазу на глаз, конфиденциальности сведений, предоставленных родителями.</w:t>
      </w:r>
    </w:p>
    <w:p w14:paraId="34BE3D35">
      <w:pPr>
        <w:shd w:val="clear" w:color="auto" w:fill="FFFFFF"/>
        <w:tabs>
          <w:tab w:val="left" w:pos="0"/>
        </w:tabs>
        <w:autoSpaceDE w:val="0"/>
        <w:autoSpaceDN w:val="0"/>
        <w:adjustRightInd w:val="0"/>
        <w:spacing w:before="0" w:beforeAutospacing="0" w:after="0" w:afterAutospacing="0" w:line="360" w:lineRule="auto"/>
        <w:ind w:right="44"/>
        <w:jc w:val="both"/>
        <w:rPr>
          <w:sz w:val="24"/>
          <w:szCs w:val="24"/>
          <w:lang w:val="ru-RU"/>
        </w:rPr>
      </w:pPr>
      <w:r>
        <w:rPr>
          <w:sz w:val="24"/>
          <w:szCs w:val="24"/>
          <w:lang w:val="ru-RU"/>
        </w:rPr>
        <w:t>- Обеспечение возможности участвовать в образовательном процессе</w:t>
      </w:r>
    </w:p>
    <w:p w14:paraId="295A7916">
      <w:pPr>
        <w:shd w:val="clear" w:color="auto" w:fill="FFFFFF"/>
        <w:tabs>
          <w:tab w:val="left" w:pos="0"/>
        </w:tabs>
        <w:autoSpaceDE w:val="0"/>
        <w:autoSpaceDN w:val="0"/>
        <w:adjustRightInd w:val="0"/>
        <w:spacing w:before="0" w:beforeAutospacing="0" w:after="0" w:afterAutospacing="0" w:line="360" w:lineRule="auto"/>
        <w:ind w:right="44"/>
        <w:jc w:val="both"/>
        <w:rPr>
          <w:sz w:val="24"/>
          <w:szCs w:val="24"/>
          <w:lang w:val="ru-RU"/>
        </w:rPr>
      </w:pPr>
      <w:r>
        <w:rPr>
          <w:sz w:val="24"/>
          <w:szCs w:val="24"/>
          <w:lang w:val="ru-RU"/>
        </w:rPr>
        <w:t>- Обеспечение возможности обращений (журнал обращений, книги отзывов)</w:t>
      </w:r>
    </w:p>
    <w:p w14:paraId="1E2E8A5C">
      <w:pPr>
        <w:shd w:val="clear" w:color="auto" w:fill="FFFFFF"/>
        <w:tabs>
          <w:tab w:val="left" w:pos="0"/>
        </w:tabs>
        <w:autoSpaceDE w:val="0"/>
        <w:autoSpaceDN w:val="0"/>
        <w:adjustRightInd w:val="0"/>
        <w:spacing w:before="0" w:beforeAutospacing="0" w:after="0" w:afterAutospacing="0" w:line="360" w:lineRule="auto"/>
        <w:ind w:right="44"/>
        <w:jc w:val="both"/>
        <w:rPr>
          <w:sz w:val="24"/>
          <w:szCs w:val="24"/>
          <w:lang w:val="ru-RU"/>
        </w:rPr>
      </w:pPr>
      <w:r>
        <w:rPr>
          <w:sz w:val="24"/>
          <w:szCs w:val="24"/>
          <w:lang w:val="ru-RU"/>
        </w:rPr>
        <w:t>- Обеспечение возможности оказывать добровольную помощь в обогащении развивающей предметно-пространственной среды через договора.</w:t>
      </w:r>
    </w:p>
    <w:p w14:paraId="19765A95">
      <w:pPr>
        <w:shd w:val="clear" w:color="auto" w:fill="FFFFFF"/>
        <w:tabs>
          <w:tab w:val="left" w:pos="0"/>
        </w:tabs>
        <w:autoSpaceDE w:val="0"/>
        <w:autoSpaceDN w:val="0"/>
        <w:adjustRightInd w:val="0"/>
        <w:spacing w:before="0" w:beforeAutospacing="0" w:after="0" w:afterAutospacing="0" w:line="360" w:lineRule="auto"/>
        <w:ind w:right="44" w:firstLine="567"/>
        <w:jc w:val="center"/>
        <w:rPr>
          <w:b/>
          <w:sz w:val="24"/>
          <w:szCs w:val="24"/>
          <w:lang w:val="ru-RU"/>
        </w:rPr>
      </w:pPr>
      <w:r>
        <w:rPr>
          <w:b/>
          <w:sz w:val="24"/>
          <w:szCs w:val="24"/>
          <w:lang w:val="ru-RU"/>
        </w:rPr>
        <w:t>Организация развивающей предметно-пространственной среды</w:t>
      </w:r>
    </w:p>
    <w:p w14:paraId="7A91B692">
      <w:pPr>
        <w:shd w:val="clear" w:color="auto" w:fill="FFFFFF"/>
        <w:tabs>
          <w:tab w:val="left" w:pos="0"/>
        </w:tabs>
        <w:spacing w:before="0" w:beforeAutospacing="0" w:after="0" w:afterAutospacing="0" w:line="360" w:lineRule="auto"/>
        <w:jc w:val="both"/>
        <w:rPr>
          <w:color w:val="000000"/>
          <w:sz w:val="24"/>
          <w:szCs w:val="24"/>
          <w:lang w:val="ru-RU"/>
        </w:rPr>
      </w:pPr>
      <w:r>
        <w:rPr>
          <w:color w:val="000000"/>
          <w:sz w:val="24"/>
          <w:szCs w:val="24"/>
          <w:lang w:val="ru-RU"/>
        </w:rPr>
        <w:t xml:space="preserve"> Созданы и дополняются Центры активности по образовательным областям:</w:t>
      </w:r>
    </w:p>
    <w:p w14:paraId="3E62E79C">
      <w:pPr>
        <w:tabs>
          <w:tab w:val="left" w:pos="0"/>
        </w:tabs>
        <w:spacing w:before="0" w:beforeAutospacing="0" w:after="0" w:afterAutospacing="0" w:line="360" w:lineRule="auto"/>
        <w:jc w:val="both"/>
        <w:rPr>
          <w:rFonts w:eastAsia="Times New Roman"/>
          <w:b/>
          <w:sz w:val="24"/>
          <w:szCs w:val="24"/>
          <w:lang w:val="ru-RU" w:eastAsia="ru-RU"/>
        </w:rPr>
      </w:pPr>
      <w:r>
        <w:rPr>
          <w:sz w:val="24"/>
          <w:szCs w:val="24"/>
          <w:lang w:val="ru-RU"/>
        </w:rPr>
        <w:t>-Социально-коммуникативное развитие</w:t>
      </w:r>
      <w:r>
        <w:rPr>
          <w:b/>
          <w:sz w:val="24"/>
          <w:szCs w:val="24"/>
          <w:lang w:val="ru-RU"/>
        </w:rPr>
        <w:t>:</w:t>
      </w:r>
      <w:r>
        <w:rPr>
          <w:sz w:val="24"/>
          <w:szCs w:val="24"/>
          <w:lang w:val="ru-RU"/>
        </w:rPr>
        <w:t xml:space="preserve"> Центр сюжетно-ролевых игр; Центр «Родина»; Центр «Безопасность».</w:t>
      </w:r>
    </w:p>
    <w:p w14:paraId="4F97F459">
      <w:pPr>
        <w:tabs>
          <w:tab w:val="left" w:pos="0"/>
        </w:tabs>
        <w:spacing w:before="0" w:beforeAutospacing="0" w:after="0" w:afterAutospacing="0" w:line="360" w:lineRule="auto"/>
        <w:jc w:val="both"/>
        <w:rPr>
          <w:rFonts w:eastAsiaTheme="minorEastAsia"/>
          <w:sz w:val="24"/>
          <w:szCs w:val="24"/>
          <w:lang w:val="ru-RU"/>
        </w:rPr>
      </w:pPr>
      <w:r>
        <w:rPr>
          <w:sz w:val="24"/>
          <w:szCs w:val="24"/>
          <w:lang w:val="ru-RU"/>
        </w:rPr>
        <w:t>-Познавательное развитие: Детская лаборатория; Центр сенсорного развития; Центр интеллектуального развития; Центр конструктивной деятельности и строительных игр; Центр экологического воспитания.</w:t>
      </w:r>
    </w:p>
    <w:p w14:paraId="0E56F378">
      <w:pPr>
        <w:tabs>
          <w:tab w:val="left" w:pos="0"/>
        </w:tabs>
        <w:spacing w:before="0" w:beforeAutospacing="0" w:after="0" w:afterAutospacing="0" w:line="360" w:lineRule="auto"/>
        <w:jc w:val="both"/>
        <w:rPr>
          <w:sz w:val="24"/>
          <w:szCs w:val="24"/>
          <w:lang w:val="ru-RU"/>
        </w:rPr>
      </w:pPr>
      <w:r>
        <w:rPr>
          <w:sz w:val="24"/>
          <w:szCs w:val="24"/>
          <w:lang w:val="ru-RU"/>
        </w:rPr>
        <w:t>-Речевое развитие: Центр «Будем говорить правильно»; Центр «Здравствуй, книжка»</w:t>
      </w:r>
    </w:p>
    <w:p w14:paraId="07798795">
      <w:pPr>
        <w:tabs>
          <w:tab w:val="left" w:pos="0"/>
        </w:tabs>
        <w:spacing w:before="0" w:beforeAutospacing="0" w:after="0" w:afterAutospacing="0" w:line="360" w:lineRule="auto"/>
        <w:jc w:val="both"/>
        <w:rPr>
          <w:sz w:val="24"/>
          <w:szCs w:val="24"/>
          <w:lang w:val="ru-RU"/>
        </w:rPr>
      </w:pPr>
      <w:r>
        <w:rPr>
          <w:sz w:val="24"/>
          <w:szCs w:val="24"/>
          <w:lang w:val="ru-RU"/>
        </w:rPr>
        <w:t>-Художественно-эстетическое  развитие: Центр творчества; Центр  музыкально-театральной деятельности ;Изостудия</w:t>
      </w:r>
    </w:p>
    <w:p w14:paraId="6F16D9BB">
      <w:pPr>
        <w:tabs>
          <w:tab w:val="left" w:pos="0"/>
        </w:tabs>
        <w:spacing w:before="0" w:beforeAutospacing="0" w:after="0" w:afterAutospacing="0" w:line="360" w:lineRule="auto"/>
        <w:jc w:val="both"/>
        <w:rPr>
          <w:sz w:val="24"/>
          <w:szCs w:val="24"/>
          <w:lang w:val="ru-RU"/>
        </w:rPr>
      </w:pPr>
      <w:r>
        <w:rPr>
          <w:sz w:val="24"/>
          <w:szCs w:val="24"/>
          <w:lang w:val="ru-RU"/>
        </w:rPr>
        <w:t>-Физическое развитие: Центр спортивной деятельности; Спортивная комната</w:t>
      </w:r>
    </w:p>
    <w:p w14:paraId="34A9C5DD">
      <w:pPr>
        <w:pStyle w:val="9"/>
        <w:spacing w:after="0" w:line="276" w:lineRule="auto"/>
        <w:jc w:val="center"/>
      </w:pPr>
      <w:r>
        <w:rPr>
          <w:rStyle w:val="8"/>
        </w:rPr>
        <w:t>4.4.</w:t>
      </w:r>
      <w:r>
        <w:rPr>
          <w:rStyle w:val="8"/>
          <w:rFonts w:hint="default"/>
          <w:lang w:val="ru-RU"/>
        </w:rPr>
        <w:t xml:space="preserve"> </w:t>
      </w:r>
      <w:r>
        <w:rPr>
          <w:rStyle w:val="8"/>
        </w:rPr>
        <w:t>Материально-техническое обеспечение программы, обеспеченность методическими материалами и средствами обучения и воспитания.</w:t>
      </w:r>
    </w:p>
    <w:p w14:paraId="203D43FA">
      <w:pPr>
        <w:pStyle w:val="9"/>
        <w:spacing w:after="0" w:line="276" w:lineRule="auto"/>
      </w:pPr>
      <w:r>
        <w:t xml:space="preserve"> В МБДОУ Детский сад «Солнышко» созданы материально-технические условия, обеспечивающие:</w:t>
      </w:r>
    </w:p>
    <w:p w14:paraId="61F9A73B">
      <w:pPr>
        <w:pStyle w:val="9"/>
        <w:spacing w:after="0" w:line="276" w:lineRule="auto"/>
      </w:pPr>
      <w:r>
        <w:t>1) возможность достижения обучающимися планируемых результатов освоения ОПП ДО;</w:t>
      </w:r>
    </w:p>
    <w:p w14:paraId="300A3C99">
      <w:pPr>
        <w:pStyle w:val="9"/>
        <w:spacing w:after="0" w:line="276" w:lineRule="auto"/>
      </w:pPr>
      <w:r>
        <w:t>2) выполнение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2B739583">
      <w:pPr>
        <w:pStyle w:val="9"/>
        <w:spacing w:before="0" w:beforeAutospacing="0" w:after="0" w:line="276" w:lineRule="auto"/>
      </w:pPr>
      <w:r>
        <w:t>к условиям размещения организаций, осуществляющих образовательную деятельность;</w:t>
      </w:r>
    </w:p>
    <w:p w14:paraId="79E8103F">
      <w:pPr>
        <w:pStyle w:val="9"/>
        <w:spacing w:before="0" w:beforeAutospacing="0" w:after="0" w:line="276" w:lineRule="auto"/>
      </w:pPr>
      <w:r>
        <w:t>оборудованию и содержанию территории;</w:t>
      </w:r>
    </w:p>
    <w:p w14:paraId="2E51DF90">
      <w:pPr>
        <w:pStyle w:val="9"/>
        <w:spacing w:before="0" w:beforeAutospacing="0" w:after="0" w:line="276" w:lineRule="auto"/>
      </w:pPr>
      <w:r>
        <w:t>помещениям, их оборудованию и содержанию;</w:t>
      </w:r>
    </w:p>
    <w:p w14:paraId="450D4186">
      <w:pPr>
        <w:pStyle w:val="9"/>
        <w:spacing w:before="0" w:beforeAutospacing="0" w:after="0" w:line="276" w:lineRule="auto"/>
      </w:pPr>
      <w:r>
        <w:t>естественному и искусственному освещению помещений;</w:t>
      </w:r>
    </w:p>
    <w:p w14:paraId="585527D3">
      <w:pPr>
        <w:pStyle w:val="9"/>
        <w:spacing w:before="0" w:beforeAutospacing="0" w:after="0" w:line="276" w:lineRule="auto"/>
      </w:pPr>
      <w:r>
        <w:t>отоплению и вентиляции;</w:t>
      </w:r>
    </w:p>
    <w:p w14:paraId="3967E693">
      <w:pPr>
        <w:pStyle w:val="9"/>
        <w:spacing w:before="0" w:beforeAutospacing="0" w:after="0" w:line="276" w:lineRule="auto"/>
      </w:pPr>
      <w:r>
        <w:t>водоснабжению и канализации;</w:t>
      </w:r>
    </w:p>
    <w:p w14:paraId="53386C39">
      <w:pPr>
        <w:pStyle w:val="9"/>
        <w:spacing w:before="0" w:beforeAutospacing="0" w:after="0" w:line="276" w:lineRule="auto"/>
      </w:pPr>
      <w:r>
        <w:t>организации питания;</w:t>
      </w:r>
    </w:p>
    <w:p w14:paraId="09C21F63">
      <w:pPr>
        <w:pStyle w:val="9"/>
        <w:spacing w:before="0" w:beforeAutospacing="0" w:after="0" w:line="276" w:lineRule="auto"/>
      </w:pPr>
      <w:r>
        <w:t>медицинскому обеспечению;</w:t>
      </w:r>
    </w:p>
    <w:p w14:paraId="37D39B08">
      <w:pPr>
        <w:pStyle w:val="9"/>
        <w:spacing w:before="0" w:beforeAutospacing="0" w:after="0" w:line="276" w:lineRule="auto"/>
      </w:pPr>
      <w:r>
        <w:t>приему детей в организации, осуществляющих образовательную деятельность;</w:t>
      </w:r>
    </w:p>
    <w:p w14:paraId="1CD9CB12">
      <w:pPr>
        <w:pStyle w:val="9"/>
        <w:spacing w:before="0" w:beforeAutospacing="0" w:after="0" w:line="276" w:lineRule="auto"/>
      </w:pPr>
      <w:r>
        <w:t>организации режима дня;</w:t>
      </w:r>
    </w:p>
    <w:p w14:paraId="130E96BD">
      <w:pPr>
        <w:pStyle w:val="9"/>
        <w:spacing w:before="0" w:beforeAutospacing="0" w:after="0" w:line="276" w:lineRule="auto"/>
      </w:pPr>
      <w:r>
        <w:t>организации физического воспитания;</w:t>
      </w:r>
    </w:p>
    <w:p w14:paraId="26E64FD8">
      <w:pPr>
        <w:pStyle w:val="9"/>
        <w:spacing w:before="0" w:beforeAutospacing="0" w:after="0" w:line="276" w:lineRule="auto"/>
      </w:pPr>
      <w:r>
        <w:t>личной гигиене персонала;</w:t>
      </w:r>
    </w:p>
    <w:p w14:paraId="5A23A5D2">
      <w:pPr>
        <w:pStyle w:val="9"/>
        <w:spacing w:before="0" w:beforeAutospacing="0" w:after="0" w:line="276" w:lineRule="auto"/>
      </w:pPr>
      <w:r>
        <w:t>3) выполнение МБДОУ Детский сад «Солнышко» требований пожарной безопасности и электробезопасности;</w:t>
      </w:r>
    </w:p>
    <w:p w14:paraId="6AF2DAFB">
      <w:pPr>
        <w:pStyle w:val="9"/>
        <w:spacing w:before="0" w:beforeAutospacing="0" w:after="0" w:line="276" w:lineRule="auto"/>
      </w:pPr>
      <w:r>
        <w:t>4) выполнение  требований по охране здоровья обучающихся и охране труда работников МБДОУ Детский сад «Солнышко»;</w:t>
      </w:r>
    </w:p>
    <w:p w14:paraId="327CE2B4">
      <w:pPr>
        <w:pStyle w:val="9"/>
        <w:spacing w:before="0" w:beforeAutospacing="0" w:after="0" w:line="276" w:lineRule="auto"/>
      </w:pPr>
      <w:r>
        <w:t>5) возможность для беспрепятственного доступа обучающихся с ОВЗ, в том числе детей-инвалидов к объектам инфраструктуры МБДОУ Детский сад «Солнышко».</w:t>
      </w:r>
    </w:p>
    <w:p w14:paraId="568DD6B9">
      <w:pPr>
        <w:pStyle w:val="9"/>
        <w:spacing w:before="0" w:beforeAutospacing="0" w:after="0" w:line="276" w:lineRule="auto"/>
      </w:pPr>
    </w:p>
    <w:p w14:paraId="5FC01F99">
      <w:pPr>
        <w:pStyle w:val="9"/>
        <w:spacing w:before="0" w:beforeAutospacing="0" w:after="0" w:line="276" w:lineRule="auto"/>
      </w:pPr>
      <w:r>
        <w:t xml:space="preserve"> При создании материально-технических условий для детей с ОВЗ должна учитывать особенности их физического и психического развития.</w:t>
      </w:r>
    </w:p>
    <w:p w14:paraId="554A817A">
      <w:pPr>
        <w:pStyle w:val="9"/>
        <w:spacing w:after="0" w:line="276" w:lineRule="auto"/>
      </w:pPr>
      <w:r>
        <w:rPr>
          <w:color w:val="000000"/>
        </w:rPr>
        <w:t xml:space="preserve">МБДОУ Детский сад «Солнышко» оснащен полным набором оборудования для </w:t>
      </w:r>
      <w:r>
        <w:t xml:space="preserve"> различных видов детской деятельности в помещении и на участке, игровыми и физкультурными площадками, озелененной территорией.</w:t>
      </w:r>
    </w:p>
    <w:p w14:paraId="4E948E12">
      <w:pPr>
        <w:pStyle w:val="9"/>
        <w:spacing w:after="0" w:line="276" w:lineRule="auto"/>
      </w:pPr>
      <w:r>
        <w:rPr>
          <w:color w:val="000000"/>
        </w:rPr>
        <w:t>МБДОУ Детский сад «Солнышко»</w:t>
      </w:r>
      <w:r>
        <w:t>имеет необходимое оснащение и оборудование для всех видов воспитательной и образовательной деятельности обучающихся (в том числе создается для детей с ОВЗ и детей-инвалидов), педагогической, административной и хозяйственной деятельности:</w:t>
      </w:r>
    </w:p>
    <w:p w14:paraId="4FC2EEC0">
      <w:pPr>
        <w:pStyle w:val="9"/>
        <w:spacing w:after="0" w:line="276" w:lineRule="auto"/>
      </w:pPr>
      <w: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0F5C8C8C">
      <w:pPr>
        <w:pStyle w:val="9"/>
        <w:spacing w:after="0" w:line="276" w:lineRule="auto"/>
      </w:pPr>
      <w: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3FDB3A73">
      <w:pPr>
        <w:pStyle w:val="9"/>
        <w:spacing w:after="0" w:line="276" w:lineRule="auto"/>
      </w:pPr>
      <w: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3DD579CC">
      <w:pPr>
        <w:pStyle w:val="9"/>
        <w:spacing w:after="0" w:line="276" w:lineRule="auto"/>
      </w:pPr>
      <w:r>
        <w:t>4) административные помещения, методический кабинет;</w:t>
      </w:r>
    </w:p>
    <w:p w14:paraId="7B658B53">
      <w:pPr>
        <w:pStyle w:val="9"/>
        <w:spacing w:after="0" w:line="276" w:lineRule="auto"/>
      </w:pPr>
      <w:r>
        <w:t>5) помещения для занятий специалистов  по сетевому взаимодействию (изостудия, музыкальный зал);</w:t>
      </w:r>
    </w:p>
    <w:p w14:paraId="0BED3449">
      <w:pPr>
        <w:pStyle w:val="9"/>
        <w:spacing w:after="0" w:line="276" w:lineRule="auto"/>
      </w:pPr>
      <w:r>
        <w:t>6) помещения, обеспечивающие охрану и укрепление физического и психологического здоровья;</w:t>
      </w:r>
    </w:p>
    <w:p w14:paraId="38139737">
      <w:pPr>
        <w:pStyle w:val="9"/>
        <w:spacing w:after="0" w:line="276" w:lineRule="auto"/>
      </w:pPr>
      <w:r>
        <w:t>7) оформленная территория и оборудованные участки для прогулки .</w:t>
      </w:r>
    </w:p>
    <w:p w14:paraId="2C693632">
      <w:pPr>
        <w:pStyle w:val="9"/>
        <w:spacing w:after="0" w:line="276" w:lineRule="auto"/>
      </w:pPr>
      <w:r>
        <w:t>Программа оставляет за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14:paraId="6488BA5E">
      <w:pPr>
        <w:pStyle w:val="9"/>
        <w:spacing w:after="0" w:line="276" w:lineRule="auto"/>
      </w:pPr>
      <w:r>
        <w:rPr>
          <w:color w:val="000000"/>
        </w:rPr>
        <w:t>В зависимости от возможностей МБДОУ Детский сад «Солнышко» создает условия для материально-технического оснащения дополнительных помещений</w:t>
      </w:r>
      <w:r>
        <w:t xml:space="preserve"> :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 музеев, тренажерных залов, фито-баров, саун и соляных пещер и других, позволяющих расширить образовательное пространство.</w:t>
      </w:r>
    </w:p>
    <w:p w14:paraId="3D9A0968">
      <w:pPr>
        <w:rPr>
          <w:rFonts w:hAnsi="Times New Roman" w:cs="Times New Roman"/>
          <w:color w:val="000000"/>
          <w:sz w:val="24"/>
          <w:szCs w:val="24"/>
          <w:lang w:val="ru-RU"/>
        </w:rPr>
      </w:pPr>
      <w:r>
        <w:rPr>
          <w:rFonts w:hAnsi="Times New Roman" w:cs="Times New Roman"/>
          <w:color w:val="000000"/>
          <w:sz w:val="24"/>
          <w:szCs w:val="24"/>
          <w:lang w:val="ru-RU"/>
        </w:rPr>
        <w:t>МБДОУ Детский сад «Солнышко» использует обновляемые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08E17004">
      <w:pPr>
        <w:pStyle w:val="9"/>
        <w:spacing w:after="0" w:line="276" w:lineRule="auto"/>
      </w:pPr>
      <w:r>
        <w:t>При проведении закупок оборудования и средств обучения и воспитания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5670"/>
      </w:tblGrid>
      <w:tr w14:paraId="3999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2" w:hRule="atLeast"/>
        </w:trPr>
        <w:tc>
          <w:tcPr>
            <w:tcW w:w="3119" w:type="dxa"/>
            <w:tcBorders>
              <w:top w:val="single" w:color="auto" w:sz="4" w:space="0"/>
              <w:left w:val="single" w:color="auto" w:sz="4" w:space="0"/>
              <w:bottom w:val="single" w:color="auto" w:sz="4" w:space="0"/>
              <w:right w:val="single" w:color="auto" w:sz="4" w:space="0"/>
            </w:tcBorders>
          </w:tcPr>
          <w:p w14:paraId="06F21D35">
            <w:pPr>
              <w:pStyle w:val="9"/>
              <w:spacing w:before="0" w:beforeAutospacing="0" w:after="0" w:line="276" w:lineRule="auto"/>
              <w:rPr>
                <w:rStyle w:val="8"/>
                <w:rFonts w:ascii="Georgia" w:hAnsi="Georgia" w:eastAsiaTheme="minorEastAsia"/>
              </w:rPr>
            </w:pPr>
            <w:r>
              <w:rPr>
                <w:lang w:eastAsia="en-US"/>
              </w:rPr>
              <w:t>Проведение закупок оборудования и средств обучения и воспитания нормы законодательства Российской Федерации Конституция Российской Федерации</w:t>
            </w:r>
          </w:p>
        </w:tc>
        <w:tc>
          <w:tcPr>
            <w:tcW w:w="5670" w:type="dxa"/>
            <w:tcBorders>
              <w:top w:val="single" w:color="auto" w:sz="4" w:space="0"/>
              <w:left w:val="single" w:color="auto" w:sz="4" w:space="0"/>
              <w:bottom w:val="single" w:color="auto" w:sz="4" w:space="0"/>
              <w:right w:val="single" w:color="auto" w:sz="4" w:space="0"/>
            </w:tcBorders>
          </w:tcPr>
          <w:p w14:paraId="787500AE">
            <w:pPr>
              <w:pStyle w:val="9"/>
              <w:spacing w:before="0" w:beforeAutospacing="0" w:after="0" w:line="276" w:lineRule="auto"/>
              <w:rPr>
                <w:lang w:eastAsia="en-US"/>
              </w:rPr>
            </w:pPr>
            <w:r>
              <w:rPr>
                <w:lang w:eastAsia="en-US"/>
              </w:rPr>
              <w:t xml:space="preserve">Гражданский кодекс Российской Федерации; Бюджетный кодекс Российской Федерации; Федеральный закон от 26.05.2006 № 135-ФЗ «О защите конкуренции»; </w:t>
            </w:r>
          </w:p>
          <w:p w14:paraId="7875A9BC">
            <w:pPr>
              <w:pStyle w:val="9"/>
              <w:spacing w:before="0" w:beforeAutospacing="0" w:after="0" w:line="276" w:lineRule="auto"/>
              <w:rPr>
                <w:lang w:eastAsia="en-US"/>
              </w:rPr>
            </w:pPr>
            <w:r>
              <w:rPr>
                <w:lang w:eastAsia="en-US"/>
              </w:rPr>
              <w:t xml:space="preserve">Федеральный закон от 18.07.2011 № 223-ФЗ «О закупках товаров, работ, услуг отдельными видами юридических лиц»; </w:t>
            </w:r>
          </w:p>
          <w:p w14:paraId="123739F8">
            <w:pPr>
              <w:pStyle w:val="9"/>
              <w:spacing w:before="0" w:beforeAutospacing="0" w:after="0" w:line="276" w:lineRule="auto"/>
              <w:rPr>
                <w:rStyle w:val="8"/>
                <w:rFonts w:ascii="Georgia" w:hAnsi="Georgia" w:eastAsiaTheme="minorEastAsia"/>
              </w:rPr>
            </w:pPr>
            <w:r>
              <w:rPr>
                <w:lang w:eastAsia="en-US"/>
              </w:rPr>
              <w:t xml:space="preserve">муниципальные правовые акты </w:t>
            </w:r>
          </w:p>
          <w:p w14:paraId="1D8C8F20">
            <w:pPr>
              <w:pStyle w:val="9"/>
              <w:spacing w:before="0" w:beforeAutospacing="0" w:after="0" w:line="276" w:lineRule="auto"/>
              <w:rPr>
                <w:rStyle w:val="8"/>
                <w:rFonts w:ascii="Georgia" w:hAnsi="Georgia" w:eastAsiaTheme="minorEastAsia"/>
                <w:lang w:eastAsia="en-US"/>
              </w:rPr>
            </w:pPr>
          </w:p>
        </w:tc>
      </w:tr>
    </w:tbl>
    <w:p w14:paraId="3C318574">
      <w:pPr>
        <w:pStyle w:val="9"/>
        <w:spacing w:after="0" w:line="276" w:lineRule="auto"/>
      </w:pPr>
      <w:r>
        <w:t>Инфраструктурный лист МБДОУ Детский сад «Солнышко»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ОПП МБДОУ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14:paraId="01106850">
      <w:pPr>
        <w:pStyle w:val="62"/>
        <w:shd w:val="clear" w:color="auto" w:fill="auto"/>
        <w:spacing w:line="360" w:lineRule="auto"/>
        <w:jc w:val="center"/>
        <w:rPr>
          <w:rFonts w:asciiTheme="minorHAnsi" w:hAnsiTheme="minorHAnsi" w:cstheme="minorHAnsi"/>
          <w:b/>
          <w:sz w:val="24"/>
          <w:szCs w:val="24"/>
          <w:lang w:val="ru-RU"/>
        </w:rPr>
      </w:pPr>
      <w:r>
        <w:rPr>
          <w:rFonts w:asciiTheme="minorHAnsi" w:hAnsiTheme="minorHAnsi" w:cstheme="minorHAnsi"/>
          <w:b/>
          <w:sz w:val="24"/>
          <w:szCs w:val="24"/>
          <w:lang w:val="ru-RU"/>
        </w:rPr>
        <w:t>Краткая санитарно - гигиеническая характеристика</w:t>
      </w:r>
    </w:p>
    <w:p w14:paraId="143BAF73">
      <w:pPr>
        <w:spacing w:before="0" w:beforeAutospacing="0" w:line="276" w:lineRule="auto"/>
        <w:jc w:val="both"/>
        <w:rPr>
          <w:rFonts w:cstheme="minorHAnsi"/>
          <w:sz w:val="24"/>
          <w:szCs w:val="24"/>
          <w:lang w:val="ru-RU"/>
        </w:rPr>
      </w:pPr>
      <w:r>
        <w:rPr>
          <w:rFonts w:cstheme="minorHAnsi"/>
          <w:color w:val="000000"/>
          <w:sz w:val="24"/>
          <w:szCs w:val="24"/>
          <w:lang w:val="ru-RU"/>
        </w:rPr>
        <w:t xml:space="preserve">Помещение МБДОУ Детский сад «Солнышко» находится </w:t>
      </w:r>
      <w:r>
        <w:rPr>
          <w:rFonts w:cstheme="minorHAnsi"/>
          <w:sz w:val="24"/>
          <w:szCs w:val="24"/>
          <w:lang w:val="ru-RU"/>
        </w:rPr>
        <w:t xml:space="preserve"> в МО-СП «Малокуналейское» по адресу: Республика Бурятия, Бичурский  район, с. Малый Куналей, ул. Советская д. 11 - отдельно стоящее 2-х этажное кирпичное здание. Техническое состояние здания, помещений групп удовлетворительное. Территория благоустроена, имеется ограждение по периметру, наружное освещение территории образовательного учреждения, централизованное горячее и холодное водоснабжение. Учреждение оборудовано специальными системами безопасности. Зонирование (хозяйственная, физкультурно-спортивная, учебно-опытная, зона отдыха)</w:t>
      </w:r>
    </w:p>
    <w:p w14:paraId="249C47FE">
      <w:pPr>
        <w:spacing w:before="240" w:beforeAutospacing="0" w:after="0" w:afterAutospacing="0" w:line="276" w:lineRule="auto"/>
        <w:jc w:val="both"/>
        <w:rPr>
          <w:rFonts w:cstheme="minorHAnsi"/>
          <w:sz w:val="24"/>
          <w:szCs w:val="24"/>
          <w:lang w:val="ru-RU"/>
        </w:rPr>
      </w:pPr>
      <w:r>
        <w:rPr>
          <w:rFonts w:cstheme="minorHAnsi"/>
          <w:sz w:val="24"/>
          <w:szCs w:val="24"/>
          <w:lang w:val="ru-RU"/>
        </w:rPr>
        <w:t xml:space="preserve">4  детских участка. </w:t>
      </w:r>
    </w:p>
    <w:p w14:paraId="09C06805">
      <w:pPr>
        <w:spacing w:before="240" w:beforeAutospacing="0" w:after="0" w:afterAutospacing="0" w:line="276" w:lineRule="auto"/>
        <w:jc w:val="both"/>
        <w:rPr>
          <w:rFonts w:cstheme="minorHAnsi"/>
          <w:sz w:val="24"/>
          <w:szCs w:val="24"/>
          <w:lang w:val="ru-RU"/>
        </w:rPr>
      </w:pPr>
      <w:r>
        <w:rPr>
          <w:rFonts w:cstheme="minorHAnsi"/>
          <w:sz w:val="24"/>
          <w:szCs w:val="24"/>
          <w:lang w:val="ru-RU"/>
        </w:rPr>
        <w:t xml:space="preserve">Отопление: Централизованное. </w:t>
      </w:r>
    </w:p>
    <w:p w14:paraId="07C77BBD">
      <w:pPr>
        <w:pStyle w:val="14"/>
        <w:shd w:val="clear" w:color="auto" w:fill="auto"/>
        <w:spacing w:before="240" w:after="0" w:line="276" w:lineRule="auto"/>
        <w:jc w:val="both"/>
        <w:rPr>
          <w:rFonts w:asciiTheme="minorHAnsi" w:hAnsiTheme="minorHAnsi" w:cstheme="minorHAnsi"/>
          <w:sz w:val="24"/>
          <w:szCs w:val="24"/>
          <w:lang w:val="ru-RU"/>
        </w:rPr>
      </w:pPr>
      <w:r>
        <w:rPr>
          <w:rFonts w:asciiTheme="minorHAnsi" w:hAnsiTheme="minorHAnsi" w:cstheme="minorHAnsi"/>
          <w:sz w:val="24"/>
          <w:szCs w:val="24"/>
          <w:lang w:val="ru-RU"/>
        </w:rPr>
        <w:t>Наличие системы канализации : централизованная,</w:t>
      </w:r>
      <w:r>
        <w:rPr>
          <w:rFonts w:hint="default" w:asciiTheme="minorHAnsi" w:hAnsiTheme="minorHAnsi" w:cstheme="minorHAnsi"/>
          <w:sz w:val="24"/>
          <w:szCs w:val="24"/>
          <w:lang w:val="ru-RU"/>
        </w:rPr>
        <w:t xml:space="preserve"> </w:t>
      </w:r>
      <w:r>
        <w:rPr>
          <w:rFonts w:asciiTheme="minorHAnsi" w:hAnsiTheme="minorHAnsi" w:cstheme="minorHAnsi"/>
          <w:sz w:val="24"/>
          <w:szCs w:val="24"/>
          <w:lang w:val="ru-RU"/>
        </w:rPr>
        <w:t>выгребные ямы.</w:t>
      </w:r>
    </w:p>
    <w:p w14:paraId="6260D53E">
      <w:pPr>
        <w:pStyle w:val="14"/>
        <w:shd w:val="clear" w:color="auto" w:fill="auto"/>
        <w:spacing w:before="240" w:after="0" w:line="276" w:lineRule="auto"/>
        <w:ind w:right="2920"/>
        <w:jc w:val="both"/>
        <w:rPr>
          <w:rFonts w:asciiTheme="minorHAnsi" w:hAnsiTheme="minorHAnsi" w:cstheme="minorHAnsi"/>
          <w:sz w:val="24"/>
          <w:szCs w:val="24"/>
          <w:lang w:val="ru-RU"/>
        </w:rPr>
      </w:pPr>
      <w:r>
        <w:rPr>
          <w:rFonts w:asciiTheme="minorHAnsi" w:hAnsiTheme="minorHAnsi" w:cstheme="minorHAnsi"/>
          <w:sz w:val="24"/>
          <w:szCs w:val="24"/>
          <w:lang w:val="ru-RU"/>
        </w:rPr>
        <w:t>Вентиляция: естественная, искусственная вытяжная с механическим побуждением на пищеблоке.</w:t>
      </w:r>
    </w:p>
    <w:p w14:paraId="5C998089">
      <w:pPr>
        <w:pStyle w:val="14"/>
        <w:shd w:val="clear" w:color="auto" w:fill="auto"/>
        <w:spacing w:before="240" w:after="0" w:line="276" w:lineRule="auto"/>
        <w:ind w:right="2920"/>
        <w:jc w:val="both"/>
        <w:rPr>
          <w:rFonts w:asciiTheme="minorHAnsi" w:hAnsiTheme="minorHAnsi" w:cstheme="minorHAnsi"/>
          <w:sz w:val="24"/>
          <w:szCs w:val="24"/>
          <w:lang w:val="ru-RU"/>
        </w:rPr>
      </w:pPr>
      <w:r>
        <w:rPr>
          <w:rFonts w:asciiTheme="minorHAnsi" w:hAnsiTheme="minorHAnsi" w:cstheme="minorHAnsi"/>
          <w:sz w:val="24"/>
          <w:szCs w:val="24"/>
          <w:lang w:val="ru-RU"/>
        </w:rPr>
        <w:t>Освещение искусственное, лампы накаливания, (люминесцентные, энергосберегающие).</w:t>
      </w:r>
    </w:p>
    <w:p w14:paraId="753F0AF5">
      <w:pPr>
        <w:pStyle w:val="14"/>
        <w:shd w:val="clear" w:color="auto" w:fill="auto"/>
        <w:spacing w:before="240" w:after="0" w:line="276" w:lineRule="auto"/>
        <w:jc w:val="both"/>
        <w:rPr>
          <w:rFonts w:asciiTheme="minorHAnsi" w:hAnsiTheme="minorHAnsi" w:cstheme="minorHAnsi"/>
          <w:sz w:val="24"/>
          <w:szCs w:val="24"/>
          <w:lang w:val="ru-RU"/>
        </w:rPr>
      </w:pPr>
      <w:r>
        <w:rPr>
          <w:rFonts w:asciiTheme="minorHAnsi" w:hAnsiTheme="minorHAnsi" w:cstheme="minorHAnsi"/>
          <w:sz w:val="24"/>
          <w:szCs w:val="24"/>
          <w:lang w:val="ru-RU"/>
        </w:rPr>
        <w:t>Внутренняя отделка помещений (стены бетонные, оштукатуренные, окрашенные  окрашенный пол, потолок).</w:t>
      </w:r>
    </w:p>
    <w:p w14:paraId="795B6785">
      <w:pPr>
        <w:pStyle w:val="62"/>
        <w:shd w:val="clear" w:color="auto" w:fill="auto"/>
        <w:spacing w:line="276" w:lineRule="auto"/>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Характеристика условий для соблюдения личной гигиены: </w:t>
      </w:r>
    </w:p>
    <w:p w14:paraId="26DCCB79">
      <w:pPr>
        <w:pStyle w:val="62"/>
        <w:shd w:val="clear" w:color="auto" w:fill="auto"/>
        <w:spacing w:line="276" w:lineRule="auto"/>
        <w:jc w:val="both"/>
        <w:rPr>
          <w:rFonts w:asciiTheme="minorHAnsi" w:hAnsiTheme="minorHAnsi" w:cstheme="minorHAnsi"/>
          <w:sz w:val="24"/>
          <w:szCs w:val="24"/>
          <w:lang w:val="ru-RU"/>
        </w:rPr>
      </w:pPr>
      <w:r>
        <w:rPr>
          <w:rFonts w:asciiTheme="minorHAnsi" w:hAnsiTheme="minorHAnsi" w:cstheme="minorHAnsi"/>
          <w:sz w:val="24"/>
          <w:szCs w:val="24"/>
          <w:lang w:val="ru-RU"/>
        </w:rPr>
        <w:t>Количество санузлов 8, унитазов 16, раковин 26.</w:t>
      </w:r>
    </w:p>
    <w:p w14:paraId="7FE4E13C">
      <w:pPr>
        <w:pStyle w:val="14"/>
        <w:shd w:val="clear" w:color="auto" w:fill="auto"/>
        <w:tabs>
          <w:tab w:val="left" w:pos="1062"/>
        </w:tabs>
        <w:spacing w:after="0" w:line="276" w:lineRule="auto"/>
        <w:jc w:val="center"/>
        <w:rPr>
          <w:rStyle w:val="57"/>
          <w:rFonts w:asciiTheme="minorHAnsi" w:hAnsiTheme="minorHAnsi" w:cstheme="minorHAnsi"/>
          <w:i w:val="0"/>
        </w:rPr>
      </w:pPr>
      <w:r>
        <w:rPr>
          <w:rStyle w:val="57"/>
          <w:rFonts w:asciiTheme="minorHAnsi" w:hAnsiTheme="minorHAnsi" w:cstheme="minorHAnsi"/>
          <w:i w:val="0"/>
        </w:rPr>
        <w:t>Характеристика учебных помещений</w:t>
      </w:r>
    </w:p>
    <w:p w14:paraId="011BE921">
      <w:pPr>
        <w:pStyle w:val="14"/>
        <w:shd w:val="clear" w:color="auto" w:fill="auto"/>
        <w:tabs>
          <w:tab w:val="left" w:pos="1062"/>
        </w:tabs>
        <w:spacing w:after="0" w:line="276" w:lineRule="auto"/>
        <w:rPr>
          <w:rFonts w:asciiTheme="minorHAnsi" w:hAnsiTheme="minorHAnsi" w:cstheme="minorHAnsi"/>
          <w:b/>
          <w:bCs/>
          <w:iCs/>
          <w:color w:val="000000"/>
          <w:sz w:val="24"/>
          <w:szCs w:val="24"/>
          <w:shd w:val="clear" w:color="auto" w:fill="FFFFFF"/>
          <w:lang w:val="ru-RU" w:eastAsia="ru-RU" w:bidi="ru-RU"/>
        </w:rPr>
      </w:pPr>
      <w:r>
        <w:rPr>
          <w:rFonts w:asciiTheme="minorHAnsi" w:hAnsiTheme="minorHAnsi" w:cstheme="minorHAnsi"/>
          <w:sz w:val="24"/>
          <w:szCs w:val="24"/>
          <w:lang w:val="ru-RU"/>
        </w:rPr>
        <w:t>Количество учебных кабинетов : 4 групповых комнаты, музыкальный зал 72,0 кв.м , кабинет изостудии 18,1 кв.м , комната для физкультурных упражнений и подвижных игр 47,8 кв.м.</w:t>
      </w:r>
    </w:p>
    <w:p w14:paraId="7681696D">
      <w:pPr>
        <w:pStyle w:val="14"/>
        <w:shd w:val="clear" w:color="auto" w:fill="auto"/>
        <w:tabs>
          <w:tab w:val="left" w:pos="1062"/>
        </w:tabs>
        <w:spacing w:after="0" w:line="276" w:lineRule="auto"/>
        <w:jc w:val="both"/>
        <w:rPr>
          <w:rFonts w:asciiTheme="minorHAnsi" w:hAnsiTheme="minorHAnsi" w:cstheme="minorHAnsi"/>
          <w:sz w:val="24"/>
          <w:szCs w:val="24"/>
          <w:lang w:val="ru-RU"/>
        </w:rPr>
      </w:pPr>
      <w:r>
        <w:rPr>
          <w:rFonts w:asciiTheme="minorHAnsi" w:hAnsiTheme="minorHAnsi" w:cstheme="minorHAnsi"/>
          <w:sz w:val="24"/>
          <w:szCs w:val="24"/>
          <w:lang w:val="ru-RU"/>
        </w:rPr>
        <w:t>Методический кабинет</w:t>
      </w:r>
    </w:p>
    <w:p w14:paraId="6C86B21C">
      <w:pPr>
        <w:pStyle w:val="62"/>
        <w:shd w:val="clear" w:color="auto" w:fill="auto"/>
        <w:spacing w:line="276" w:lineRule="auto"/>
        <w:jc w:val="both"/>
        <w:rPr>
          <w:rFonts w:asciiTheme="minorHAnsi" w:hAnsiTheme="minorHAnsi" w:cstheme="minorHAnsi"/>
          <w:sz w:val="24"/>
          <w:szCs w:val="24"/>
          <w:lang w:val="ru-RU"/>
        </w:rPr>
      </w:pPr>
      <w:r>
        <w:rPr>
          <w:rFonts w:asciiTheme="minorHAnsi" w:hAnsiTheme="minorHAnsi" w:cstheme="minorHAnsi"/>
          <w:sz w:val="24"/>
          <w:szCs w:val="24"/>
          <w:lang w:val="ru-RU"/>
        </w:rPr>
        <w:t>Условия для занятий музыкой ,физкультурой, художественным творчеством : музыкальный зал ,изостудия.</w:t>
      </w:r>
    </w:p>
    <w:p w14:paraId="21DFD4E7">
      <w:pPr>
        <w:pStyle w:val="14"/>
        <w:shd w:val="clear" w:color="auto" w:fill="auto"/>
        <w:tabs>
          <w:tab w:val="left" w:pos="3923"/>
          <w:tab w:val="left" w:pos="8138"/>
        </w:tabs>
        <w:spacing w:after="0" w:line="276" w:lineRule="auto"/>
        <w:jc w:val="center"/>
        <w:rPr>
          <w:rFonts w:asciiTheme="minorHAnsi" w:hAnsiTheme="minorHAnsi" w:cstheme="minorHAnsi"/>
          <w:b/>
          <w:sz w:val="24"/>
          <w:szCs w:val="24"/>
          <w:lang w:val="ru-RU"/>
        </w:rPr>
      </w:pPr>
      <w:r>
        <w:rPr>
          <w:rFonts w:asciiTheme="minorHAnsi" w:hAnsiTheme="minorHAnsi" w:cstheme="minorHAnsi"/>
          <w:b/>
          <w:sz w:val="24"/>
          <w:szCs w:val="24"/>
          <w:lang w:val="ru-RU"/>
        </w:rPr>
        <w:t>Характеристика производственных помещений</w:t>
      </w:r>
    </w:p>
    <w:p w14:paraId="7203777D">
      <w:pPr>
        <w:pStyle w:val="14"/>
        <w:shd w:val="clear" w:color="auto" w:fill="auto"/>
        <w:tabs>
          <w:tab w:val="left" w:pos="3923"/>
          <w:tab w:val="left" w:pos="8138"/>
        </w:tabs>
        <w:spacing w:after="0" w:line="276" w:lineRule="auto"/>
        <w:jc w:val="center"/>
        <w:rPr>
          <w:rFonts w:asciiTheme="minorHAnsi" w:hAnsiTheme="minorHAnsi" w:cstheme="minorHAnsi"/>
          <w:b/>
          <w:sz w:val="24"/>
          <w:szCs w:val="24"/>
          <w:lang w:val="ru-RU"/>
        </w:rPr>
      </w:pPr>
      <w:r>
        <w:rPr>
          <w:rFonts w:asciiTheme="minorHAnsi" w:hAnsiTheme="minorHAnsi" w:cstheme="minorHAnsi"/>
          <w:sz w:val="24"/>
          <w:szCs w:val="24"/>
          <w:lang w:val="ru-RU"/>
        </w:rPr>
        <w:t xml:space="preserve">Пищеблок - площадь 32,6 кв.м : </w:t>
      </w:r>
    </w:p>
    <w:p w14:paraId="5DCE9D93">
      <w:pPr>
        <w:pStyle w:val="14"/>
        <w:shd w:val="clear" w:color="auto" w:fill="auto"/>
        <w:spacing w:after="0" w:line="276" w:lineRule="auto"/>
        <w:jc w:val="both"/>
        <w:rPr>
          <w:rFonts w:asciiTheme="minorHAnsi" w:hAnsiTheme="minorHAnsi" w:cstheme="minorHAnsi"/>
          <w:sz w:val="24"/>
          <w:szCs w:val="24"/>
          <w:lang w:val="ru-RU"/>
        </w:rPr>
      </w:pPr>
      <w:r>
        <w:rPr>
          <w:rFonts w:asciiTheme="minorHAnsi" w:hAnsiTheme="minorHAnsi" w:cstheme="minorHAnsi"/>
          <w:sz w:val="24"/>
          <w:szCs w:val="24"/>
          <w:lang w:val="ru-RU"/>
        </w:rPr>
        <w:t>Оборудование для работников пищеблока обеспечено.</w:t>
      </w:r>
    </w:p>
    <w:p w14:paraId="629BC2F0">
      <w:pPr>
        <w:pStyle w:val="14"/>
        <w:shd w:val="clear" w:color="auto" w:fill="auto"/>
        <w:spacing w:after="0" w:line="276" w:lineRule="auto"/>
        <w:ind w:right="58"/>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Оборудование производственного помещения обеспечено. </w:t>
      </w:r>
    </w:p>
    <w:p w14:paraId="12086CDE">
      <w:pPr>
        <w:pStyle w:val="14"/>
        <w:shd w:val="clear" w:color="auto" w:fill="auto"/>
        <w:spacing w:line="276" w:lineRule="auto"/>
        <w:jc w:val="center"/>
        <w:rPr>
          <w:rFonts w:asciiTheme="minorHAnsi" w:hAnsiTheme="minorHAnsi" w:cstheme="minorHAnsi"/>
          <w:b/>
          <w:sz w:val="24"/>
          <w:szCs w:val="24"/>
          <w:lang w:val="ru-RU"/>
        </w:rPr>
      </w:pPr>
      <w:r>
        <w:rPr>
          <w:rFonts w:asciiTheme="minorHAnsi" w:hAnsiTheme="minorHAnsi" w:cstheme="minorHAnsi"/>
          <w:b/>
          <w:sz w:val="24"/>
          <w:szCs w:val="24"/>
          <w:lang w:val="ru-RU"/>
        </w:rPr>
        <w:t>Информационно-техническое обеспечение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3409"/>
        <w:gridCol w:w="2590"/>
        <w:gridCol w:w="3871"/>
      </w:tblGrid>
      <w:tr w14:paraId="339D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dxa"/>
            <w:tcBorders>
              <w:top w:val="single" w:color="auto" w:sz="4" w:space="0"/>
              <w:left w:val="single" w:color="auto" w:sz="4" w:space="0"/>
              <w:bottom w:val="single" w:color="auto" w:sz="4" w:space="0"/>
              <w:right w:val="single" w:color="auto" w:sz="4" w:space="0"/>
            </w:tcBorders>
          </w:tcPr>
          <w:p w14:paraId="6E60BF34">
            <w:pPr>
              <w:spacing w:before="0" w:beforeAutospacing="0" w:after="0" w:afterAutospacing="0" w:line="276" w:lineRule="auto"/>
              <w:rPr>
                <w:rFonts w:eastAsia="Times New Roman" w:cstheme="minorHAnsi"/>
                <w:sz w:val="24"/>
                <w:szCs w:val="24"/>
                <w:lang w:val="ru-RU"/>
              </w:rPr>
            </w:pPr>
            <w:r>
              <w:rPr>
                <w:rFonts w:cstheme="minorHAnsi"/>
                <w:sz w:val="24"/>
                <w:szCs w:val="24"/>
                <w:lang w:val="ru-RU"/>
              </w:rPr>
              <w:t>№</w:t>
            </w:r>
          </w:p>
        </w:tc>
        <w:tc>
          <w:tcPr>
            <w:tcW w:w="4727" w:type="dxa"/>
            <w:tcBorders>
              <w:top w:val="single" w:color="auto" w:sz="4" w:space="0"/>
              <w:left w:val="single" w:color="auto" w:sz="4" w:space="0"/>
              <w:bottom w:val="single" w:color="auto" w:sz="4" w:space="0"/>
              <w:right w:val="single" w:color="auto" w:sz="4" w:space="0"/>
            </w:tcBorders>
          </w:tcPr>
          <w:p w14:paraId="48F274EC">
            <w:pPr>
              <w:spacing w:before="0" w:beforeAutospacing="0" w:after="0" w:afterAutospacing="0" w:line="276" w:lineRule="auto"/>
              <w:jc w:val="center"/>
              <w:rPr>
                <w:rFonts w:eastAsia="Times New Roman" w:cstheme="minorHAnsi"/>
                <w:sz w:val="24"/>
                <w:szCs w:val="24"/>
                <w:highlight w:val="yellow"/>
                <w:lang w:val="ru-RU"/>
              </w:rPr>
            </w:pPr>
            <w:r>
              <w:rPr>
                <w:rFonts w:cstheme="minorHAnsi"/>
                <w:sz w:val="24"/>
                <w:szCs w:val="24"/>
                <w:lang w:val="ru-RU"/>
              </w:rPr>
              <w:t>Наименование</w:t>
            </w:r>
          </w:p>
        </w:tc>
        <w:tc>
          <w:tcPr>
            <w:tcW w:w="3544" w:type="dxa"/>
            <w:tcBorders>
              <w:top w:val="single" w:color="auto" w:sz="4" w:space="0"/>
              <w:left w:val="single" w:color="auto" w:sz="4" w:space="0"/>
              <w:bottom w:val="single" w:color="auto" w:sz="4" w:space="0"/>
              <w:right w:val="single" w:color="auto" w:sz="4" w:space="0"/>
            </w:tcBorders>
          </w:tcPr>
          <w:p w14:paraId="1272622E">
            <w:pPr>
              <w:spacing w:before="0" w:beforeAutospacing="0" w:after="0" w:afterAutospacing="0" w:line="276" w:lineRule="auto"/>
              <w:jc w:val="center"/>
              <w:rPr>
                <w:rFonts w:eastAsia="Times New Roman" w:cstheme="minorHAnsi"/>
                <w:sz w:val="24"/>
                <w:szCs w:val="24"/>
                <w:lang w:val="ru-RU"/>
              </w:rPr>
            </w:pPr>
            <w:r>
              <w:rPr>
                <w:rFonts w:cstheme="minorHAnsi"/>
                <w:sz w:val="24"/>
                <w:szCs w:val="24"/>
                <w:lang w:val="ru-RU"/>
              </w:rPr>
              <w:t>Количество</w:t>
            </w:r>
          </w:p>
        </w:tc>
        <w:tc>
          <w:tcPr>
            <w:tcW w:w="6095" w:type="dxa"/>
            <w:tcBorders>
              <w:top w:val="single" w:color="auto" w:sz="4" w:space="0"/>
              <w:left w:val="single" w:color="auto" w:sz="4" w:space="0"/>
              <w:bottom w:val="single" w:color="auto" w:sz="4" w:space="0"/>
              <w:right w:val="single" w:color="auto" w:sz="4" w:space="0"/>
            </w:tcBorders>
          </w:tcPr>
          <w:p w14:paraId="77A222D8">
            <w:pPr>
              <w:spacing w:before="0" w:beforeAutospacing="0" w:after="0" w:afterAutospacing="0" w:line="276" w:lineRule="auto"/>
              <w:jc w:val="center"/>
              <w:rPr>
                <w:rFonts w:eastAsia="Times New Roman" w:cstheme="minorHAnsi"/>
                <w:sz w:val="24"/>
                <w:szCs w:val="24"/>
                <w:lang w:val="ru-RU"/>
              </w:rPr>
            </w:pPr>
            <w:r>
              <w:rPr>
                <w:rFonts w:cstheme="minorHAnsi"/>
                <w:sz w:val="24"/>
                <w:szCs w:val="24"/>
                <w:lang w:val="ru-RU"/>
              </w:rPr>
              <w:t>Используется в учебном процессе</w:t>
            </w:r>
          </w:p>
        </w:tc>
      </w:tr>
      <w:tr w14:paraId="5F58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dxa"/>
            <w:tcBorders>
              <w:top w:val="single" w:color="auto" w:sz="4" w:space="0"/>
              <w:left w:val="single" w:color="auto" w:sz="4" w:space="0"/>
              <w:bottom w:val="single" w:color="auto" w:sz="4" w:space="0"/>
              <w:right w:val="single" w:color="auto" w:sz="4" w:space="0"/>
            </w:tcBorders>
          </w:tcPr>
          <w:p w14:paraId="70BAC862">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1</w:t>
            </w:r>
          </w:p>
          <w:p w14:paraId="6E5324A2">
            <w:pPr>
              <w:spacing w:before="0" w:beforeAutospacing="0" w:after="0" w:afterAutospacing="0" w:line="276" w:lineRule="auto"/>
              <w:rPr>
                <w:rFonts w:cstheme="minorHAnsi"/>
                <w:sz w:val="24"/>
                <w:szCs w:val="24"/>
                <w:lang w:val="ru-RU"/>
              </w:rPr>
            </w:pPr>
            <w:r>
              <w:rPr>
                <w:rFonts w:cstheme="minorHAnsi"/>
                <w:sz w:val="24"/>
                <w:szCs w:val="24"/>
                <w:lang w:val="ru-RU"/>
              </w:rPr>
              <w:t>2</w:t>
            </w:r>
          </w:p>
          <w:p w14:paraId="28BE64B9">
            <w:pPr>
              <w:spacing w:before="0" w:beforeAutospacing="0" w:after="0" w:afterAutospacing="0" w:line="276" w:lineRule="auto"/>
              <w:rPr>
                <w:rFonts w:cstheme="minorHAnsi"/>
                <w:sz w:val="24"/>
                <w:szCs w:val="24"/>
                <w:lang w:val="ru-RU"/>
              </w:rPr>
            </w:pPr>
            <w:r>
              <w:rPr>
                <w:rFonts w:cstheme="minorHAnsi"/>
                <w:sz w:val="24"/>
                <w:szCs w:val="24"/>
                <w:lang w:val="ru-RU"/>
              </w:rPr>
              <w:t>3</w:t>
            </w:r>
          </w:p>
          <w:p w14:paraId="7C86B265">
            <w:pPr>
              <w:spacing w:before="0" w:beforeAutospacing="0" w:after="0" w:afterAutospacing="0" w:line="276" w:lineRule="auto"/>
              <w:rPr>
                <w:rFonts w:cstheme="minorHAnsi"/>
                <w:sz w:val="24"/>
                <w:szCs w:val="24"/>
                <w:lang w:val="ru-RU"/>
              </w:rPr>
            </w:pPr>
            <w:r>
              <w:rPr>
                <w:rFonts w:cstheme="minorHAnsi"/>
                <w:sz w:val="24"/>
                <w:szCs w:val="24"/>
                <w:lang w:val="ru-RU"/>
              </w:rPr>
              <w:t>4</w:t>
            </w:r>
          </w:p>
          <w:p w14:paraId="76ADFDEB">
            <w:pPr>
              <w:spacing w:before="0" w:beforeAutospacing="0" w:after="0" w:afterAutospacing="0" w:line="276" w:lineRule="auto"/>
              <w:rPr>
                <w:rFonts w:cstheme="minorHAnsi"/>
                <w:sz w:val="24"/>
                <w:szCs w:val="24"/>
                <w:lang w:val="ru-RU"/>
              </w:rPr>
            </w:pPr>
            <w:r>
              <w:rPr>
                <w:rFonts w:cstheme="minorHAnsi"/>
                <w:sz w:val="24"/>
                <w:szCs w:val="24"/>
                <w:lang w:val="ru-RU"/>
              </w:rPr>
              <w:t>5</w:t>
            </w:r>
          </w:p>
          <w:p w14:paraId="72C0A1C8">
            <w:pPr>
              <w:spacing w:before="0" w:beforeAutospacing="0" w:after="0" w:afterAutospacing="0" w:line="276" w:lineRule="auto"/>
              <w:rPr>
                <w:rFonts w:cstheme="minorHAnsi"/>
                <w:sz w:val="24"/>
                <w:szCs w:val="24"/>
                <w:lang w:val="ru-RU"/>
              </w:rPr>
            </w:pPr>
            <w:r>
              <w:rPr>
                <w:rFonts w:cstheme="minorHAnsi"/>
                <w:sz w:val="24"/>
                <w:szCs w:val="24"/>
                <w:lang w:val="ru-RU"/>
              </w:rPr>
              <w:t>6</w:t>
            </w:r>
          </w:p>
          <w:p w14:paraId="0FBABC6B">
            <w:pPr>
              <w:spacing w:before="0" w:beforeAutospacing="0" w:after="0" w:afterAutospacing="0" w:line="276" w:lineRule="auto"/>
              <w:rPr>
                <w:rFonts w:eastAsia="Times New Roman" w:cstheme="minorHAnsi"/>
                <w:sz w:val="24"/>
                <w:szCs w:val="24"/>
                <w:lang w:val="ru-RU"/>
              </w:rPr>
            </w:pPr>
            <w:r>
              <w:rPr>
                <w:rFonts w:cstheme="minorHAnsi"/>
                <w:sz w:val="24"/>
                <w:szCs w:val="24"/>
                <w:lang w:val="ru-RU"/>
              </w:rPr>
              <w:t>7</w:t>
            </w:r>
          </w:p>
        </w:tc>
        <w:tc>
          <w:tcPr>
            <w:tcW w:w="4727" w:type="dxa"/>
            <w:tcBorders>
              <w:top w:val="single" w:color="auto" w:sz="4" w:space="0"/>
              <w:left w:val="single" w:color="auto" w:sz="4" w:space="0"/>
              <w:bottom w:val="single" w:color="auto" w:sz="4" w:space="0"/>
              <w:right w:val="single" w:color="auto" w:sz="4" w:space="0"/>
            </w:tcBorders>
          </w:tcPr>
          <w:p w14:paraId="62F58123">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Видеопроектор</w:t>
            </w:r>
          </w:p>
          <w:p w14:paraId="79783A4F">
            <w:pPr>
              <w:spacing w:before="0" w:beforeAutospacing="0" w:after="0" w:afterAutospacing="0" w:line="276" w:lineRule="auto"/>
              <w:rPr>
                <w:rFonts w:cstheme="minorHAnsi"/>
                <w:sz w:val="24"/>
                <w:szCs w:val="24"/>
                <w:lang w:val="ru-RU"/>
              </w:rPr>
            </w:pPr>
            <w:r>
              <w:rPr>
                <w:rFonts w:cstheme="minorHAnsi"/>
                <w:sz w:val="24"/>
                <w:szCs w:val="24"/>
                <w:lang w:val="ru-RU"/>
              </w:rPr>
              <w:t>Системный блок</w:t>
            </w:r>
          </w:p>
          <w:p w14:paraId="02364A0E">
            <w:pPr>
              <w:spacing w:before="0" w:beforeAutospacing="0" w:after="0" w:afterAutospacing="0" w:line="276" w:lineRule="auto"/>
              <w:rPr>
                <w:rFonts w:cstheme="minorHAnsi"/>
                <w:sz w:val="24"/>
                <w:szCs w:val="24"/>
                <w:lang w:val="ru-RU"/>
              </w:rPr>
            </w:pPr>
            <w:r>
              <w:rPr>
                <w:rFonts w:cstheme="minorHAnsi"/>
                <w:sz w:val="24"/>
                <w:szCs w:val="24"/>
                <w:lang w:val="ru-RU"/>
              </w:rPr>
              <w:t>Принтер</w:t>
            </w:r>
          </w:p>
          <w:p w14:paraId="23008030">
            <w:pPr>
              <w:spacing w:before="0" w:beforeAutospacing="0" w:after="0" w:afterAutospacing="0" w:line="276" w:lineRule="auto"/>
              <w:rPr>
                <w:rFonts w:cstheme="minorHAnsi"/>
                <w:sz w:val="24"/>
                <w:szCs w:val="24"/>
                <w:lang w:val="ru-RU"/>
              </w:rPr>
            </w:pPr>
            <w:r>
              <w:rPr>
                <w:rFonts w:cstheme="minorHAnsi"/>
                <w:sz w:val="24"/>
                <w:szCs w:val="24"/>
                <w:lang w:val="ru-RU"/>
              </w:rPr>
              <w:t>Телевизор</w:t>
            </w:r>
            <w:r>
              <w:rPr>
                <w:rFonts w:cstheme="minorHAnsi"/>
                <w:sz w:val="24"/>
                <w:szCs w:val="24"/>
                <w:lang w:val="ru-RU"/>
              </w:rPr>
              <w:tab/>
            </w:r>
          </w:p>
          <w:p w14:paraId="4B85FB15">
            <w:pPr>
              <w:spacing w:before="0" w:beforeAutospacing="0" w:after="0" w:afterAutospacing="0" w:line="276" w:lineRule="auto"/>
              <w:rPr>
                <w:rFonts w:cstheme="minorHAnsi"/>
                <w:sz w:val="24"/>
                <w:szCs w:val="24"/>
                <w:lang w:val="ru-RU"/>
              </w:rPr>
            </w:pPr>
            <w:r>
              <w:rPr>
                <w:rFonts w:cstheme="minorHAnsi"/>
                <w:sz w:val="24"/>
                <w:szCs w:val="24"/>
                <w:lang w:val="ru-RU"/>
              </w:rPr>
              <w:t>Фотоаппарат</w:t>
            </w:r>
          </w:p>
          <w:p w14:paraId="5808248A">
            <w:pPr>
              <w:spacing w:before="0" w:beforeAutospacing="0" w:after="0" w:afterAutospacing="0" w:line="276" w:lineRule="auto"/>
              <w:rPr>
                <w:rFonts w:cstheme="minorHAnsi"/>
                <w:sz w:val="24"/>
                <w:szCs w:val="24"/>
                <w:lang w:val="ru-RU"/>
              </w:rPr>
            </w:pPr>
            <w:r>
              <w:rPr>
                <w:rFonts w:cstheme="minorHAnsi"/>
                <w:sz w:val="24"/>
                <w:szCs w:val="24"/>
                <w:lang w:val="ru-RU"/>
              </w:rPr>
              <w:t>ДВД плеер</w:t>
            </w:r>
          </w:p>
          <w:p w14:paraId="6D9EBE5C">
            <w:pPr>
              <w:spacing w:before="0" w:beforeAutospacing="0" w:after="0" w:afterAutospacing="0" w:line="276" w:lineRule="auto"/>
              <w:rPr>
                <w:rFonts w:eastAsia="Times New Roman" w:cstheme="minorHAnsi"/>
                <w:sz w:val="24"/>
                <w:szCs w:val="24"/>
                <w:lang w:val="ru-RU"/>
              </w:rPr>
            </w:pPr>
            <w:r>
              <w:rPr>
                <w:rFonts w:cstheme="minorHAnsi"/>
                <w:sz w:val="24"/>
                <w:szCs w:val="24"/>
                <w:lang w:val="ru-RU"/>
              </w:rPr>
              <w:t>Магнитофон</w:t>
            </w:r>
          </w:p>
        </w:tc>
        <w:tc>
          <w:tcPr>
            <w:tcW w:w="3544" w:type="dxa"/>
            <w:tcBorders>
              <w:top w:val="single" w:color="auto" w:sz="4" w:space="0"/>
              <w:left w:val="single" w:color="auto" w:sz="4" w:space="0"/>
              <w:bottom w:val="single" w:color="auto" w:sz="4" w:space="0"/>
              <w:right w:val="single" w:color="auto" w:sz="4" w:space="0"/>
            </w:tcBorders>
          </w:tcPr>
          <w:p w14:paraId="26FD33A2">
            <w:pPr>
              <w:spacing w:before="0" w:beforeAutospacing="0" w:after="0" w:afterAutospacing="0" w:line="276" w:lineRule="auto"/>
              <w:jc w:val="center"/>
              <w:rPr>
                <w:rFonts w:eastAsiaTheme="minorEastAsia" w:cstheme="minorHAnsi"/>
                <w:sz w:val="24"/>
                <w:szCs w:val="24"/>
                <w:lang w:val="ru-RU"/>
              </w:rPr>
            </w:pPr>
            <w:r>
              <w:rPr>
                <w:rFonts w:cstheme="minorHAnsi"/>
                <w:sz w:val="24"/>
                <w:szCs w:val="24"/>
                <w:lang w:val="ru-RU"/>
              </w:rPr>
              <w:t>1</w:t>
            </w:r>
          </w:p>
          <w:p w14:paraId="75C91E1D">
            <w:pPr>
              <w:spacing w:before="0" w:beforeAutospacing="0" w:after="0" w:afterAutospacing="0" w:line="276" w:lineRule="auto"/>
              <w:jc w:val="center"/>
              <w:rPr>
                <w:rFonts w:cstheme="minorHAnsi"/>
                <w:sz w:val="24"/>
                <w:szCs w:val="24"/>
                <w:lang w:val="ru-RU"/>
              </w:rPr>
            </w:pPr>
            <w:r>
              <w:rPr>
                <w:rFonts w:cstheme="minorHAnsi"/>
                <w:sz w:val="24"/>
                <w:szCs w:val="24"/>
                <w:lang w:val="ru-RU"/>
              </w:rPr>
              <w:t>2</w:t>
            </w:r>
          </w:p>
          <w:p w14:paraId="4A8256A9">
            <w:pPr>
              <w:spacing w:before="0" w:beforeAutospacing="0" w:after="0" w:afterAutospacing="0" w:line="276" w:lineRule="auto"/>
              <w:jc w:val="center"/>
              <w:rPr>
                <w:rFonts w:cstheme="minorHAnsi"/>
                <w:sz w:val="24"/>
                <w:szCs w:val="24"/>
                <w:lang w:val="ru-RU"/>
              </w:rPr>
            </w:pPr>
            <w:r>
              <w:rPr>
                <w:rFonts w:cstheme="minorHAnsi"/>
                <w:sz w:val="24"/>
                <w:szCs w:val="24"/>
                <w:lang w:val="ru-RU"/>
              </w:rPr>
              <w:t>2</w:t>
            </w:r>
          </w:p>
          <w:p w14:paraId="5C92DA31">
            <w:pPr>
              <w:spacing w:before="0" w:beforeAutospacing="0" w:after="0" w:afterAutospacing="0" w:line="276" w:lineRule="auto"/>
              <w:jc w:val="center"/>
              <w:rPr>
                <w:rFonts w:cstheme="minorHAnsi"/>
                <w:sz w:val="24"/>
                <w:szCs w:val="24"/>
                <w:lang w:val="ru-RU"/>
              </w:rPr>
            </w:pPr>
            <w:r>
              <w:rPr>
                <w:rFonts w:cstheme="minorHAnsi"/>
                <w:sz w:val="24"/>
                <w:szCs w:val="24"/>
                <w:lang w:val="ru-RU"/>
              </w:rPr>
              <w:t>1</w:t>
            </w:r>
          </w:p>
          <w:p w14:paraId="42365B27">
            <w:pPr>
              <w:spacing w:before="0" w:beforeAutospacing="0" w:after="0" w:afterAutospacing="0" w:line="276" w:lineRule="auto"/>
              <w:jc w:val="center"/>
              <w:rPr>
                <w:rFonts w:cstheme="minorHAnsi"/>
                <w:sz w:val="24"/>
                <w:szCs w:val="24"/>
                <w:lang w:val="ru-RU"/>
              </w:rPr>
            </w:pPr>
            <w:r>
              <w:rPr>
                <w:rFonts w:cstheme="minorHAnsi"/>
                <w:sz w:val="24"/>
                <w:szCs w:val="24"/>
                <w:lang w:val="ru-RU"/>
              </w:rPr>
              <w:t>1</w:t>
            </w:r>
          </w:p>
          <w:p w14:paraId="38634BEA">
            <w:pPr>
              <w:spacing w:before="0" w:beforeAutospacing="0" w:after="0" w:afterAutospacing="0" w:line="276" w:lineRule="auto"/>
              <w:jc w:val="center"/>
              <w:rPr>
                <w:rFonts w:cstheme="minorHAnsi"/>
                <w:sz w:val="24"/>
                <w:szCs w:val="24"/>
                <w:lang w:val="ru-RU"/>
              </w:rPr>
            </w:pPr>
            <w:r>
              <w:rPr>
                <w:rFonts w:cstheme="minorHAnsi"/>
                <w:sz w:val="24"/>
                <w:szCs w:val="24"/>
                <w:lang w:val="ru-RU"/>
              </w:rPr>
              <w:t>1</w:t>
            </w:r>
          </w:p>
          <w:p w14:paraId="659622E1">
            <w:pPr>
              <w:spacing w:before="0" w:beforeAutospacing="0" w:after="0" w:afterAutospacing="0" w:line="276" w:lineRule="auto"/>
              <w:jc w:val="center"/>
              <w:rPr>
                <w:rFonts w:eastAsia="Times New Roman" w:cstheme="minorHAnsi"/>
                <w:sz w:val="24"/>
                <w:szCs w:val="24"/>
                <w:lang w:val="ru-RU"/>
              </w:rPr>
            </w:pPr>
            <w:r>
              <w:rPr>
                <w:rFonts w:cstheme="minorHAnsi"/>
                <w:sz w:val="24"/>
                <w:szCs w:val="24"/>
                <w:lang w:val="ru-RU"/>
              </w:rPr>
              <w:t>1</w:t>
            </w:r>
          </w:p>
        </w:tc>
        <w:tc>
          <w:tcPr>
            <w:tcW w:w="6095" w:type="dxa"/>
            <w:tcBorders>
              <w:top w:val="single" w:color="auto" w:sz="4" w:space="0"/>
              <w:left w:val="single" w:color="auto" w:sz="4" w:space="0"/>
              <w:bottom w:val="single" w:color="auto" w:sz="4" w:space="0"/>
              <w:right w:val="single" w:color="auto" w:sz="4" w:space="0"/>
            </w:tcBorders>
          </w:tcPr>
          <w:p w14:paraId="42A1C8AF">
            <w:pPr>
              <w:spacing w:before="0" w:beforeAutospacing="0" w:after="0" w:afterAutospacing="0" w:line="276" w:lineRule="auto"/>
              <w:jc w:val="center"/>
              <w:rPr>
                <w:rFonts w:eastAsiaTheme="minorEastAsia" w:cstheme="minorHAnsi"/>
                <w:sz w:val="24"/>
                <w:szCs w:val="24"/>
                <w:lang w:val="ru-RU"/>
              </w:rPr>
            </w:pPr>
            <w:r>
              <w:rPr>
                <w:rFonts w:cstheme="minorHAnsi"/>
                <w:sz w:val="24"/>
                <w:szCs w:val="24"/>
                <w:lang w:val="ru-RU"/>
              </w:rPr>
              <w:t>1</w:t>
            </w:r>
          </w:p>
          <w:p w14:paraId="548991CE">
            <w:pPr>
              <w:spacing w:before="0" w:beforeAutospacing="0" w:after="0" w:afterAutospacing="0" w:line="276" w:lineRule="auto"/>
              <w:jc w:val="center"/>
              <w:rPr>
                <w:rFonts w:cstheme="minorHAnsi"/>
                <w:sz w:val="24"/>
                <w:szCs w:val="24"/>
                <w:lang w:val="ru-RU"/>
              </w:rPr>
            </w:pPr>
            <w:r>
              <w:rPr>
                <w:rFonts w:cstheme="minorHAnsi"/>
                <w:sz w:val="24"/>
                <w:szCs w:val="24"/>
                <w:lang w:val="ru-RU"/>
              </w:rPr>
              <w:t>2</w:t>
            </w:r>
          </w:p>
          <w:p w14:paraId="717ACAAA">
            <w:pPr>
              <w:spacing w:before="0" w:beforeAutospacing="0" w:after="0" w:afterAutospacing="0" w:line="276" w:lineRule="auto"/>
              <w:jc w:val="center"/>
              <w:rPr>
                <w:rFonts w:cstheme="minorHAnsi"/>
                <w:sz w:val="24"/>
                <w:szCs w:val="24"/>
                <w:lang w:val="ru-RU"/>
              </w:rPr>
            </w:pPr>
            <w:r>
              <w:rPr>
                <w:rFonts w:cstheme="minorHAnsi"/>
                <w:sz w:val="24"/>
                <w:szCs w:val="24"/>
                <w:lang w:val="ru-RU"/>
              </w:rPr>
              <w:t>2</w:t>
            </w:r>
          </w:p>
          <w:p w14:paraId="37C9B433">
            <w:pPr>
              <w:spacing w:before="0" w:beforeAutospacing="0" w:after="0" w:afterAutospacing="0" w:line="276" w:lineRule="auto"/>
              <w:jc w:val="center"/>
              <w:rPr>
                <w:rFonts w:cstheme="minorHAnsi"/>
                <w:sz w:val="24"/>
                <w:szCs w:val="24"/>
                <w:lang w:val="ru-RU"/>
              </w:rPr>
            </w:pPr>
            <w:r>
              <w:rPr>
                <w:rFonts w:cstheme="minorHAnsi"/>
                <w:sz w:val="24"/>
                <w:szCs w:val="24"/>
                <w:lang w:val="ru-RU"/>
              </w:rPr>
              <w:t>1</w:t>
            </w:r>
          </w:p>
          <w:p w14:paraId="5147DF07">
            <w:pPr>
              <w:spacing w:before="0" w:beforeAutospacing="0" w:after="0" w:afterAutospacing="0" w:line="276" w:lineRule="auto"/>
              <w:jc w:val="center"/>
              <w:rPr>
                <w:rFonts w:cstheme="minorHAnsi"/>
                <w:sz w:val="24"/>
                <w:szCs w:val="24"/>
                <w:lang w:val="ru-RU"/>
              </w:rPr>
            </w:pPr>
            <w:r>
              <w:rPr>
                <w:rFonts w:cstheme="minorHAnsi"/>
                <w:sz w:val="24"/>
                <w:szCs w:val="24"/>
                <w:lang w:val="ru-RU"/>
              </w:rPr>
              <w:t>1</w:t>
            </w:r>
          </w:p>
          <w:p w14:paraId="344B61B3">
            <w:pPr>
              <w:spacing w:before="0" w:beforeAutospacing="0" w:after="0" w:afterAutospacing="0" w:line="276" w:lineRule="auto"/>
              <w:jc w:val="center"/>
              <w:rPr>
                <w:rFonts w:cstheme="minorHAnsi"/>
                <w:sz w:val="24"/>
                <w:szCs w:val="24"/>
                <w:lang w:val="ru-RU"/>
              </w:rPr>
            </w:pPr>
            <w:r>
              <w:rPr>
                <w:rFonts w:cstheme="minorHAnsi"/>
                <w:sz w:val="24"/>
                <w:szCs w:val="24"/>
                <w:lang w:val="ru-RU"/>
              </w:rPr>
              <w:t>1</w:t>
            </w:r>
          </w:p>
          <w:p w14:paraId="2C62252E">
            <w:pPr>
              <w:spacing w:before="0" w:beforeAutospacing="0" w:after="0" w:afterAutospacing="0" w:line="276" w:lineRule="auto"/>
              <w:jc w:val="center"/>
              <w:rPr>
                <w:rFonts w:eastAsia="Times New Roman" w:cstheme="minorHAnsi"/>
                <w:sz w:val="24"/>
                <w:szCs w:val="24"/>
                <w:lang w:val="ru-RU"/>
              </w:rPr>
            </w:pPr>
            <w:r>
              <w:rPr>
                <w:rFonts w:cstheme="minorHAnsi"/>
                <w:sz w:val="24"/>
                <w:szCs w:val="24"/>
                <w:lang w:val="ru-RU"/>
              </w:rPr>
              <w:t>1</w:t>
            </w:r>
          </w:p>
        </w:tc>
      </w:tr>
    </w:tbl>
    <w:p w14:paraId="6FCF7286">
      <w:pPr>
        <w:spacing w:line="276" w:lineRule="auto"/>
        <w:jc w:val="center"/>
        <w:rPr>
          <w:rFonts w:cstheme="minorHAnsi"/>
          <w:b/>
          <w:color w:val="000000"/>
          <w:sz w:val="24"/>
          <w:szCs w:val="24"/>
          <w:lang w:val="ru-RU"/>
        </w:rPr>
      </w:pPr>
      <w:r>
        <w:rPr>
          <w:rFonts w:cstheme="minorHAnsi"/>
          <w:b/>
          <w:color w:val="000000"/>
          <w:sz w:val="24"/>
          <w:szCs w:val="24"/>
        </w:rPr>
        <w:t>Материально-технические ресурсы.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2"/>
        <w:gridCol w:w="2846"/>
        <w:gridCol w:w="4373"/>
      </w:tblGrid>
      <w:tr w14:paraId="28CF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tcBorders>
              <w:top w:val="single" w:color="auto" w:sz="4" w:space="0"/>
              <w:left w:val="single" w:color="auto" w:sz="4" w:space="0"/>
              <w:bottom w:val="single" w:color="auto" w:sz="4" w:space="0"/>
              <w:right w:val="single" w:color="auto" w:sz="4" w:space="0"/>
            </w:tcBorders>
          </w:tcPr>
          <w:p w14:paraId="66F39D63">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 xml:space="preserve">Основные направления </w:t>
            </w:r>
          </w:p>
          <w:p w14:paraId="2C122709">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развития</w:t>
            </w:r>
          </w:p>
        </w:tc>
        <w:tc>
          <w:tcPr>
            <w:tcW w:w="2846" w:type="dxa"/>
            <w:tcBorders>
              <w:top w:val="single" w:color="auto" w:sz="4" w:space="0"/>
              <w:left w:val="single" w:color="auto" w:sz="4" w:space="0"/>
              <w:bottom w:val="single" w:color="auto" w:sz="4" w:space="0"/>
              <w:right w:val="single" w:color="auto" w:sz="4" w:space="0"/>
            </w:tcBorders>
          </w:tcPr>
          <w:p w14:paraId="660360E3">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Наличие специальных помещений</w:t>
            </w:r>
          </w:p>
        </w:tc>
        <w:tc>
          <w:tcPr>
            <w:tcW w:w="4373" w:type="dxa"/>
            <w:tcBorders>
              <w:top w:val="single" w:color="auto" w:sz="4" w:space="0"/>
              <w:left w:val="single" w:color="auto" w:sz="4" w:space="0"/>
              <w:bottom w:val="single" w:color="auto" w:sz="4" w:space="0"/>
              <w:right w:val="single" w:color="auto" w:sz="4" w:space="0"/>
            </w:tcBorders>
          </w:tcPr>
          <w:p w14:paraId="43726BAF">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Основные  пособия</w:t>
            </w:r>
          </w:p>
          <w:p w14:paraId="06D9B5D0">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и специальное оборудование</w:t>
            </w:r>
          </w:p>
        </w:tc>
      </w:tr>
      <w:tr w14:paraId="5F1F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tcBorders>
              <w:top w:val="single" w:color="auto" w:sz="4" w:space="0"/>
              <w:left w:val="single" w:color="auto" w:sz="4" w:space="0"/>
              <w:bottom w:val="single" w:color="auto" w:sz="4" w:space="0"/>
              <w:right w:val="single" w:color="auto" w:sz="4" w:space="0"/>
            </w:tcBorders>
          </w:tcPr>
          <w:p w14:paraId="1E7A28C1">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Социально-коммуникативное развитие</w:t>
            </w:r>
          </w:p>
        </w:tc>
        <w:tc>
          <w:tcPr>
            <w:tcW w:w="2846" w:type="dxa"/>
            <w:tcBorders>
              <w:top w:val="single" w:color="auto" w:sz="4" w:space="0"/>
              <w:left w:val="single" w:color="auto" w:sz="4" w:space="0"/>
              <w:bottom w:val="single" w:color="auto" w:sz="4" w:space="0"/>
              <w:right w:val="single" w:color="auto" w:sz="4" w:space="0"/>
            </w:tcBorders>
          </w:tcPr>
          <w:p w14:paraId="6EBC10C6">
            <w:pPr>
              <w:spacing w:before="0" w:beforeAutospacing="0" w:after="0" w:afterAutospacing="0" w:line="276" w:lineRule="auto"/>
              <w:rPr>
                <w:rFonts w:eastAsia="Times New Roman" w:cstheme="minorHAnsi"/>
                <w:iCs/>
                <w:sz w:val="24"/>
                <w:szCs w:val="24"/>
                <w:lang w:val="ru-RU"/>
              </w:rPr>
            </w:pPr>
            <w:r>
              <w:rPr>
                <w:rFonts w:cstheme="minorHAnsi"/>
                <w:sz w:val="24"/>
                <w:szCs w:val="24"/>
                <w:lang w:val="ru-RU"/>
              </w:rPr>
              <w:t>Групповые помещения</w:t>
            </w:r>
          </w:p>
        </w:tc>
        <w:tc>
          <w:tcPr>
            <w:tcW w:w="4373" w:type="dxa"/>
            <w:tcBorders>
              <w:top w:val="single" w:color="auto" w:sz="4" w:space="0"/>
              <w:left w:val="single" w:color="auto" w:sz="4" w:space="0"/>
              <w:bottom w:val="single" w:color="auto" w:sz="4" w:space="0"/>
              <w:right w:val="single" w:color="auto" w:sz="4" w:space="0"/>
            </w:tcBorders>
          </w:tcPr>
          <w:p w14:paraId="581B413D">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Развивающие пособия и игры, атрибуты, сюжетно-игровое оборудование, оборудование для трудовой деятельности, художественная литература</w:t>
            </w:r>
          </w:p>
        </w:tc>
      </w:tr>
      <w:tr w14:paraId="7D21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tcBorders>
              <w:top w:val="single" w:color="auto" w:sz="4" w:space="0"/>
              <w:left w:val="single" w:color="auto" w:sz="4" w:space="0"/>
              <w:bottom w:val="single" w:color="auto" w:sz="4" w:space="0"/>
              <w:right w:val="single" w:color="auto" w:sz="4" w:space="0"/>
            </w:tcBorders>
          </w:tcPr>
          <w:p w14:paraId="01CA4FC3">
            <w:pPr>
              <w:spacing w:before="0" w:beforeAutospacing="0" w:after="0" w:afterAutospacing="0" w:line="276" w:lineRule="auto"/>
              <w:rPr>
                <w:rFonts w:eastAsia="Times New Roman" w:cstheme="minorHAnsi"/>
                <w:i/>
                <w:iCs/>
                <w:sz w:val="24"/>
                <w:szCs w:val="24"/>
                <w:lang w:val="ru-RU"/>
              </w:rPr>
            </w:pPr>
          </w:p>
        </w:tc>
        <w:tc>
          <w:tcPr>
            <w:tcW w:w="2846" w:type="dxa"/>
            <w:tcBorders>
              <w:top w:val="single" w:color="auto" w:sz="4" w:space="0"/>
              <w:left w:val="single" w:color="auto" w:sz="4" w:space="0"/>
              <w:bottom w:val="single" w:color="auto" w:sz="4" w:space="0"/>
              <w:right w:val="single" w:color="auto" w:sz="4" w:space="0"/>
            </w:tcBorders>
          </w:tcPr>
          <w:p w14:paraId="53EF1967">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Холлы и коридорные пролёты</w:t>
            </w:r>
          </w:p>
        </w:tc>
        <w:tc>
          <w:tcPr>
            <w:tcW w:w="4373" w:type="dxa"/>
            <w:tcBorders>
              <w:top w:val="single" w:color="auto" w:sz="4" w:space="0"/>
              <w:left w:val="single" w:color="auto" w:sz="4" w:space="0"/>
              <w:bottom w:val="single" w:color="auto" w:sz="4" w:space="0"/>
              <w:right w:val="single" w:color="auto" w:sz="4" w:space="0"/>
            </w:tcBorders>
          </w:tcPr>
          <w:p w14:paraId="5AE86069">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Фотовыставки, тематические выставки, выставки детских рисунков и предметы продуктивной деятельности детей</w:t>
            </w:r>
          </w:p>
        </w:tc>
      </w:tr>
      <w:tr w14:paraId="4F2A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tcBorders>
              <w:top w:val="single" w:color="auto" w:sz="4" w:space="0"/>
              <w:left w:val="single" w:color="auto" w:sz="4" w:space="0"/>
              <w:bottom w:val="single" w:color="auto" w:sz="4" w:space="0"/>
              <w:right w:val="single" w:color="auto" w:sz="4" w:space="0"/>
            </w:tcBorders>
          </w:tcPr>
          <w:p w14:paraId="08939A14">
            <w:pPr>
              <w:spacing w:before="0" w:beforeAutospacing="0" w:after="0" w:afterAutospacing="0" w:line="276" w:lineRule="auto"/>
              <w:rPr>
                <w:rFonts w:eastAsia="Times New Roman" w:cstheme="minorHAnsi"/>
                <w:i/>
                <w:iCs/>
                <w:sz w:val="24"/>
                <w:szCs w:val="24"/>
                <w:lang w:val="ru-RU"/>
              </w:rPr>
            </w:pPr>
          </w:p>
        </w:tc>
        <w:tc>
          <w:tcPr>
            <w:tcW w:w="2846" w:type="dxa"/>
            <w:tcBorders>
              <w:top w:val="single" w:color="auto" w:sz="4" w:space="0"/>
              <w:left w:val="single" w:color="auto" w:sz="4" w:space="0"/>
              <w:bottom w:val="single" w:color="auto" w:sz="4" w:space="0"/>
              <w:right w:val="single" w:color="auto" w:sz="4" w:space="0"/>
            </w:tcBorders>
          </w:tcPr>
          <w:p w14:paraId="55F82F5A">
            <w:pPr>
              <w:spacing w:before="0" w:beforeAutospacing="0" w:after="0" w:afterAutospacing="0" w:line="276" w:lineRule="auto"/>
              <w:rPr>
                <w:rFonts w:eastAsia="Times New Roman" w:cstheme="minorHAnsi"/>
                <w:iCs/>
                <w:sz w:val="24"/>
                <w:szCs w:val="24"/>
                <w:lang w:val="ru-RU"/>
              </w:rPr>
            </w:pPr>
            <w:r>
              <w:rPr>
                <w:rFonts w:cstheme="minorHAnsi"/>
                <w:sz w:val="24"/>
                <w:szCs w:val="24"/>
                <w:lang w:val="ru-RU"/>
              </w:rPr>
              <w:t>Музыкальный зал</w:t>
            </w:r>
          </w:p>
        </w:tc>
        <w:tc>
          <w:tcPr>
            <w:tcW w:w="4373" w:type="dxa"/>
            <w:tcBorders>
              <w:top w:val="single" w:color="auto" w:sz="4" w:space="0"/>
              <w:left w:val="single" w:color="auto" w:sz="4" w:space="0"/>
              <w:bottom w:val="single" w:color="auto" w:sz="4" w:space="0"/>
              <w:right w:val="single" w:color="auto" w:sz="4" w:space="0"/>
            </w:tcBorders>
          </w:tcPr>
          <w:p w14:paraId="00254F54">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Оборудование, атрибуты для театра, проведения социально-значимых акций,  телевизор, диски и другие носители со специальными программами</w:t>
            </w:r>
          </w:p>
        </w:tc>
      </w:tr>
      <w:tr w14:paraId="7FC4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tcBorders>
              <w:top w:val="single" w:color="auto" w:sz="4" w:space="0"/>
              <w:left w:val="single" w:color="auto" w:sz="4" w:space="0"/>
              <w:bottom w:val="single" w:color="auto" w:sz="4" w:space="0"/>
              <w:right w:val="single" w:color="auto" w:sz="4" w:space="0"/>
            </w:tcBorders>
          </w:tcPr>
          <w:p w14:paraId="04A7C896">
            <w:pPr>
              <w:spacing w:before="0" w:beforeAutospacing="0" w:after="0" w:afterAutospacing="0" w:line="276" w:lineRule="auto"/>
              <w:rPr>
                <w:rFonts w:eastAsia="Times New Roman" w:cstheme="minorHAnsi"/>
                <w:i/>
                <w:iCs/>
                <w:sz w:val="24"/>
                <w:szCs w:val="24"/>
                <w:lang w:val="ru-RU"/>
              </w:rPr>
            </w:pPr>
          </w:p>
        </w:tc>
        <w:tc>
          <w:tcPr>
            <w:tcW w:w="2846" w:type="dxa"/>
            <w:tcBorders>
              <w:top w:val="single" w:color="auto" w:sz="4" w:space="0"/>
              <w:left w:val="single" w:color="auto" w:sz="4" w:space="0"/>
              <w:bottom w:val="single" w:color="auto" w:sz="4" w:space="0"/>
              <w:right w:val="single" w:color="auto" w:sz="4" w:space="0"/>
            </w:tcBorders>
          </w:tcPr>
          <w:p w14:paraId="4D71B327">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Территория ДОУ</w:t>
            </w:r>
          </w:p>
        </w:tc>
        <w:tc>
          <w:tcPr>
            <w:tcW w:w="4373" w:type="dxa"/>
            <w:tcBorders>
              <w:top w:val="single" w:color="auto" w:sz="4" w:space="0"/>
              <w:left w:val="single" w:color="auto" w:sz="4" w:space="0"/>
              <w:bottom w:val="single" w:color="auto" w:sz="4" w:space="0"/>
              <w:right w:val="single" w:color="auto" w:sz="4" w:space="0"/>
            </w:tcBorders>
          </w:tcPr>
          <w:p w14:paraId="5E3D867F">
            <w:pPr>
              <w:spacing w:before="0" w:beforeAutospacing="0" w:after="0" w:afterAutospacing="0" w:line="276" w:lineRule="auto"/>
              <w:rPr>
                <w:rFonts w:eastAsia="Times New Roman" w:cstheme="minorHAnsi"/>
                <w:iCs/>
                <w:sz w:val="24"/>
                <w:szCs w:val="24"/>
                <w:lang w:val="ru-RU"/>
              </w:rPr>
            </w:pPr>
            <w:r>
              <w:rPr>
                <w:rFonts w:cstheme="minorHAnsi"/>
                <w:sz w:val="24"/>
                <w:szCs w:val="24"/>
                <w:lang w:val="ru-RU"/>
              </w:rPr>
              <w:t>Площадки, малые архитектурные формы на групповых прогулочных площадках для сюжетно-ролевых игр и др.</w:t>
            </w:r>
          </w:p>
        </w:tc>
      </w:tr>
      <w:tr w14:paraId="70A0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2352" w:type="dxa"/>
            <w:tcBorders>
              <w:top w:val="single" w:color="auto" w:sz="4" w:space="0"/>
              <w:left w:val="single" w:color="auto" w:sz="4" w:space="0"/>
              <w:bottom w:val="single" w:color="auto" w:sz="4" w:space="0"/>
              <w:right w:val="single" w:color="auto" w:sz="4" w:space="0"/>
            </w:tcBorders>
          </w:tcPr>
          <w:p w14:paraId="246DAF65">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Познавательное развитие</w:t>
            </w:r>
          </w:p>
        </w:tc>
        <w:tc>
          <w:tcPr>
            <w:tcW w:w="2846" w:type="dxa"/>
            <w:tcBorders>
              <w:top w:val="single" w:color="auto" w:sz="4" w:space="0"/>
              <w:left w:val="single" w:color="auto" w:sz="4" w:space="0"/>
              <w:bottom w:val="single" w:color="auto" w:sz="4" w:space="0"/>
              <w:right w:val="single" w:color="auto" w:sz="4" w:space="0"/>
            </w:tcBorders>
          </w:tcPr>
          <w:p w14:paraId="09169870">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Групповые помещения</w:t>
            </w:r>
          </w:p>
          <w:p w14:paraId="26EE0C06">
            <w:pPr>
              <w:spacing w:before="0" w:beforeAutospacing="0" w:after="0" w:afterAutospacing="0" w:line="276" w:lineRule="auto"/>
              <w:rPr>
                <w:rFonts w:cstheme="minorHAnsi"/>
                <w:sz w:val="24"/>
                <w:szCs w:val="24"/>
                <w:lang w:val="ru-RU"/>
              </w:rPr>
            </w:pPr>
          </w:p>
          <w:p w14:paraId="315F4A72">
            <w:pPr>
              <w:spacing w:before="0" w:beforeAutospacing="0" w:after="0" w:afterAutospacing="0" w:line="276" w:lineRule="auto"/>
              <w:rPr>
                <w:rFonts w:cstheme="minorHAnsi"/>
                <w:sz w:val="24"/>
                <w:szCs w:val="24"/>
                <w:lang w:val="ru-RU"/>
              </w:rPr>
            </w:pPr>
          </w:p>
          <w:p w14:paraId="4E3A6FBC">
            <w:pPr>
              <w:spacing w:before="0" w:beforeAutospacing="0" w:after="0" w:afterAutospacing="0" w:line="276" w:lineRule="auto"/>
              <w:rPr>
                <w:rFonts w:cstheme="minorHAnsi"/>
                <w:sz w:val="24"/>
                <w:szCs w:val="24"/>
                <w:lang w:val="ru-RU"/>
              </w:rPr>
            </w:pPr>
          </w:p>
          <w:p w14:paraId="58ECFC72">
            <w:pPr>
              <w:spacing w:before="0" w:beforeAutospacing="0" w:after="0" w:afterAutospacing="0" w:line="276" w:lineRule="auto"/>
              <w:rPr>
                <w:rFonts w:cstheme="minorHAnsi"/>
                <w:sz w:val="24"/>
                <w:szCs w:val="24"/>
                <w:lang w:val="ru-RU"/>
              </w:rPr>
            </w:pPr>
          </w:p>
          <w:p w14:paraId="6182D28F">
            <w:pPr>
              <w:spacing w:before="0" w:beforeAutospacing="0" w:after="0" w:afterAutospacing="0" w:line="276" w:lineRule="auto"/>
              <w:rPr>
                <w:rFonts w:eastAsia="Times New Roman" w:cstheme="minorHAnsi"/>
                <w:i/>
                <w:iCs/>
                <w:sz w:val="24"/>
                <w:szCs w:val="24"/>
                <w:lang w:val="ru-RU"/>
              </w:rPr>
            </w:pPr>
          </w:p>
        </w:tc>
        <w:tc>
          <w:tcPr>
            <w:tcW w:w="4373" w:type="dxa"/>
            <w:tcBorders>
              <w:top w:val="single" w:color="auto" w:sz="4" w:space="0"/>
              <w:left w:val="single" w:color="auto" w:sz="4" w:space="0"/>
              <w:bottom w:val="single" w:color="auto" w:sz="4" w:space="0"/>
              <w:right w:val="single" w:color="auto" w:sz="4" w:space="0"/>
            </w:tcBorders>
          </w:tcPr>
          <w:p w14:paraId="24220372">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Центры познавательного  развития, оборудование для исследовательской и опытнической деятельности детей (мини лаборатория),  материал для разного вида конструирования, экологические уголки, др.</w:t>
            </w:r>
          </w:p>
          <w:p w14:paraId="2ECCE9C8">
            <w:pPr>
              <w:spacing w:before="0" w:beforeAutospacing="0" w:after="0" w:afterAutospacing="0" w:line="276" w:lineRule="auto"/>
              <w:rPr>
                <w:rFonts w:eastAsia="Times New Roman" w:cstheme="minorHAnsi"/>
                <w:i/>
                <w:iCs/>
                <w:sz w:val="24"/>
                <w:szCs w:val="24"/>
                <w:lang w:val="ru-RU"/>
              </w:rPr>
            </w:pPr>
          </w:p>
        </w:tc>
      </w:tr>
      <w:tr w14:paraId="0D34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352" w:type="dxa"/>
            <w:tcBorders>
              <w:top w:val="single" w:color="auto" w:sz="4" w:space="0"/>
              <w:left w:val="single" w:color="auto" w:sz="4" w:space="0"/>
              <w:bottom w:val="single" w:color="auto" w:sz="4" w:space="0"/>
              <w:right w:val="single" w:color="auto" w:sz="4" w:space="0"/>
            </w:tcBorders>
          </w:tcPr>
          <w:p w14:paraId="569690E5">
            <w:pPr>
              <w:spacing w:before="0" w:beforeAutospacing="0" w:after="0" w:afterAutospacing="0" w:line="276" w:lineRule="auto"/>
              <w:rPr>
                <w:rFonts w:eastAsia="Times New Roman" w:cstheme="minorHAnsi"/>
                <w:sz w:val="24"/>
                <w:szCs w:val="24"/>
                <w:lang w:val="ru-RU"/>
              </w:rPr>
            </w:pPr>
          </w:p>
        </w:tc>
        <w:tc>
          <w:tcPr>
            <w:tcW w:w="2846" w:type="dxa"/>
            <w:tcBorders>
              <w:top w:val="single" w:color="auto" w:sz="4" w:space="0"/>
              <w:left w:val="single" w:color="auto" w:sz="4" w:space="0"/>
              <w:bottom w:val="single" w:color="auto" w:sz="4" w:space="0"/>
              <w:right w:val="single" w:color="auto" w:sz="4" w:space="0"/>
            </w:tcBorders>
          </w:tcPr>
          <w:p w14:paraId="45C7435F">
            <w:pPr>
              <w:spacing w:before="0" w:beforeAutospacing="0" w:after="0" w:afterAutospacing="0" w:line="276" w:lineRule="auto"/>
              <w:rPr>
                <w:rFonts w:eastAsia="Times New Roman" w:cstheme="minorHAnsi"/>
                <w:sz w:val="24"/>
                <w:szCs w:val="24"/>
                <w:lang w:val="ru-RU"/>
              </w:rPr>
            </w:pPr>
            <w:r>
              <w:rPr>
                <w:rFonts w:cstheme="minorHAnsi"/>
                <w:sz w:val="24"/>
                <w:szCs w:val="24"/>
                <w:lang w:val="ru-RU"/>
              </w:rPr>
              <w:t>Территория ДОУ</w:t>
            </w:r>
          </w:p>
        </w:tc>
        <w:tc>
          <w:tcPr>
            <w:tcW w:w="4373" w:type="dxa"/>
            <w:tcBorders>
              <w:top w:val="single" w:color="auto" w:sz="4" w:space="0"/>
              <w:left w:val="single" w:color="auto" w:sz="4" w:space="0"/>
              <w:bottom w:val="single" w:color="auto" w:sz="4" w:space="0"/>
              <w:right w:val="single" w:color="auto" w:sz="4" w:space="0"/>
            </w:tcBorders>
          </w:tcPr>
          <w:p w14:paraId="4432ADBC">
            <w:pPr>
              <w:spacing w:before="0" w:beforeAutospacing="0" w:after="0" w:afterAutospacing="0" w:line="276" w:lineRule="auto"/>
              <w:rPr>
                <w:rFonts w:eastAsia="Times New Roman" w:cstheme="minorHAnsi"/>
                <w:sz w:val="24"/>
                <w:szCs w:val="24"/>
                <w:lang w:val="ru-RU"/>
              </w:rPr>
            </w:pPr>
            <w:r>
              <w:rPr>
                <w:rFonts w:cstheme="minorHAnsi"/>
                <w:sz w:val="24"/>
                <w:szCs w:val="24"/>
                <w:lang w:val="ru-RU"/>
              </w:rPr>
              <w:t>Экологическая тропа, «Зимняя столовая для птиц», цветники</w:t>
            </w:r>
          </w:p>
        </w:tc>
      </w:tr>
      <w:tr w14:paraId="277B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2352" w:type="dxa"/>
            <w:tcBorders>
              <w:top w:val="single" w:color="auto" w:sz="4" w:space="0"/>
              <w:left w:val="single" w:color="auto" w:sz="4" w:space="0"/>
              <w:bottom w:val="single" w:color="auto" w:sz="4" w:space="0"/>
              <w:right w:val="single" w:color="auto" w:sz="4" w:space="0"/>
            </w:tcBorders>
          </w:tcPr>
          <w:p w14:paraId="1BF3FA63">
            <w:pPr>
              <w:spacing w:before="0" w:beforeAutospacing="0" w:after="0" w:afterAutospacing="0" w:line="276" w:lineRule="auto"/>
              <w:rPr>
                <w:rFonts w:eastAsiaTheme="minorEastAsia" w:cstheme="minorHAnsi"/>
                <w:iCs/>
                <w:sz w:val="24"/>
                <w:szCs w:val="24"/>
                <w:lang w:val="ru-RU"/>
              </w:rPr>
            </w:pPr>
            <w:r>
              <w:rPr>
                <w:rFonts w:cstheme="minorHAnsi"/>
                <w:iCs/>
                <w:sz w:val="24"/>
                <w:szCs w:val="24"/>
                <w:lang w:val="ru-RU"/>
              </w:rPr>
              <w:t>Речевое развитие</w:t>
            </w:r>
          </w:p>
          <w:p w14:paraId="6C014F2F">
            <w:pPr>
              <w:spacing w:before="0" w:beforeAutospacing="0" w:after="0" w:afterAutospacing="0" w:line="276" w:lineRule="auto"/>
              <w:rPr>
                <w:rFonts w:eastAsia="Times New Roman" w:cstheme="minorHAnsi"/>
                <w:i/>
                <w:iCs/>
                <w:sz w:val="24"/>
                <w:szCs w:val="24"/>
                <w:lang w:val="ru-RU"/>
              </w:rPr>
            </w:pPr>
          </w:p>
        </w:tc>
        <w:tc>
          <w:tcPr>
            <w:tcW w:w="2846" w:type="dxa"/>
            <w:tcBorders>
              <w:top w:val="single" w:color="auto" w:sz="4" w:space="0"/>
              <w:left w:val="single" w:color="auto" w:sz="4" w:space="0"/>
              <w:bottom w:val="single" w:color="auto" w:sz="4" w:space="0"/>
              <w:right w:val="single" w:color="auto" w:sz="4" w:space="0"/>
            </w:tcBorders>
          </w:tcPr>
          <w:p w14:paraId="3E0CA424">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Групповые помещения</w:t>
            </w:r>
          </w:p>
          <w:p w14:paraId="7A62EA35">
            <w:pPr>
              <w:spacing w:before="0" w:beforeAutospacing="0" w:after="0" w:afterAutospacing="0" w:line="276" w:lineRule="auto"/>
              <w:rPr>
                <w:rFonts w:cstheme="minorHAnsi"/>
                <w:i/>
                <w:iCs/>
                <w:sz w:val="24"/>
                <w:szCs w:val="24"/>
                <w:lang w:val="ru-RU"/>
              </w:rPr>
            </w:pPr>
            <w:r>
              <w:rPr>
                <w:rFonts w:cstheme="minorHAnsi"/>
                <w:sz w:val="24"/>
                <w:szCs w:val="24"/>
                <w:lang w:val="ru-RU"/>
              </w:rPr>
              <w:t>Зона отдыха</w:t>
            </w:r>
          </w:p>
          <w:p w14:paraId="25BE2249">
            <w:pPr>
              <w:spacing w:before="0" w:beforeAutospacing="0" w:after="0" w:afterAutospacing="0" w:line="276" w:lineRule="auto"/>
              <w:rPr>
                <w:rFonts w:eastAsia="Times New Roman" w:cstheme="minorHAnsi"/>
                <w:i/>
                <w:iCs/>
                <w:sz w:val="24"/>
                <w:szCs w:val="24"/>
                <w:lang w:val="ru-RU"/>
              </w:rPr>
            </w:pPr>
          </w:p>
        </w:tc>
        <w:tc>
          <w:tcPr>
            <w:tcW w:w="4373" w:type="dxa"/>
            <w:tcBorders>
              <w:top w:val="single" w:color="auto" w:sz="4" w:space="0"/>
              <w:left w:val="single" w:color="auto" w:sz="4" w:space="0"/>
              <w:bottom w:val="single" w:color="auto" w:sz="4" w:space="0"/>
              <w:right w:val="single" w:color="auto" w:sz="4" w:space="0"/>
            </w:tcBorders>
          </w:tcPr>
          <w:p w14:paraId="5C0A833C">
            <w:pPr>
              <w:spacing w:before="0" w:beforeAutospacing="0" w:after="0" w:afterAutospacing="0" w:line="276" w:lineRule="auto"/>
              <w:rPr>
                <w:rFonts w:eastAsia="Times New Roman" w:cstheme="minorHAnsi"/>
                <w:i/>
                <w:iCs/>
                <w:sz w:val="24"/>
                <w:szCs w:val="24"/>
                <w:lang w:val="ru-RU"/>
              </w:rPr>
            </w:pPr>
            <w:r>
              <w:rPr>
                <w:rFonts w:cstheme="minorHAnsi"/>
                <w:iCs/>
                <w:sz w:val="24"/>
                <w:szCs w:val="24"/>
                <w:lang w:val="ru-RU"/>
              </w:rPr>
              <w:t>У</w:t>
            </w:r>
            <w:r>
              <w:rPr>
                <w:rFonts w:cstheme="minorHAnsi"/>
                <w:sz w:val="24"/>
                <w:szCs w:val="24"/>
                <w:lang w:val="ru-RU"/>
              </w:rPr>
              <w:t>голки сказок, дидактические и развивающие игры, игры-головоломки, игры для развития логического мышления, развивающие таблицы, мобильные стенды,  подбор детских презентаций по темам,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   и др.</w:t>
            </w:r>
          </w:p>
        </w:tc>
      </w:tr>
      <w:tr w14:paraId="0914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2352" w:type="dxa"/>
            <w:tcBorders>
              <w:top w:val="single" w:color="auto" w:sz="4" w:space="0"/>
              <w:left w:val="single" w:color="auto" w:sz="4" w:space="0"/>
              <w:bottom w:val="single" w:color="auto" w:sz="4" w:space="0"/>
              <w:right w:val="single" w:color="auto" w:sz="4" w:space="0"/>
            </w:tcBorders>
          </w:tcPr>
          <w:p w14:paraId="4C734350">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Художественно-эстетическое развитие</w:t>
            </w:r>
          </w:p>
          <w:p w14:paraId="186F067B">
            <w:pPr>
              <w:spacing w:before="0" w:beforeAutospacing="0" w:after="0" w:afterAutospacing="0" w:line="276" w:lineRule="auto"/>
              <w:rPr>
                <w:rFonts w:eastAsiaTheme="minorEastAsia" w:cstheme="minorHAnsi"/>
                <w:sz w:val="24"/>
                <w:szCs w:val="24"/>
                <w:lang w:val="ru-RU"/>
              </w:rPr>
            </w:pPr>
          </w:p>
        </w:tc>
        <w:tc>
          <w:tcPr>
            <w:tcW w:w="2846" w:type="dxa"/>
            <w:tcBorders>
              <w:top w:val="single" w:color="auto" w:sz="4" w:space="0"/>
              <w:left w:val="single" w:color="auto" w:sz="4" w:space="0"/>
              <w:bottom w:val="single" w:color="auto" w:sz="4" w:space="0"/>
              <w:right w:val="single" w:color="auto" w:sz="4" w:space="0"/>
            </w:tcBorders>
          </w:tcPr>
          <w:p w14:paraId="4B3F2DDD">
            <w:pPr>
              <w:spacing w:before="0" w:beforeAutospacing="0" w:after="0" w:afterAutospacing="0" w:line="276" w:lineRule="auto"/>
              <w:rPr>
                <w:rFonts w:eastAsiaTheme="minorEastAsia" w:cstheme="minorHAnsi"/>
                <w:iCs/>
                <w:sz w:val="24"/>
                <w:szCs w:val="24"/>
                <w:lang w:val="ru-RU"/>
              </w:rPr>
            </w:pPr>
            <w:r>
              <w:rPr>
                <w:rFonts w:cstheme="minorHAnsi"/>
                <w:iCs/>
                <w:sz w:val="24"/>
                <w:szCs w:val="24"/>
                <w:lang w:val="ru-RU"/>
              </w:rPr>
              <w:t xml:space="preserve">Изостудия </w:t>
            </w:r>
          </w:p>
          <w:p w14:paraId="4B7C3007">
            <w:pPr>
              <w:spacing w:before="0" w:beforeAutospacing="0" w:after="0" w:afterAutospacing="0" w:line="276" w:lineRule="auto"/>
              <w:rPr>
                <w:rFonts w:cstheme="minorHAnsi"/>
                <w:iCs/>
                <w:sz w:val="24"/>
                <w:szCs w:val="24"/>
                <w:lang w:val="ru-RU"/>
              </w:rPr>
            </w:pPr>
            <w:r>
              <w:rPr>
                <w:rFonts w:cstheme="minorHAnsi"/>
                <w:iCs/>
                <w:sz w:val="24"/>
                <w:szCs w:val="24"/>
                <w:lang w:val="ru-RU"/>
              </w:rPr>
              <w:t>Музыкальный зал</w:t>
            </w:r>
          </w:p>
          <w:p w14:paraId="2E4E912D">
            <w:pPr>
              <w:spacing w:before="0" w:beforeAutospacing="0" w:after="0" w:afterAutospacing="0" w:line="276" w:lineRule="auto"/>
              <w:rPr>
                <w:rFonts w:cstheme="minorHAnsi"/>
                <w:sz w:val="24"/>
                <w:szCs w:val="24"/>
                <w:lang w:val="ru-RU"/>
              </w:rPr>
            </w:pPr>
            <w:r>
              <w:rPr>
                <w:rFonts w:cstheme="minorHAnsi"/>
                <w:sz w:val="24"/>
                <w:szCs w:val="24"/>
                <w:lang w:val="ru-RU"/>
              </w:rPr>
              <w:t>Групповые помещения</w:t>
            </w:r>
          </w:p>
          <w:p w14:paraId="3913ABFF">
            <w:pPr>
              <w:spacing w:before="0" w:beforeAutospacing="0" w:after="0" w:afterAutospacing="0" w:line="276" w:lineRule="auto"/>
              <w:rPr>
                <w:rFonts w:cstheme="minorHAnsi"/>
                <w:sz w:val="24"/>
                <w:szCs w:val="24"/>
                <w:lang w:val="ru-RU"/>
              </w:rPr>
            </w:pPr>
          </w:p>
          <w:p w14:paraId="1C3218F9">
            <w:pPr>
              <w:spacing w:before="0" w:beforeAutospacing="0" w:after="0" w:afterAutospacing="0" w:line="276" w:lineRule="auto"/>
              <w:rPr>
                <w:rFonts w:cstheme="minorHAnsi"/>
                <w:sz w:val="24"/>
                <w:szCs w:val="24"/>
                <w:lang w:val="ru-RU"/>
              </w:rPr>
            </w:pPr>
          </w:p>
          <w:p w14:paraId="2B333BC6">
            <w:pPr>
              <w:spacing w:before="0" w:beforeAutospacing="0" w:after="0" w:afterAutospacing="0" w:line="276" w:lineRule="auto"/>
              <w:rPr>
                <w:rFonts w:eastAsia="Times New Roman" w:cstheme="minorHAnsi"/>
                <w:i/>
                <w:iCs/>
                <w:sz w:val="24"/>
                <w:szCs w:val="24"/>
                <w:lang w:val="ru-RU"/>
              </w:rPr>
            </w:pPr>
          </w:p>
        </w:tc>
        <w:tc>
          <w:tcPr>
            <w:tcW w:w="4373" w:type="dxa"/>
            <w:tcBorders>
              <w:top w:val="single" w:color="auto" w:sz="4" w:space="0"/>
              <w:left w:val="single" w:color="auto" w:sz="4" w:space="0"/>
              <w:bottom w:val="single" w:color="auto" w:sz="4" w:space="0"/>
              <w:right w:val="single" w:color="auto" w:sz="4" w:space="0"/>
            </w:tcBorders>
          </w:tcPr>
          <w:p w14:paraId="5111EE84">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и другие), магнитофоны, музыкальные инструменты. Материал и оборудование для художественного творчества.</w:t>
            </w:r>
          </w:p>
          <w:p w14:paraId="17E6F0E1">
            <w:pPr>
              <w:spacing w:before="0" w:beforeAutospacing="0" w:after="0" w:afterAutospacing="0" w:line="276" w:lineRule="auto"/>
              <w:rPr>
                <w:rFonts w:cstheme="minorHAnsi"/>
                <w:i/>
                <w:iCs/>
                <w:sz w:val="24"/>
                <w:szCs w:val="24"/>
                <w:lang w:val="ru-RU"/>
              </w:rPr>
            </w:pPr>
          </w:p>
          <w:p w14:paraId="22B3C15E">
            <w:pPr>
              <w:spacing w:before="0" w:beforeAutospacing="0" w:after="0" w:afterAutospacing="0" w:line="276" w:lineRule="auto"/>
              <w:rPr>
                <w:rFonts w:eastAsia="Times New Roman" w:cstheme="minorHAnsi"/>
                <w:i/>
                <w:iCs/>
                <w:sz w:val="24"/>
                <w:szCs w:val="24"/>
                <w:lang w:val="ru-RU"/>
              </w:rPr>
            </w:pPr>
          </w:p>
        </w:tc>
      </w:tr>
      <w:tr w14:paraId="4FE6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352" w:type="dxa"/>
            <w:tcBorders>
              <w:top w:val="single" w:color="auto" w:sz="4" w:space="0"/>
              <w:left w:val="single" w:color="auto" w:sz="4" w:space="0"/>
              <w:bottom w:val="single" w:color="auto" w:sz="4" w:space="0"/>
              <w:right w:val="single" w:color="auto" w:sz="4" w:space="0"/>
            </w:tcBorders>
          </w:tcPr>
          <w:p w14:paraId="439619F5">
            <w:pPr>
              <w:spacing w:before="0" w:beforeAutospacing="0" w:after="0" w:afterAutospacing="0" w:line="276" w:lineRule="auto"/>
              <w:rPr>
                <w:rFonts w:eastAsia="Times New Roman" w:cstheme="minorHAnsi"/>
                <w:i/>
                <w:iCs/>
                <w:sz w:val="24"/>
                <w:szCs w:val="24"/>
                <w:lang w:val="ru-RU"/>
              </w:rPr>
            </w:pPr>
          </w:p>
        </w:tc>
        <w:tc>
          <w:tcPr>
            <w:tcW w:w="2846" w:type="dxa"/>
            <w:tcBorders>
              <w:top w:val="single" w:color="auto" w:sz="4" w:space="0"/>
              <w:left w:val="single" w:color="auto" w:sz="4" w:space="0"/>
              <w:bottom w:val="single" w:color="auto" w:sz="4" w:space="0"/>
              <w:right w:val="single" w:color="auto" w:sz="4" w:space="0"/>
            </w:tcBorders>
          </w:tcPr>
          <w:p w14:paraId="5A53C88E">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Территория ДОУ</w:t>
            </w:r>
          </w:p>
        </w:tc>
        <w:tc>
          <w:tcPr>
            <w:tcW w:w="4373" w:type="dxa"/>
            <w:tcBorders>
              <w:top w:val="single" w:color="auto" w:sz="4" w:space="0"/>
              <w:left w:val="single" w:color="auto" w:sz="4" w:space="0"/>
              <w:bottom w:val="single" w:color="auto" w:sz="4" w:space="0"/>
              <w:right w:val="single" w:color="auto" w:sz="4" w:space="0"/>
            </w:tcBorders>
          </w:tcPr>
          <w:p w14:paraId="3807F138">
            <w:pPr>
              <w:spacing w:before="0" w:beforeAutospacing="0" w:after="0" w:afterAutospacing="0" w:line="276" w:lineRule="auto"/>
              <w:rPr>
                <w:rFonts w:eastAsia="Times New Roman" w:cstheme="minorHAnsi"/>
                <w:i/>
                <w:iCs/>
                <w:sz w:val="24"/>
                <w:szCs w:val="24"/>
                <w:lang w:val="ru-RU"/>
              </w:rPr>
            </w:pPr>
            <w:r>
              <w:rPr>
                <w:rFonts w:cstheme="minorHAnsi"/>
                <w:sz w:val="24"/>
                <w:szCs w:val="24"/>
                <w:lang w:val="ru-RU"/>
              </w:rPr>
              <w:t>Летняя театральная площадка</w:t>
            </w:r>
          </w:p>
        </w:tc>
      </w:tr>
      <w:tr w14:paraId="507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2352" w:type="dxa"/>
            <w:tcBorders>
              <w:top w:val="single" w:color="auto" w:sz="4" w:space="0"/>
              <w:left w:val="single" w:color="auto" w:sz="4" w:space="0"/>
              <w:bottom w:val="single" w:color="auto" w:sz="4" w:space="0"/>
              <w:right w:val="single" w:color="auto" w:sz="4" w:space="0"/>
            </w:tcBorders>
          </w:tcPr>
          <w:p w14:paraId="6F5317D4">
            <w:pPr>
              <w:spacing w:before="0" w:beforeAutospacing="0" w:after="0" w:afterAutospacing="0" w:line="276" w:lineRule="auto"/>
              <w:rPr>
                <w:rFonts w:eastAsiaTheme="minorEastAsia" w:cstheme="minorHAnsi"/>
                <w:sz w:val="24"/>
                <w:szCs w:val="24"/>
                <w:lang w:val="ru-RU"/>
              </w:rPr>
            </w:pPr>
          </w:p>
          <w:p w14:paraId="6DCC6873">
            <w:pPr>
              <w:spacing w:before="0" w:beforeAutospacing="0" w:after="0" w:afterAutospacing="0" w:line="276" w:lineRule="auto"/>
              <w:rPr>
                <w:rFonts w:eastAsia="Times New Roman" w:cstheme="minorHAnsi"/>
                <w:sz w:val="24"/>
                <w:szCs w:val="24"/>
                <w:lang w:val="ru-RU"/>
              </w:rPr>
            </w:pPr>
          </w:p>
        </w:tc>
        <w:tc>
          <w:tcPr>
            <w:tcW w:w="2846" w:type="dxa"/>
            <w:tcBorders>
              <w:top w:val="single" w:color="auto" w:sz="4" w:space="0"/>
              <w:left w:val="single" w:color="auto" w:sz="4" w:space="0"/>
              <w:bottom w:val="single" w:color="auto" w:sz="4" w:space="0"/>
              <w:right w:val="single" w:color="auto" w:sz="4" w:space="0"/>
            </w:tcBorders>
          </w:tcPr>
          <w:p w14:paraId="42EB7875">
            <w:pPr>
              <w:spacing w:before="0" w:beforeAutospacing="0" w:after="0" w:afterAutospacing="0" w:line="276" w:lineRule="auto"/>
              <w:rPr>
                <w:rFonts w:eastAsia="Times New Roman" w:cstheme="minorHAnsi"/>
                <w:sz w:val="24"/>
                <w:szCs w:val="24"/>
                <w:lang w:val="ru-RU"/>
              </w:rPr>
            </w:pPr>
            <w:r>
              <w:rPr>
                <w:rFonts w:cstheme="minorHAnsi"/>
                <w:sz w:val="24"/>
                <w:szCs w:val="24"/>
                <w:lang w:val="ru-RU"/>
              </w:rPr>
              <w:t>Холлы и коридорные пролёты</w:t>
            </w:r>
          </w:p>
        </w:tc>
        <w:tc>
          <w:tcPr>
            <w:tcW w:w="4373" w:type="dxa"/>
            <w:tcBorders>
              <w:top w:val="single" w:color="auto" w:sz="4" w:space="0"/>
              <w:left w:val="single" w:color="auto" w:sz="4" w:space="0"/>
              <w:bottom w:val="single" w:color="auto" w:sz="4" w:space="0"/>
              <w:right w:val="single" w:color="auto" w:sz="4" w:space="0"/>
            </w:tcBorders>
          </w:tcPr>
          <w:p w14:paraId="59514A23">
            <w:pPr>
              <w:spacing w:before="0" w:beforeAutospacing="0" w:after="0" w:afterAutospacing="0" w:line="276" w:lineRule="auto"/>
              <w:rPr>
                <w:rFonts w:eastAsia="Times New Roman" w:cstheme="minorHAnsi"/>
                <w:sz w:val="24"/>
                <w:szCs w:val="24"/>
                <w:lang w:val="ru-RU"/>
              </w:rPr>
            </w:pPr>
            <w:r>
              <w:rPr>
                <w:rFonts w:cstheme="minorHAnsi"/>
                <w:sz w:val="24"/>
                <w:szCs w:val="24"/>
                <w:lang w:val="ru-RU"/>
              </w:rPr>
              <w:t>Фотовыставки, тематические выставки, выставки детских рисунков и предметы продуктивной деятельности детей</w:t>
            </w:r>
          </w:p>
        </w:tc>
      </w:tr>
      <w:tr w14:paraId="52EE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2352" w:type="dxa"/>
            <w:tcBorders>
              <w:top w:val="single" w:color="auto" w:sz="4" w:space="0"/>
              <w:left w:val="single" w:color="auto" w:sz="4" w:space="0"/>
              <w:bottom w:val="single" w:color="auto" w:sz="4" w:space="0"/>
              <w:right w:val="single" w:color="auto" w:sz="4" w:space="0"/>
            </w:tcBorders>
          </w:tcPr>
          <w:p w14:paraId="096D9ECB">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Физическое</w:t>
            </w:r>
          </w:p>
          <w:p w14:paraId="548CF6AD">
            <w:pPr>
              <w:spacing w:before="0" w:beforeAutospacing="0" w:after="0" w:afterAutospacing="0" w:line="276" w:lineRule="auto"/>
              <w:rPr>
                <w:rFonts w:cstheme="minorHAnsi"/>
                <w:sz w:val="24"/>
                <w:szCs w:val="24"/>
                <w:lang w:val="ru-RU"/>
              </w:rPr>
            </w:pPr>
            <w:r>
              <w:rPr>
                <w:rFonts w:cstheme="minorHAnsi"/>
                <w:sz w:val="24"/>
                <w:szCs w:val="24"/>
                <w:lang w:val="ru-RU"/>
              </w:rPr>
              <w:t>развитие</w:t>
            </w:r>
          </w:p>
          <w:p w14:paraId="62D758F8">
            <w:pPr>
              <w:spacing w:before="0" w:beforeAutospacing="0" w:after="0" w:afterAutospacing="0" w:line="276" w:lineRule="auto"/>
              <w:rPr>
                <w:rFonts w:cstheme="minorHAnsi"/>
                <w:sz w:val="24"/>
                <w:szCs w:val="24"/>
                <w:lang w:val="ru-RU"/>
              </w:rPr>
            </w:pPr>
          </w:p>
          <w:p w14:paraId="177DDBBB">
            <w:pPr>
              <w:spacing w:before="0" w:beforeAutospacing="0" w:after="0" w:afterAutospacing="0" w:line="276" w:lineRule="auto"/>
              <w:rPr>
                <w:rFonts w:cstheme="minorHAnsi"/>
                <w:sz w:val="24"/>
                <w:szCs w:val="24"/>
                <w:lang w:val="ru-RU"/>
              </w:rPr>
            </w:pPr>
          </w:p>
          <w:p w14:paraId="0C77301B">
            <w:pPr>
              <w:spacing w:before="0" w:beforeAutospacing="0" w:after="0" w:afterAutospacing="0" w:line="276" w:lineRule="auto"/>
              <w:rPr>
                <w:rFonts w:cstheme="minorHAnsi"/>
                <w:sz w:val="24"/>
                <w:szCs w:val="24"/>
                <w:lang w:val="ru-RU"/>
              </w:rPr>
            </w:pPr>
          </w:p>
          <w:p w14:paraId="2488227B">
            <w:pPr>
              <w:spacing w:before="0" w:beforeAutospacing="0" w:after="0" w:afterAutospacing="0" w:line="276" w:lineRule="auto"/>
              <w:rPr>
                <w:rFonts w:cstheme="minorHAnsi"/>
                <w:sz w:val="24"/>
                <w:szCs w:val="24"/>
                <w:lang w:val="ru-RU"/>
              </w:rPr>
            </w:pPr>
          </w:p>
          <w:p w14:paraId="48A276BD">
            <w:pPr>
              <w:spacing w:before="0" w:beforeAutospacing="0" w:after="0" w:afterAutospacing="0" w:line="276" w:lineRule="auto"/>
              <w:rPr>
                <w:rFonts w:cstheme="minorHAnsi"/>
                <w:sz w:val="24"/>
                <w:szCs w:val="24"/>
                <w:lang w:val="ru-RU"/>
              </w:rPr>
            </w:pPr>
          </w:p>
          <w:p w14:paraId="2838A726">
            <w:pPr>
              <w:spacing w:before="0" w:beforeAutospacing="0" w:after="0" w:afterAutospacing="0" w:line="276" w:lineRule="auto"/>
              <w:rPr>
                <w:rFonts w:eastAsiaTheme="minorEastAsia" w:cstheme="minorHAnsi"/>
                <w:sz w:val="24"/>
                <w:szCs w:val="24"/>
                <w:lang w:val="ru-RU"/>
              </w:rPr>
            </w:pPr>
          </w:p>
        </w:tc>
        <w:tc>
          <w:tcPr>
            <w:tcW w:w="2846" w:type="dxa"/>
            <w:tcBorders>
              <w:top w:val="single" w:color="auto" w:sz="4" w:space="0"/>
              <w:left w:val="single" w:color="auto" w:sz="4" w:space="0"/>
              <w:bottom w:val="single" w:color="auto" w:sz="4" w:space="0"/>
              <w:right w:val="single" w:color="auto" w:sz="4" w:space="0"/>
            </w:tcBorders>
          </w:tcPr>
          <w:p w14:paraId="28EDABA6">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Физкультурная комната</w:t>
            </w:r>
          </w:p>
          <w:p w14:paraId="594D1112">
            <w:pPr>
              <w:spacing w:before="0" w:beforeAutospacing="0" w:after="0" w:afterAutospacing="0" w:line="276" w:lineRule="auto"/>
              <w:rPr>
                <w:rFonts w:cstheme="minorHAnsi"/>
                <w:iCs/>
                <w:sz w:val="24"/>
                <w:szCs w:val="24"/>
                <w:lang w:val="ru-RU"/>
              </w:rPr>
            </w:pPr>
            <w:r>
              <w:rPr>
                <w:rFonts w:cstheme="minorHAnsi"/>
                <w:iCs/>
                <w:sz w:val="24"/>
                <w:szCs w:val="24"/>
                <w:lang w:val="ru-RU"/>
              </w:rPr>
              <w:t>Спортивный участок</w:t>
            </w:r>
          </w:p>
          <w:p w14:paraId="6BCFBC8A">
            <w:pPr>
              <w:spacing w:before="0" w:beforeAutospacing="0" w:after="0" w:afterAutospacing="0" w:line="276" w:lineRule="auto"/>
              <w:rPr>
                <w:rFonts w:cstheme="minorHAnsi"/>
                <w:sz w:val="24"/>
                <w:szCs w:val="24"/>
                <w:lang w:val="ru-RU"/>
              </w:rPr>
            </w:pPr>
            <w:r>
              <w:rPr>
                <w:rFonts w:cstheme="minorHAnsi"/>
                <w:sz w:val="24"/>
                <w:szCs w:val="24"/>
                <w:lang w:val="ru-RU"/>
              </w:rPr>
              <w:t>Групповые помещения</w:t>
            </w:r>
          </w:p>
          <w:p w14:paraId="008006A1">
            <w:pPr>
              <w:spacing w:before="0" w:beforeAutospacing="0" w:after="0" w:afterAutospacing="0" w:line="276" w:lineRule="auto"/>
              <w:rPr>
                <w:rFonts w:cstheme="minorHAnsi"/>
                <w:iCs/>
                <w:sz w:val="24"/>
                <w:szCs w:val="24"/>
                <w:lang w:val="ru-RU"/>
              </w:rPr>
            </w:pPr>
            <w:r>
              <w:rPr>
                <w:rFonts w:cstheme="minorHAnsi"/>
                <w:iCs/>
                <w:sz w:val="24"/>
                <w:szCs w:val="24"/>
                <w:lang w:val="ru-RU"/>
              </w:rPr>
              <w:t>Медицинское обслуживание</w:t>
            </w:r>
          </w:p>
          <w:p w14:paraId="1EAC2437">
            <w:pPr>
              <w:spacing w:before="0" w:beforeAutospacing="0" w:after="0" w:afterAutospacing="0" w:line="276" w:lineRule="auto"/>
              <w:rPr>
                <w:rFonts w:eastAsia="Times New Roman" w:cstheme="minorHAnsi"/>
                <w:sz w:val="24"/>
                <w:szCs w:val="24"/>
                <w:lang w:val="ru-RU"/>
              </w:rPr>
            </w:pPr>
            <w:r>
              <w:rPr>
                <w:rFonts w:cstheme="minorHAnsi"/>
                <w:sz w:val="24"/>
                <w:szCs w:val="24"/>
                <w:lang w:val="ru-RU"/>
              </w:rPr>
              <w:t>Комплекс для оздоровительных и закаливающих процедур на территории</w:t>
            </w:r>
          </w:p>
        </w:tc>
        <w:tc>
          <w:tcPr>
            <w:tcW w:w="4373" w:type="dxa"/>
            <w:tcBorders>
              <w:top w:val="single" w:color="auto" w:sz="4" w:space="0"/>
              <w:left w:val="single" w:color="auto" w:sz="4" w:space="0"/>
              <w:bottom w:val="single" w:color="auto" w:sz="4" w:space="0"/>
              <w:right w:val="single" w:color="auto" w:sz="4" w:space="0"/>
            </w:tcBorders>
          </w:tcPr>
          <w:p w14:paraId="5306E635">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Спортивное оборудование для проведения физкультурных мероприятий</w:t>
            </w:r>
          </w:p>
          <w:p w14:paraId="31C503AA">
            <w:pPr>
              <w:spacing w:before="0" w:beforeAutospacing="0" w:after="0" w:afterAutospacing="0" w:line="276" w:lineRule="auto"/>
              <w:rPr>
                <w:rFonts w:cstheme="minorHAnsi"/>
                <w:sz w:val="24"/>
                <w:szCs w:val="24"/>
                <w:lang w:val="ru-RU"/>
              </w:rPr>
            </w:pPr>
            <w:r>
              <w:rPr>
                <w:rFonts w:cstheme="minorHAnsi"/>
                <w:sz w:val="24"/>
                <w:szCs w:val="24"/>
                <w:lang w:val="ru-RU"/>
              </w:rPr>
              <w:t>Центры двигательной активности</w:t>
            </w:r>
          </w:p>
          <w:p w14:paraId="3F1A42F2">
            <w:pPr>
              <w:spacing w:before="0" w:beforeAutospacing="0" w:after="0" w:afterAutospacing="0" w:line="276" w:lineRule="auto"/>
              <w:rPr>
                <w:rFonts w:cstheme="minorHAnsi"/>
                <w:sz w:val="24"/>
                <w:szCs w:val="24"/>
                <w:lang w:val="ru-RU"/>
              </w:rPr>
            </w:pPr>
            <w:r>
              <w:rPr>
                <w:rFonts w:cstheme="minorHAnsi"/>
                <w:sz w:val="24"/>
                <w:szCs w:val="24"/>
                <w:lang w:val="ru-RU"/>
              </w:rPr>
              <w:t>Медицинское оборудование(ростомер,весы и др.)</w:t>
            </w:r>
          </w:p>
          <w:p w14:paraId="47644309">
            <w:pPr>
              <w:spacing w:before="0" w:beforeAutospacing="0" w:after="0" w:afterAutospacing="0" w:line="276" w:lineRule="auto"/>
              <w:rPr>
                <w:rFonts w:cstheme="minorHAnsi"/>
                <w:sz w:val="24"/>
                <w:szCs w:val="24"/>
                <w:lang w:val="ru-RU"/>
              </w:rPr>
            </w:pPr>
            <w:r>
              <w:rPr>
                <w:rFonts w:cstheme="minorHAnsi"/>
                <w:iCs/>
                <w:sz w:val="24"/>
                <w:szCs w:val="24"/>
                <w:lang w:val="ru-RU"/>
              </w:rPr>
              <w:t>Спортивное оборудование</w:t>
            </w:r>
          </w:p>
          <w:p w14:paraId="4A24E491">
            <w:pPr>
              <w:spacing w:before="0" w:beforeAutospacing="0" w:after="0" w:afterAutospacing="0" w:line="276" w:lineRule="auto"/>
              <w:rPr>
                <w:rFonts w:eastAsiaTheme="minorEastAsia" w:cstheme="minorHAnsi"/>
                <w:sz w:val="24"/>
                <w:szCs w:val="24"/>
                <w:lang w:val="ru-RU"/>
              </w:rPr>
            </w:pPr>
          </w:p>
        </w:tc>
      </w:tr>
      <w:tr w14:paraId="3D78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trPr>
        <w:tc>
          <w:tcPr>
            <w:tcW w:w="2352" w:type="dxa"/>
            <w:tcBorders>
              <w:top w:val="single" w:color="auto" w:sz="4" w:space="0"/>
              <w:left w:val="single" w:color="auto" w:sz="4" w:space="0"/>
              <w:bottom w:val="single" w:color="auto" w:sz="4" w:space="0"/>
              <w:right w:val="single" w:color="auto" w:sz="4" w:space="0"/>
            </w:tcBorders>
          </w:tcPr>
          <w:p w14:paraId="6E099312">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Психолого-педагогическая помощь</w:t>
            </w:r>
          </w:p>
        </w:tc>
        <w:tc>
          <w:tcPr>
            <w:tcW w:w="2846" w:type="dxa"/>
            <w:tcBorders>
              <w:top w:val="single" w:color="auto" w:sz="4" w:space="0"/>
              <w:left w:val="single" w:color="auto" w:sz="4" w:space="0"/>
              <w:bottom w:val="single" w:color="auto" w:sz="4" w:space="0"/>
              <w:right w:val="single" w:color="auto" w:sz="4" w:space="0"/>
            </w:tcBorders>
          </w:tcPr>
          <w:p w14:paraId="45E947D0">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Групповые помещения</w:t>
            </w:r>
          </w:p>
          <w:p w14:paraId="43E5E43B">
            <w:pPr>
              <w:spacing w:before="0" w:beforeAutospacing="0" w:after="0" w:afterAutospacing="0" w:line="276" w:lineRule="auto"/>
              <w:rPr>
                <w:rFonts w:cstheme="minorHAnsi"/>
                <w:sz w:val="24"/>
                <w:szCs w:val="24"/>
                <w:lang w:val="ru-RU"/>
              </w:rPr>
            </w:pPr>
            <w:r>
              <w:rPr>
                <w:rFonts w:cstheme="minorHAnsi"/>
                <w:sz w:val="24"/>
                <w:szCs w:val="24"/>
                <w:lang w:val="ru-RU"/>
              </w:rPr>
              <w:t>Зона отдыха</w:t>
            </w:r>
          </w:p>
          <w:p w14:paraId="5651381F">
            <w:pPr>
              <w:spacing w:before="0" w:beforeAutospacing="0" w:after="0" w:afterAutospacing="0" w:line="276" w:lineRule="auto"/>
              <w:rPr>
                <w:rFonts w:eastAsiaTheme="minorEastAsia" w:cstheme="minorHAnsi"/>
                <w:sz w:val="24"/>
                <w:szCs w:val="24"/>
                <w:lang w:val="ru-RU"/>
              </w:rPr>
            </w:pPr>
          </w:p>
        </w:tc>
        <w:tc>
          <w:tcPr>
            <w:tcW w:w="4373" w:type="dxa"/>
            <w:tcBorders>
              <w:top w:val="single" w:color="auto" w:sz="4" w:space="0"/>
              <w:left w:val="single" w:color="auto" w:sz="4" w:space="0"/>
              <w:bottom w:val="single" w:color="auto" w:sz="4" w:space="0"/>
              <w:right w:val="single" w:color="auto" w:sz="4" w:space="0"/>
            </w:tcBorders>
          </w:tcPr>
          <w:p w14:paraId="325486E3">
            <w:pPr>
              <w:spacing w:before="0" w:beforeAutospacing="0" w:after="0" w:afterAutospacing="0" w:line="276" w:lineRule="auto"/>
              <w:rPr>
                <w:rFonts w:eastAsiaTheme="minorEastAsia" w:cstheme="minorHAnsi"/>
                <w:sz w:val="24"/>
                <w:szCs w:val="24"/>
                <w:lang w:val="ru-RU"/>
              </w:rPr>
            </w:pPr>
            <w:r>
              <w:rPr>
                <w:rFonts w:cstheme="minorHAnsi"/>
                <w:sz w:val="24"/>
                <w:szCs w:val="24"/>
                <w:lang w:val="ru-RU"/>
              </w:rPr>
              <w:t>Уголки с оборудованием для  психолого-педагогической помощи  ,  уголки уединения</w:t>
            </w:r>
          </w:p>
        </w:tc>
      </w:tr>
    </w:tbl>
    <w:p w14:paraId="34CE32BF">
      <w:pPr>
        <w:shd w:val="clear" w:color="auto" w:fill="FFFFFF"/>
        <w:jc w:val="center"/>
        <w:rPr>
          <w:rFonts w:cstheme="minorHAnsi"/>
          <w:b/>
          <w:color w:val="000000"/>
          <w:sz w:val="24"/>
          <w:szCs w:val="24"/>
          <w:lang w:val="ru-RU"/>
        </w:rPr>
      </w:pPr>
      <w:r>
        <w:rPr>
          <w:rFonts w:cstheme="minorHAnsi"/>
          <w:b/>
          <w:color w:val="000000"/>
          <w:sz w:val="24"/>
          <w:szCs w:val="24"/>
          <w:lang w:val="ru-RU"/>
        </w:rPr>
        <w:t>4.5.</w:t>
      </w:r>
      <w:r>
        <w:rPr>
          <w:rFonts w:cstheme="minorHAnsi"/>
          <w:b/>
          <w:color w:val="000000"/>
          <w:sz w:val="24"/>
          <w:szCs w:val="24"/>
        </w:rPr>
        <w:t>Учебно –методическое сопровождение программы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6841"/>
      </w:tblGrid>
      <w:tr w14:paraId="2D8F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190" w:type="dxa"/>
            <w:vMerge w:val="restart"/>
            <w:tcBorders>
              <w:top w:val="single" w:color="auto" w:sz="4" w:space="0"/>
              <w:left w:val="single" w:color="auto" w:sz="4" w:space="0"/>
              <w:bottom w:val="single" w:color="auto" w:sz="4" w:space="0"/>
              <w:right w:val="single" w:color="auto" w:sz="4" w:space="0"/>
            </w:tcBorders>
          </w:tcPr>
          <w:p w14:paraId="0A22DB40">
            <w:pPr>
              <w:spacing w:before="0" w:beforeAutospacing="0" w:after="0" w:afterAutospacing="0"/>
              <w:jc w:val="center"/>
              <w:rPr>
                <w:rFonts w:eastAsiaTheme="minorEastAsia" w:cstheme="minorHAnsi"/>
                <w:sz w:val="24"/>
                <w:szCs w:val="24"/>
                <w:lang w:val="ru-RU"/>
              </w:rPr>
            </w:pPr>
            <w:r>
              <w:rPr>
                <w:rFonts w:cstheme="minorHAnsi"/>
                <w:sz w:val="24"/>
                <w:szCs w:val="24"/>
                <w:lang w:val="ru-RU"/>
              </w:rPr>
              <w:t xml:space="preserve">Программы и технологии </w:t>
            </w:r>
          </w:p>
        </w:tc>
        <w:tc>
          <w:tcPr>
            <w:tcW w:w="6841" w:type="dxa"/>
            <w:tcBorders>
              <w:top w:val="single" w:color="auto" w:sz="4" w:space="0"/>
              <w:left w:val="single" w:color="auto" w:sz="4" w:space="0"/>
              <w:bottom w:val="single" w:color="auto" w:sz="4" w:space="0"/>
              <w:right w:val="single" w:color="auto" w:sz="4" w:space="0"/>
            </w:tcBorders>
          </w:tcPr>
          <w:p w14:paraId="63A849B2">
            <w:pPr>
              <w:spacing w:before="0" w:beforeAutospacing="0" w:after="0" w:afterAutospacing="0"/>
              <w:jc w:val="center"/>
              <w:rPr>
                <w:rFonts w:eastAsiaTheme="minorEastAsia" w:cstheme="minorHAnsi"/>
                <w:sz w:val="24"/>
                <w:szCs w:val="24"/>
                <w:lang w:val="ru-RU"/>
              </w:rPr>
            </w:pPr>
            <w:r>
              <w:rPr>
                <w:rFonts w:cstheme="minorHAnsi"/>
                <w:sz w:val="24"/>
                <w:szCs w:val="24"/>
                <w:lang w:val="ru-RU"/>
              </w:rPr>
              <w:t>Обязательная часть</w:t>
            </w:r>
          </w:p>
        </w:tc>
      </w:tr>
      <w:tr w14:paraId="67E3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2CF91A6">
            <w:pPr>
              <w:spacing w:before="0" w:beforeAutospacing="0" w:after="0" w:afterAutospacing="0"/>
              <w:rPr>
                <w:rFonts w:eastAsiaTheme="minorEastAsia" w:cstheme="minorHAnsi"/>
                <w:sz w:val="24"/>
                <w:szCs w:val="24"/>
                <w:lang w:val="ru-RU"/>
              </w:rPr>
            </w:pPr>
          </w:p>
        </w:tc>
        <w:tc>
          <w:tcPr>
            <w:tcW w:w="6841" w:type="dxa"/>
            <w:tcBorders>
              <w:top w:val="single" w:color="auto" w:sz="4" w:space="0"/>
              <w:left w:val="single" w:color="auto" w:sz="4" w:space="0"/>
              <w:bottom w:val="single" w:color="auto" w:sz="4" w:space="0"/>
              <w:right w:val="single" w:color="auto" w:sz="4" w:space="0"/>
            </w:tcBorders>
          </w:tcPr>
          <w:p w14:paraId="6D28EF9E">
            <w:pPr>
              <w:spacing w:before="0" w:beforeAutospacing="0" w:after="0" w:afterAutospacing="0"/>
              <w:jc w:val="center"/>
              <w:rPr>
                <w:rFonts w:eastAsiaTheme="minorEastAsia" w:cstheme="minorHAnsi"/>
                <w:sz w:val="24"/>
                <w:szCs w:val="24"/>
                <w:lang w:val="ru-RU"/>
              </w:rPr>
            </w:pPr>
          </w:p>
          <w:p w14:paraId="3D8A8A26">
            <w:pPr>
              <w:shd w:val="clear" w:color="auto" w:fill="FFFFFF"/>
              <w:spacing w:before="0" w:beforeAutospacing="0" w:after="0" w:afterAutospacing="0"/>
              <w:rPr>
                <w:rFonts w:cstheme="minorHAnsi"/>
                <w:sz w:val="24"/>
                <w:szCs w:val="24"/>
                <w:lang w:val="ru-RU"/>
              </w:rPr>
            </w:pPr>
            <w:r>
              <w:rPr>
                <w:rFonts w:cstheme="minorHAnsi"/>
                <w:sz w:val="24"/>
                <w:szCs w:val="24"/>
                <w:lang w:val="ru-RU"/>
              </w:rPr>
              <w:t xml:space="preserve">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 </w:t>
            </w:r>
          </w:p>
          <w:p w14:paraId="700641AB">
            <w:pPr>
              <w:spacing w:before="0" w:beforeAutospacing="0" w:after="0" w:afterAutospacing="0"/>
              <w:jc w:val="center"/>
              <w:rPr>
                <w:rFonts w:eastAsiaTheme="minorEastAsia" w:cstheme="minorHAnsi"/>
                <w:sz w:val="24"/>
                <w:szCs w:val="24"/>
                <w:lang w:val="ru-RU"/>
              </w:rPr>
            </w:pPr>
          </w:p>
        </w:tc>
      </w:tr>
      <w:tr w14:paraId="684F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90" w:type="dxa"/>
            <w:vMerge w:val="restart"/>
            <w:tcBorders>
              <w:top w:val="single" w:color="auto" w:sz="4" w:space="0"/>
              <w:left w:val="single" w:color="auto" w:sz="4" w:space="0"/>
              <w:bottom w:val="single" w:color="auto" w:sz="4" w:space="0"/>
              <w:right w:val="single" w:color="auto" w:sz="4" w:space="0"/>
            </w:tcBorders>
          </w:tcPr>
          <w:p w14:paraId="72B1B81C">
            <w:pPr>
              <w:spacing w:before="0" w:beforeAutospacing="0" w:after="0" w:afterAutospacing="0"/>
              <w:jc w:val="center"/>
              <w:rPr>
                <w:rFonts w:eastAsiaTheme="minorEastAsia" w:cstheme="minorHAnsi"/>
                <w:sz w:val="24"/>
                <w:szCs w:val="24"/>
                <w:lang w:val="ru-RU"/>
              </w:rPr>
            </w:pPr>
          </w:p>
        </w:tc>
        <w:tc>
          <w:tcPr>
            <w:tcW w:w="6841" w:type="dxa"/>
            <w:tcBorders>
              <w:top w:val="single" w:color="auto" w:sz="4" w:space="0"/>
              <w:left w:val="single" w:color="auto" w:sz="4" w:space="0"/>
              <w:bottom w:val="single" w:color="auto" w:sz="4" w:space="0"/>
              <w:right w:val="single" w:color="auto" w:sz="4" w:space="0"/>
            </w:tcBorders>
          </w:tcPr>
          <w:p w14:paraId="29B2CF0A">
            <w:pPr>
              <w:shd w:val="clear" w:color="auto" w:fill="FFFFFF"/>
              <w:spacing w:before="0" w:beforeAutospacing="0" w:after="0" w:afterAutospacing="0"/>
              <w:ind w:firstLine="567"/>
              <w:jc w:val="center"/>
              <w:rPr>
                <w:rFonts w:eastAsiaTheme="minorEastAsia" w:cstheme="minorHAnsi"/>
                <w:sz w:val="24"/>
                <w:szCs w:val="24"/>
                <w:lang w:val="ru-RU"/>
              </w:rPr>
            </w:pPr>
            <w:r>
              <w:rPr>
                <w:rFonts w:cstheme="minorHAnsi"/>
                <w:sz w:val="24"/>
                <w:szCs w:val="24"/>
                <w:lang w:val="ru-RU"/>
              </w:rPr>
              <w:t xml:space="preserve">Часть программы, формируемая участниками образовательных отношений </w:t>
            </w:r>
          </w:p>
        </w:tc>
      </w:tr>
      <w:tr w14:paraId="7A67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DE1081D">
            <w:pPr>
              <w:spacing w:before="0" w:beforeAutospacing="0" w:after="0" w:afterAutospacing="0"/>
              <w:rPr>
                <w:rFonts w:eastAsiaTheme="minorEastAsia" w:cstheme="minorHAnsi"/>
                <w:sz w:val="24"/>
                <w:szCs w:val="24"/>
                <w:lang w:val="ru-RU"/>
              </w:rPr>
            </w:pPr>
          </w:p>
        </w:tc>
        <w:tc>
          <w:tcPr>
            <w:tcW w:w="6841" w:type="dxa"/>
            <w:tcBorders>
              <w:top w:val="single" w:color="auto" w:sz="4" w:space="0"/>
              <w:left w:val="single" w:color="auto" w:sz="4" w:space="0"/>
              <w:bottom w:val="single" w:color="auto" w:sz="4" w:space="0"/>
              <w:right w:val="single" w:color="auto" w:sz="4" w:space="0"/>
            </w:tcBorders>
          </w:tcPr>
          <w:p w14:paraId="078EF240">
            <w:pPr>
              <w:shd w:val="clear" w:color="auto" w:fill="FFFFFF"/>
              <w:spacing w:before="0" w:beforeAutospacing="0" w:after="0" w:afterAutospacing="0"/>
              <w:jc w:val="both"/>
              <w:rPr>
                <w:rFonts w:cstheme="minorHAnsi"/>
                <w:color w:val="000000"/>
                <w:sz w:val="24"/>
                <w:szCs w:val="24"/>
                <w:lang w:val="ru-RU"/>
              </w:rPr>
            </w:pPr>
            <w:r>
              <w:rPr>
                <w:rFonts w:cstheme="minorHAnsi"/>
                <w:color w:val="000000"/>
                <w:sz w:val="24"/>
                <w:szCs w:val="24"/>
                <w:lang w:val="ru-RU"/>
              </w:rPr>
              <w:t>Парциальная программа «Любознайка» от 3-7 лет ФГОС Развитие познавательной активности детей дошкольного возраста в экспериментальной деятельности .</w:t>
            </w:r>
            <w:r>
              <w:rPr>
                <w:rFonts w:cstheme="minorHAnsi"/>
                <w:sz w:val="24"/>
                <w:szCs w:val="24"/>
                <w:lang w:val="ru-RU"/>
              </w:rPr>
              <w:t xml:space="preserve"> Т.П. Тугушева, А.Е. Чистякова</w:t>
            </w:r>
            <w:r>
              <w:rPr>
                <w:rFonts w:cstheme="minorHAnsi"/>
                <w:color w:val="000000"/>
                <w:sz w:val="24"/>
                <w:szCs w:val="24"/>
                <w:lang w:val="ru-RU"/>
              </w:rPr>
              <w:t xml:space="preserve"> Мозаика-С Твердый.2020г</w:t>
            </w:r>
          </w:p>
          <w:p w14:paraId="7A2FC18D">
            <w:pPr>
              <w:shd w:val="clear" w:color="auto" w:fill="FFFFFF"/>
              <w:spacing w:before="0" w:beforeAutospacing="0" w:after="0" w:afterAutospacing="0"/>
              <w:jc w:val="both"/>
              <w:rPr>
                <w:rFonts w:cstheme="minorHAnsi"/>
                <w:color w:val="000000"/>
                <w:sz w:val="24"/>
                <w:szCs w:val="24"/>
                <w:lang w:val="ru-RU"/>
              </w:rPr>
            </w:pPr>
          </w:p>
          <w:p w14:paraId="24C7950E">
            <w:pPr>
              <w:shd w:val="clear" w:color="auto" w:fill="FFFFFF"/>
              <w:spacing w:before="0" w:beforeAutospacing="0" w:after="0" w:afterAutospacing="0"/>
              <w:jc w:val="both"/>
              <w:rPr>
                <w:rFonts w:cstheme="minorHAnsi"/>
                <w:color w:val="000000"/>
                <w:sz w:val="24"/>
                <w:szCs w:val="24"/>
                <w:lang w:val="ru-RU"/>
              </w:rPr>
            </w:pPr>
            <w:r>
              <w:rPr>
                <w:rFonts w:cstheme="minorHAnsi"/>
                <w:color w:val="000000"/>
                <w:sz w:val="24"/>
                <w:szCs w:val="24"/>
                <w:lang w:val="ru-RU"/>
              </w:rPr>
              <w:t>Парциальная программа .»Юный эколог» Система работы в младшей группе детского сада 2-7 лет   ФГОС С.Н. Николаева Мозаика-С Твердый.2020г</w:t>
            </w:r>
          </w:p>
          <w:p w14:paraId="6C84F910">
            <w:pPr>
              <w:shd w:val="clear" w:color="auto" w:fill="FFFFFF"/>
              <w:spacing w:before="0" w:beforeAutospacing="0" w:after="0" w:afterAutospacing="0"/>
              <w:jc w:val="both"/>
              <w:rPr>
                <w:rFonts w:cstheme="minorHAnsi"/>
                <w:color w:val="000000"/>
                <w:sz w:val="24"/>
                <w:szCs w:val="24"/>
                <w:lang w:val="ru-RU"/>
              </w:rPr>
            </w:pPr>
          </w:p>
          <w:p w14:paraId="42959870">
            <w:pPr>
              <w:shd w:val="clear" w:color="auto" w:fill="FFFFFF"/>
              <w:spacing w:before="0" w:beforeAutospacing="0" w:after="0" w:afterAutospacing="0"/>
              <w:jc w:val="both"/>
              <w:rPr>
                <w:rFonts w:cstheme="minorHAnsi"/>
                <w:color w:val="000000"/>
                <w:sz w:val="24"/>
                <w:szCs w:val="24"/>
                <w:lang w:val="ru-RU"/>
              </w:rPr>
            </w:pPr>
            <w:r>
              <w:rPr>
                <w:rFonts w:cstheme="minorHAnsi"/>
                <w:color w:val="000000"/>
                <w:sz w:val="24"/>
                <w:szCs w:val="24"/>
                <w:lang w:val="ru-RU"/>
              </w:rPr>
              <w:t>Программа дополнительного образования по художественному творчеству 5-7 лет ФГОС «Шкатулка радужных идей» О.В.Костина Мозаика-С Твердый.2020г</w:t>
            </w:r>
          </w:p>
          <w:p w14:paraId="0D4B6DA3">
            <w:pPr>
              <w:shd w:val="clear" w:color="auto" w:fill="FFFFFF"/>
              <w:spacing w:before="0" w:beforeAutospacing="0" w:after="0" w:afterAutospacing="0"/>
              <w:jc w:val="both"/>
              <w:rPr>
                <w:rFonts w:cstheme="minorHAnsi"/>
                <w:color w:val="000000"/>
                <w:sz w:val="24"/>
                <w:szCs w:val="24"/>
                <w:lang w:val="ru-RU"/>
              </w:rPr>
            </w:pPr>
          </w:p>
          <w:p w14:paraId="235CCD7F">
            <w:pPr>
              <w:shd w:val="clear" w:color="auto" w:fill="FFFFFF"/>
              <w:spacing w:before="0" w:beforeAutospacing="0" w:after="0" w:afterAutospacing="0"/>
              <w:jc w:val="both"/>
              <w:rPr>
                <w:rFonts w:cstheme="minorHAnsi"/>
                <w:color w:val="000000"/>
                <w:sz w:val="24"/>
                <w:szCs w:val="24"/>
                <w:lang w:val="ru-RU"/>
              </w:rPr>
            </w:pPr>
            <w:r>
              <w:rPr>
                <w:rFonts w:cstheme="minorHAnsi"/>
                <w:color w:val="000000"/>
                <w:sz w:val="24"/>
                <w:szCs w:val="24"/>
                <w:lang w:val="ru-RU"/>
              </w:rPr>
              <w:t>Народная культура и традиции для детей 3-7 лет В.Н.Косарева. 2020г</w:t>
            </w:r>
          </w:p>
          <w:p w14:paraId="21434F98">
            <w:pPr>
              <w:shd w:val="clear" w:color="auto" w:fill="FFFFFF"/>
              <w:spacing w:before="0" w:beforeAutospacing="0" w:after="0" w:afterAutospacing="0"/>
              <w:jc w:val="both"/>
              <w:rPr>
                <w:rFonts w:cstheme="minorHAnsi"/>
                <w:color w:val="000000"/>
                <w:sz w:val="24"/>
                <w:szCs w:val="24"/>
                <w:lang w:val="ru-RU"/>
              </w:rPr>
            </w:pPr>
          </w:p>
          <w:p w14:paraId="564712AB">
            <w:pPr>
              <w:spacing w:before="0" w:beforeAutospacing="0" w:after="0" w:afterAutospacing="0"/>
              <w:jc w:val="center"/>
              <w:rPr>
                <w:rFonts w:eastAsiaTheme="minorEastAsia" w:cstheme="minorHAnsi"/>
                <w:sz w:val="24"/>
                <w:szCs w:val="24"/>
                <w:lang w:val="ru-RU"/>
              </w:rPr>
            </w:pPr>
          </w:p>
        </w:tc>
      </w:tr>
    </w:tbl>
    <w:p w14:paraId="41FCCD2A">
      <w:pPr>
        <w:shd w:val="clear" w:color="auto" w:fill="FFFFFF"/>
        <w:spacing w:before="240" w:beforeAutospacing="0" w:after="0" w:afterAutospacing="0" w:line="276" w:lineRule="auto"/>
        <w:jc w:val="center"/>
        <w:rPr>
          <w:rFonts w:cstheme="minorHAnsi"/>
          <w:b/>
          <w:color w:val="000000"/>
          <w:sz w:val="24"/>
          <w:szCs w:val="24"/>
          <w:lang w:val="ru-RU"/>
        </w:rPr>
      </w:pPr>
      <w:r>
        <w:rPr>
          <w:rFonts w:cstheme="minorHAnsi"/>
          <w:b/>
          <w:color w:val="000000"/>
          <w:sz w:val="24"/>
          <w:szCs w:val="24"/>
          <w:lang w:val="ru-RU"/>
        </w:rPr>
        <w:t>Методическое обеспечение образовательной области</w:t>
      </w:r>
    </w:p>
    <w:p w14:paraId="2358F17D">
      <w:pPr>
        <w:shd w:val="clear" w:color="auto" w:fill="FFFFFF"/>
        <w:spacing w:before="240" w:beforeAutospacing="0" w:after="0" w:afterAutospacing="0" w:line="276" w:lineRule="auto"/>
        <w:jc w:val="center"/>
        <w:rPr>
          <w:rFonts w:cstheme="minorHAnsi"/>
          <w:b/>
          <w:color w:val="000000"/>
          <w:sz w:val="24"/>
          <w:szCs w:val="24"/>
          <w:lang w:val="ru-RU"/>
        </w:rPr>
      </w:pPr>
      <w:r>
        <w:rPr>
          <w:rFonts w:cstheme="minorHAnsi"/>
          <w:b/>
          <w:color w:val="000000"/>
          <w:sz w:val="24"/>
          <w:szCs w:val="24"/>
          <w:lang w:val="ru-RU"/>
        </w:rPr>
        <w:t>«Социально-коммуникативное развитие»</w:t>
      </w:r>
    </w:p>
    <w:tbl>
      <w:tblPr>
        <w:tblStyle w:val="5"/>
        <w:tblW w:w="9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9"/>
        <w:gridCol w:w="3950"/>
        <w:gridCol w:w="2271"/>
      </w:tblGrid>
      <w:tr w14:paraId="15CD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278" w:type="dxa"/>
            <w:tcBorders>
              <w:top w:val="single" w:color="auto" w:sz="4" w:space="0"/>
              <w:left w:val="single" w:color="auto" w:sz="4" w:space="0"/>
              <w:bottom w:val="single" w:color="auto" w:sz="4" w:space="0"/>
              <w:right w:val="single" w:color="auto" w:sz="4" w:space="0"/>
            </w:tcBorders>
          </w:tcPr>
          <w:p w14:paraId="434FFDE8">
            <w:pPr>
              <w:spacing w:before="240" w:beforeAutospacing="0" w:after="0" w:afterAutospacing="0" w:line="276" w:lineRule="auto"/>
              <w:jc w:val="center"/>
              <w:rPr>
                <w:rFonts w:eastAsia="Times New Roman" w:cstheme="minorHAnsi"/>
                <w:b/>
                <w:sz w:val="24"/>
                <w:szCs w:val="24"/>
              </w:rPr>
            </w:pPr>
            <w:r>
              <w:rPr>
                <w:rFonts w:cstheme="minorHAnsi"/>
                <w:b/>
                <w:sz w:val="24"/>
                <w:szCs w:val="24"/>
              </w:rPr>
              <w:t>Автор</w:t>
            </w:r>
          </w:p>
          <w:p w14:paraId="7C1DA001">
            <w:pPr>
              <w:spacing w:before="240" w:beforeAutospacing="0" w:after="0" w:afterAutospacing="0" w:line="276" w:lineRule="auto"/>
              <w:jc w:val="center"/>
              <w:rPr>
                <w:rFonts w:eastAsia="Times New Roman" w:cstheme="minorHAnsi"/>
                <w:b/>
                <w:sz w:val="24"/>
                <w:szCs w:val="24"/>
              </w:rPr>
            </w:pPr>
            <w:r>
              <w:rPr>
                <w:rFonts w:cstheme="minorHAnsi"/>
                <w:b/>
                <w:sz w:val="24"/>
                <w:szCs w:val="24"/>
              </w:rPr>
              <w:t>составитель</w:t>
            </w:r>
          </w:p>
        </w:tc>
        <w:tc>
          <w:tcPr>
            <w:tcW w:w="3949" w:type="dxa"/>
            <w:tcBorders>
              <w:top w:val="single" w:color="auto" w:sz="4" w:space="0"/>
              <w:left w:val="single" w:color="auto" w:sz="4" w:space="0"/>
              <w:bottom w:val="single" w:color="auto" w:sz="4" w:space="0"/>
              <w:right w:val="single" w:color="auto" w:sz="4" w:space="0"/>
            </w:tcBorders>
          </w:tcPr>
          <w:p w14:paraId="17E4087C">
            <w:pPr>
              <w:spacing w:before="240" w:beforeAutospacing="0" w:after="0" w:afterAutospacing="0" w:line="276" w:lineRule="auto"/>
              <w:jc w:val="center"/>
              <w:rPr>
                <w:rFonts w:eastAsia="Times New Roman" w:cstheme="minorHAnsi"/>
                <w:b/>
                <w:sz w:val="24"/>
                <w:szCs w:val="24"/>
              </w:rPr>
            </w:pPr>
            <w:r>
              <w:rPr>
                <w:rFonts w:cstheme="minorHAnsi"/>
                <w:b/>
                <w:sz w:val="24"/>
                <w:szCs w:val="24"/>
              </w:rPr>
              <w:t>Наименование издания</w:t>
            </w:r>
          </w:p>
        </w:tc>
        <w:tc>
          <w:tcPr>
            <w:tcW w:w="2271" w:type="dxa"/>
            <w:tcBorders>
              <w:top w:val="single" w:color="auto" w:sz="4" w:space="0"/>
              <w:left w:val="single" w:color="auto" w:sz="4" w:space="0"/>
              <w:bottom w:val="single" w:color="auto" w:sz="4" w:space="0"/>
              <w:right w:val="single" w:color="auto" w:sz="4" w:space="0"/>
            </w:tcBorders>
          </w:tcPr>
          <w:p w14:paraId="46F66332">
            <w:pPr>
              <w:spacing w:before="240" w:beforeAutospacing="0" w:after="0" w:afterAutospacing="0" w:line="276" w:lineRule="auto"/>
              <w:jc w:val="center"/>
              <w:rPr>
                <w:rFonts w:eastAsia="Times New Roman" w:cstheme="minorHAnsi"/>
                <w:b/>
                <w:sz w:val="24"/>
                <w:szCs w:val="24"/>
              </w:rPr>
            </w:pPr>
            <w:r>
              <w:rPr>
                <w:rFonts w:cstheme="minorHAnsi"/>
                <w:b/>
                <w:sz w:val="24"/>
                <w:szCs w:val="24"/>
              </w:rPr>
              <w:t>Издательство</w:t>
            </w:r>
          </w:p>
        </w:tc>
      </w:tr>
      <w:tr w14:paraId="716C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3278" w:type="dxa"/>
            <w:tcBorders>
              <w:top w:val="single" w:color="auto" w:sz="4" w:space="0"/>
              <w:left w:val="single" w:color="auto" w:sz="4" w:space="0"/>
              <w:bottom w:val="single" w:color="auto" w:sz="4" w:space="0"/>
              <w:right w:val="single" w:color="auto" w:sz="4" w:space="0"/>
            </w:tcBorders>
          </w:tcPr>
          <w:p w14:paraId="2EE2BDCF">
            <w:pPr>
              <w:spacing w:before="240" w:beforeAutospacing="0" w:after="0" w:afterAutospacing="0" w:line="276" w:lineRule="auto"/>
              <w:rPr>
                <w:rFonts w:cstheme="minorHAnsi"/>
                <w:sz w:val="24"/>
                <w:szCs w:val="24"/>
              </w:rPr>
            </w:pPr>
            <w:r>
              <w:rPr>
                <w:rFonts w:cstheme="minorHAnsi"/>
                <w:sz w:val="24"/>
                <w:szCs w:val="24"/>
              </w:rPr>
              <w:t xml:space="preserve"> Е.В.Марудова</w:t>
            </w:r>
          </w:p>
          <w:p w14:paraId="7BFC5E2A">
            <w:pPr>
              <w:spacing w:before="240" w:beforeAutospacing="0" w:after="0" w:afterAutospacing="0" w:line="276" w:lineRule="auto"/>
              <w:rPr>
                <w:rFonts w:cstheme="minorHAnsi"/>
                <w:sz w:val="24"/>
                <w:szCs w:val="24"/>
              </w:rPr>
            </w:pPr>
          </w:p>
          <w:p w14:paraId="44B15C2D">
            <w:pPr>
              <w:spacing w:before="240" w:beforeAutospacing="0" w:after="0" w:afterAutospacing="0" w:line="276" w:lineRule="auto"/>
              <w:rPr>
                <w:rFonts w:cstheme="minorHAnsi"/>
                <w:sz w:val="24"/>
                <w:szCs w:val="24"/>
              </w:rPr>
            </w:pPr>
          </w:p>
          <w:p w14:paraId="3914B169">
            <w:pPr>
              <w:spacing w:before="240" w:beforeAutospacing="0" w:after="0" w:afterAutospacing="0" w:line="276" w:lineRule="auto"/>
              <w:rPr>
                <w:rFonts w:cstheme="minorHAnsi"/>
                <w:sz w:val="24"/>
                <w:szCs w:val="24"/>
              </w:rPr>
            </w:pPr>
          </w:p>
          <w:p w14:paraId="65862C5D">
            <w:pPr>
              <w:spacing w:before="240" w:beforeAutospacing="0" w:after="0" w:afterAutospacing="0" w:line="276" w:lineRule="auto"/>
              <w:rPr>
                <w:rFonts w:cstheme="minorHAnsi"/>
                <w:sz w:val="24"/>
                <w:szCs w:val="24"/>
              </w:rPr>
            </w:pPr>
          </w:p>
          <w:p w14:paraId="28B9FF3C">
            <w:pPr>
              <w:spacing w:before="240" w:beforeAutospacing="0" w:after="0" w:afterAutospacing="0" w:line="276" w:lineRule="auto"/>
              <w:rPr>
                <w:rFonts w:eastAsia="Times New Roman" w:cstheme="minorHAnsi"/>
                <w:sz w:val="24"/>
                <w:szCs w:val="24"/>
              </w:rPr>
            </w:pPr>
          </w:p>
        </w:tc>
        <w:tc>
          <w:tcPr>
            <w:tcW w:w="3949" w:type="dxa"/>
            <w:tcBorders>
              <w:top w:val="single" w:color="auto" w:sz="4" w:space="0"/>
              <w:left w:val="single" w:color="auto" w:sz="4" w:space="0"/>
              <w:bottom w:val="single" w:color="auto" w:sz="4" w:space="0"/>
              <w:right w:val="single" w:color="auto" w:sz="4" w:space="0"/>
            </w:tcBorders>
          </w:tcPr>
          <w:p w14:paraId="3AF1F105">
            <w:pPr>
              <w:spacing w:before="240" w:beforeAutospacing="0" w:after="0" w:afterAutospacing="0" w:line="276" w:lineRule="auto"/>
              <w:rPr>
                <w:rFonts w:eastAsia="Times New Roman" w:cstheme="minorHAnsi"/>
                <w:sz w:val="24"/>
                <w:szCs w:val="24"/>
                <w:lang w:val="ru-RU"/>
              </w:rPr>
            </w:pPr>
            <w:r>
              <w:rPr>
                <w:rFonts w:cstheme="minorHAnsi"/>
                <w:sz w:val="24"/>
                <w:szCs w:val="24"/>
                <w:lang w:val="ru-RU"/>
              </w:rPr>
              <w:t>Ознакомление дошкольников с окружающим миром Экспериментирование ФГОС</w:t>
            </w:r>
          </w:p>
          <w:p w14:paraId="5CE229DC">
            <w:pPr>
              <w:spacing w:before="240" w:beforeAutospacing="0" w:after="0" w:afterAutospacing="0" w:line="276" w:lineRule="auto"/>
              <w:rPr>
                <w:rFonts w:eastAsia="Times New Roman" w:cstheme="minorHAnsi"/>
                <w:sz w:val="24"/>
                <w:szCs w:val="24"/>
                <w:lang w:val="ru-RU"/>
              </w:rPr>
            </w:pPr>
          </w:p>
        </w:tc>
        <w:tc>
          <w:tcPr>
            <w:tcW w:w="2271" w:type="dxa"/>
            <w:tcBorders>
              <w:top w:val="single" w:color="auto" w:sz="4" w:space="0"/>
              <w:left w:val="single" w:color="auto" w:sz="4" w:space="0"/>
              <w:bottom w:val="single" w:color="auto" w:sz="4" w:space="0"/>
              <w:right w:val="single" w:color="auto" w:sz="4" w:space="0"/>
            </w:tcBorders>
          </w:tcPr>
          <w:p w14:paraId="4F51C830">
            <w:pPr>
              <w:spacing w:before="240" w:beforeAutospacing="0" w:after="0" w:afterAutospacing="0" w:line="276" w:lineRule="auto"/>
              <w:rPr>
                <w:rFonts w:eastAsia="Times New Roman" w:cstheme="minorHAnsi"/>
                <w:sz w:val="24"/>
                <w:szCs w:val="24"/>
              </w:rPr>
            </w:pPr>
            <w:r>
              <w:rPr>
                <w:rFonts w:cstheme="minorHAnsi"/>
                <w:sz w:val="24"/>
                <w:szCs w:val="24"/>
              </w:rPr>
              <w:t xml:space="preserve">Детство-пресс Мягкий 2020г </w:t>
            </w:r>
          </w:p>
          <w:p w14:paraId="27728F48">
            <w:pPr>
              <w:spacing w:before="240" w:beforeAutospacing="0" w:after="0" w:afterAutospacing="0" w:line="276" w:lineRule="auto"/>
              <w:rPr>
                <w:rFonts w:eastAsiaTheme="minorEastAsia" w:cstheme="minorHAnsi"/>
                <w:sz w:val="24"/>
                <w:szCs w:val="24"/>
              </w:rPr>
            </w:pPr>
          </w:p>
          <w:p w14:paraId="073D9824">
            <w:pPr>
              <w:spacing w:before="240" w:beforeAutospacing="0" w:after="0" w:afterAutospacing="0" w:line="276" w:lineRule="auto"/>
              <w:rPr>
                <w:rFonts w:cstheme="minorHAnsi"/>
                <w:sz w:val="24"/>
                <w:szCs w:val="24"/>
              </w:rPr>
            </w:pPr>
          </w:p>
          <w:p w14:paraId="407A8C8A">
            <w:pPr>
              <w:spacing w:before="240" w:beforeAutospacing="0" w:after="0" w:afterAutospacing="0" w:line="276" w:lineRule="auto"/>
              <w:rPr>
                <w:rFonts w:eastAsia="Times New Roman" w:cstheme="minorHAnsi"/>
                <w:sz w:val="24"/>
                <w:szCs w:val="24"/>
              </w:rPr>
            </w:pPr>
          </w:p>
        </w:tc>
      </w:tr>
      <w:tr w14:paraId="6DE9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278" w:type="dxa"/>
            <w:tcBorders>
              <w:top w:val="single" w:color="auto" w:sz="4" w:space="0"/>
              <w:left w:val="single" w:color="auto" w:sz="4" w:space="0"/>
              <w:bottom w:val="single" w:color="auto" w:sz="4" w:space="0"/>
              <w:right w:val="single" w:color="auto" w:sz="4" w:space="0"/>
            </w:tcBorders>
          </w:tcPr>
          <w:p w14:paraId="6A7AC5AC">
            <w:pPr>
              <w:spacing w:before="240" w:beforeAutospacing="0" w:after="0" w:afterAutospacing="0" w:line="276" w:lineRule="auto"/>
              <w:rPr>
                <w:rFonts w:cstheme="minorHAnsi"/>
                <w:sz w:val="24"/>
                <w:szCs w:val="24"/>
              </w:rPr>
            </w:pPr>
            <w:r>
              <w:rPr>
                <w:rFonts w:cstheme="minorHAnsi"/>
                <w:sz w:val="24"/>
                <w:szCs w:val="24"/>
              </w:rPr>
              <w:t>Р.С. Буре</w:t>
            </w:r>
          </w:p>
        </w:tc>
        <w:tc>
          <w:tcPr>
            <w:tcW w:w="3949" w:type="dxa"/>
            <w:tcBorders>
              <w:top w:val="single" w:color="auto" w:sz="4" w:space="0"/>
              <w:left w:val="single" w:color="auto" w:sz="4" w:space="0"/>
              <w:bottom w:val="single" w:color="auto" w:sz="4" w:space="0"/>
              <w:right w:val="single" w:color="auto" w:sz="4" w:space="0"/>
            </w:tcBorders>
          </w:tcPr>
          <w:p w14:paraId="310F6520">
            <w:pPr>
              <w:spacing w:before="240" w:beforeAutospacing="0" w:after="0" w:afterAutospacing="0" w:line="276" w:lineRule="auto"/>
              <w:rPr>
                <w:rFonts w:cstheme="minorHAnsi"/>
                <w:sz w:val="24"/>
                <w:szCs w:val="24"/>
              </w:rPr>
            </w:pPr>
            <w:r>
              <w:rPr>
                <w:rFonts w:cstheme="minorHAnsi"/>
                <w:sz w:val="24"/>
                <w:szCs w:val="24"/>
              </w:rPr>
              <w:t xml:space="preserve">Социально – нравственное воспитание 3- 7 лет </w:t>
            </w:r>
          </w:p>
        </w:tc>
        <w:tc>
          <w:tcPr>
            <w:tcW w:w="2271" w:type="dxa"/>
            <w:tcBorders>
              <w:top w:val="single" w:color="auto" w:sz="4" w:space="0"/>
              <w:left w:val="single" w:color="auto" w:sz="4" w:space="0"/>
              <w:bottom w:val="single" w:color="auto" w:sz="4" w:space="0"/>
              <w:right w:val="single" w:color="auto" w:sz="4" w:space="0"/>
            </w:tcBorders>
          </w:tcPr>
          <w:p w14:paraId="43CEE6BC">
            <w:pPr>
              <w:spacing w:before="240" w:beforeAutospacing="0" w:after="0" w:afterAutospacing="0" w:line="276" w:lineRule="auto"/>
              <w:rPr>
                <w:rFonts w:cstheme="minorHAnsi"/>
                <w:sz w:val="24"/>
                <w:szCs w:val="24"/>
              </w:rPr>
            </w:pPr>
            <w:r>
              <w:rPr>
                <w:rFonts w:cstheme="minorHAnsi"/>
                <w:sz w:val="24"/>
                <w:szCs w:val="24"/>
              </w:rPr>
              <w:t>М., Мозаика – Синтез -2014</w:t>
            </w:r>
          </w:p>
        </w:tc>
      </w:tr>
      <w:tr w14:paraId="7446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3278" w:type="dxa"/>
            <w:tcBorders>
              <w:top w:val="single" w:color="auto" w:sz="4" w:space="0"/>
              <w:left w:val="single" w:color="auto" w:sz="4" w:space="0"/>
              <w:bottom w:val="single" w:color="auto" w:sz="4" w:space="0"/>
              <w:right w:val="single" w:color="auto" w:sz="4" w:space="0"/>
            </w:tcBorders>
          </w:tcPr>
          <w:p w14:paraId="5F31BD67">
            <w:pPr>
              <w:spacing w:before="240" w:beforeAutospacing="0" w:after="0" w:afterAutospacing="0" w:line="276" w:lineRule="auto"/>
              <w:rPr>
                <w:rFonts w:eastAsia="Times New Roman" w:cstheme="minorHAnsi"/>
                <w:sz w:val="24"/>
                <w:szCs w:val="24"/>
              </w:rPr>
            </w:pPr>
            <w:r>
              <w:rPr>
                <w:rFonts w:cstheme="minorHAnsi"/>
                <w:color w:val="000000"/>
                <w:sz w:val="24"/>
                <w:szCs w:val="24"/>
              </w:rPr>
              <w:t>О.В.Дыбина</w:t>
            </w:r>
          </w:p>
          <w:p w14:paraId="59BDF4AF">
            <w:pPr>
              <w:spacing w:before="240" w:beforeAutospacing="0" w:after="0" w:afterAutospacing="0" w:line="276" w:lineRule="auto"/>
              <w:rPr>
                <w:rFonts w:eastAsiaTheme="minorEastAsia" w:cstheme="minorHAnsi"/>
                <w:sz w:val="24"/>
                <w:szCs w:val="24"/>
              </w:rPr>
            </w:pPr>
          </w:p>
          <w:p w14:paraId="6AEA2526">
            <w:pPr>
              <w:spacing w:before="240" w:beforeAutospacing="0" w:after="0" w:afterAutospacing="0" w:line="276" w:lineRule="auto"/>
              <w:rPr>
                <w:rFonts w:cstheme="minorHAnsi"/>
                <w:sz w:val="24"/>
                <w:szCs w:val="24"/>
              </w:rPr>
            </w:pPr>
          </w:p>
          <w:p w14:paraId="48F623E5">
            <w:pPr>
              <w:spacing w:before="240" w:beforeAutospacing="0" w:after="0" w:afterAutospacing="0" w:line="276" w:lineRule="auto"/>
              <w:rPr>
                <w:rFonts w:cstheme="minorHAnsi"/>
                <w:sz w:val="24"/>
                <w:szCs w:val="24"/>
              </w:rPr>
            </w:pPr>
          </w:p>
          <w:p w14:paraId="38ECBA17">
            <w:pPr>
              <w:spacing w:before="240" w:beforeAutospacing="0" w:after="0" w:afterAutospacing="0" w:line="276" w:lineRule="auto"/>
              <w:rPr>
                <w:rFonts w:eastAsia="Times New Roman" w:cstheme="minorHAnsi"/>
                <w:sz w:val="24"/>
                <w:szCs w:val="24"/>
              </w:rPr>
            </w:pPr>
          </w:p>
        </w:tc>
        <w:tc>
          <w:tcPr>
            <w:tcW w:w="3949" w:type="dxa"/>
            <w:tcBorders>
              <w:top w:val="single" w:color="auto" w:sz="4" w:space="0"/>
              <w:left w:val="single" w:color="auto" w:sz="4" w:space="0"/>
              <w:bottom w:val="single" w:color="auto" w:sz="4" w:space="0"/>
              <w:right w:val="single" w:color="auto" w:sz="4" w:space="0"/>
            </w:tcBorders>
          </w:tcPr>
          <w:p w14:paraId="4FD6143E">
            <w:pPr>
              <w:spacing w:before="240" w:beforeAutospacing="0" w:after="0" w:afterAutospacing="0" w:line="276" w:lineRule="auto"/>
              <w:rPr>
                <w:rFonts w:eastAsia="Times New Roman" w:cstheme="minorHAnsi"/>
                <w:sz w:val="24"/>
                <w:szCs w:val="24"/>
                <w:lang w:val="ru-RU"/>
              </w:rPr>
            </w:pPr>
            <w:r>
              <w:rPr>
                <w:rFonts w:cstheme="minorHAnsi"/>
                <w:color w:val="000000"/>
                <w:sz w:val="24"/>
                <w:szCs w:val="24"/>
                <w:lang w:val="ru-RU"/>
              </w:rPr>
              <w:t xml:space="preserve">Ознакомление с предметным и социальным окружением 5-6 лет Конспекты занятий ФГОС </w:t>
            </w:r>
          </w:p>
          <w:p w14:paraId="125A79FE">
            <w:pPr>
              <w:spacing w:before="240" w:beforeAutospacing="0" w:after="0" w:afterAutospacing="0" w:line="276" w:lineRule="auto"/>
              <w:rPr>
                <w:rFonts w:eastAsia="Times New Roman" w:cstheme="minorHAnsi"/>
                <w:sz w:val="24"/>
                <w:szCs w:val="24"/>
                <w:lang w:val="ru-RU"/>
              </w:rPr>
            </w:pPr>
          </w:p>
        </w:tc>
        <w:tc>
          <w:tcPr>
            <w:tcW w:w="2271" w:type="dxa"/>
            <w:tcBorders>
              <w:top w:val="single" w:color="auto" w:sz="4" w:space="0"/>
              <w:left w:val="single" w:color="auto" w:sz="4" w:space="0"/>
              <w:bottom w:val="single" w:color="auto" w:sz="4" w:space="0"/>
              <w:right w:val="single" w:color="auto" w:sz="4" w:space="0"/>
            </w:tcBorders>
          </w:tcPr>
          <w:p w14:paraId="42E425FB">
            <w:pPr>
              <w:spacing w:before="240" w:beforeAutospacing="0" w:after="0" w:afterAutospacing="0" w:line="276" w:lineRule="auto"/>
              <w:rPr>
                <w:rFonts w:eastAsia="Times New Roman" w:cstheme="minorHAnsi"/>
                <w:sz w:val="24"/>
                <w:szCs w:val="24"/>
              </w:rPr>
            </w:pPr>
            <w:r>
              <w:rPr>
                <w:rFonts w:cstheme="minorHAnsi"/>
                <w:color w:val="000000"/>
                <w:sz w:val="24"/>
                <w:szCs w:val="24"/>
              </w:rPr>
              <w:t>Мозаика-С Мягкий 2020г</w:t>
            </w:r>
          </w:p>
          <w:p w14:paraId="100CAA42">
            <w:pPr>
              <w:spacing w:before="240" w:beforeAutospacing="0" w:after="0" w:afterAutospacing="0" w:line="276" w:lineRule="auto"/>
              <w:rPr>
                <w:rFonts w:eastAsiaTheme="minorEastAsia" w:cstheme="minorHAnsi"/>
                <w:sz w:val="24"/>
                <w:szCs w:val="24"/>
              </w:rPr>
            </w:pPr>
          </w:p>
          <w:p w14:paraId="724DAFDC">
            <w:pPr>
              <w:spacing w:before="240" w:beforeAutospacing="0" w:after="0" w:afterAutospacing="0" w:line="276" w:lineRule="auto"/>
              <w:rPr>
                <w:rFonts w:cstheme="minorHAnsi"/>
                <w:sz w:val="24"/>
                <w:szCs w:val="24"/>
              </w:rPr>
            </w:pPr>
          </w:p>
          <w:p w14:paraId="48C70B61">
            <w:pPr>
              <w:spacing w:before="240" w:beforeAutospacing="0" w:after="0" w:afterAutospacing="0" w:line="276" w:lineRule="auto"/>
              <w:rPr>
                <w:rFonts w:eastAsia="Times New Roman" w:cstheme="minorHAnsi"/>
                <w:sz w:val="24"/>
                <w:szCs w:val="24"/>
              </w:rPr>
            </w:pPr>
          </w:p>
        </w:tc>
      </w:tr>
      <w:tr w14:paraId="787B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3278" w:type="dxa"/>
            <w:tcBorders>
              <w:top w:val="single" w:color="auto" w:sz="4" w:space="0"/>
              <w:left w:val="single" w:color="auto" w:sz="4" w:space="0"/>
              <w:bottom w:val="single" w:color="auto" w:sz="4" w:space="0"/>
              <w:right w:val="single" w:color="auto" w:sz="4" w:space="0"/>
            </w:tcBorders>
          </w:tcPr>
          <w:p w14:paraId="58CE66BE">
            <w:pPr>
              <w:spacing w:before="240" w:beforeAutospacing="0" w:after="0" w:afterAutospacing="0" w:line="276" w:lineRule="auto"/>
              <w:rPr>
                <w:rFonts w:cstheme="minorHAnsi"/>
                <w:color w:val="000000"/>
                <w:sz w:val="24"/>
                <w:szCs w:val="24"/>
              </w:rPr>
            </w:pPr>
            <w:r>
              <w:rPr>
                <w:rFonts w:cstheme="minorHAnsi"/>
                <w:color w:val="000000"/>
                <w:sz w:val="24"/>
                <w:szCs w:val="24"/>
              </w:rPr>
              <w:t>Л.В.Абрамова</w:t>
            </w:r>
          </w:p>
          <w:p w14:paraId="0466DBBB">
            <w:pPr>
              <w:spacing w:before="240" w:beforeAutospacing="0" w:after="0" w:afterAutospacing="0" w:line="276" w:lineRule="auto"/>
              <w:rPr>
                <w:rFonts w:cstheme="minorHAnsi"/>
                <w:color w:val="000000"/>
                <w:sz w:val="24"/>
                <w:szCs w:val="24"/>
              </w:rPr>
            </w:pPr>
            <w:r>
              <w:rPr>
                <w:rFonts w:cstheme="minorHAnsi"/>
                <w:color w:val="000000"/>
                <w:sz w:val="24"/>
                <w:szCs w:val="24"/>
              </w:rPr>
              <w:t>И.Ф.Слепцова</w:t>
            </w:r>
          </w:p>
        </w:tc>
        <w:tc>
          <w:tcPr>
            <w:tcW w:w="3949" w:type="dxa"/>
            <w:tcBorders>
              <w:top w:val="single" w:color="auto" w:sz="4" w:space="0"/>
              <w:left w:val="single" w:color="auto" w:sz="4" w:space="0"/>
              <w:bottom w:val="single" w:color="auto" w:sz="4" w:space="0"/>
              <w:right w:val="single" w:color="auto" w:sz="4" w:space="0"/>
            </w:tcBorders>
          </w:tcPr>
          <w:p w14:paraId="7955C9D4">
            <w:pPr>
              <w:spacing w:before="240" w:beforeAutospacing="0" w:after="0" w:afterAutospacing="0" w:line="276" w:lineRule="auto"/>
              <w:rPr>
                <w:rFonts w:eastAsia="Times New Roman" w:cstheme="minorHAnsi"/>
                <w:sz w:val="24"/>
                <w:szCs w:val="24"/>
                <w:lang w:val="ru-RU"/>
              </w:rPr>
            </w:pPr>
            <w:r>
              <w:rPr>
                <w:rFonts w:cstheme="minorHAnsi"/>
                <w:color w:val="000000"/>
                <w:sz w:val="24"/>
                <w:szCs w:val="24"/>
                <w:lang w:val="ru-RU"/>
              </w:rPr>
              <w:t xml:space="preserve">Социально-коммуникативное развитие дошкольников Старшая группа 5-6 лет ФГОС </w:t>
            </w:r>
          </w:p>
          <w:p w14:paraId="473E30BB">
            <w:pPr>
              <w:spacing w:before="240" w:beforeAutospacing="0" w:after="0" w:afterAutospacing="0" w:line="276" w:lineRule="auto"/>
              <w:rPr>
                <w:rFonts w:cstheme="minorHAnsi"/>
                <w:color w:val="000000"/>
                <w:sz w:val="24"/>
                <w:szCs w:val="24"/>
                <w:lang w:val="ru-RU"/>
              </w:rPr>
            </w:pPr>
          </w:p>
        </w:tc>
        <w:tc>
          <w:tcPr>
            <w:tcW w:w="2271" w:type="dxa"/>
            <w:tcBorders>
              <w:top w:val="single" w:color="auto" w:sz="4" w:space="0"/>
              <w:left w:val="single" w:color="auto" w:sz="4" w:space="0"/>
              <w:bottom w:val="single" w:color="auto" w:sz="4" w:space="0"/>
              <w:right w:val="single" w:color="auto" w:sz="4" w:space="0"/>
            </w:tcBorders>
          </w:tcPr>
          <w:p w14:paraId="4C24D547">
            <w:pPr>
              <w:spacing w:before="240" w:beforeAutospacing="0" w:after="0" w:afterAutospacing="0" w:line="276" w:lineRule="auto"/>
              <w:rPr>
                <w:rFonts w:cstheme="minorHAnsi"/>
                <w:color w:val="000000"/>
                <w:sz w:val="24"/>
                <w:szCs w:val="24"/>
              </w:rPr>
            </w:pPr>
            <w:r>
              <w:rPr>
                <w:rFonts w:cstheme="minorHAnsi"/>
                <w:color w:val="000000"/>
                <w:sz w:val="24"/>
                <w:szCs w:val="24"/>
              </w:rPr>
              <w:t>Мозаика-С мягкий 2020г</w:t>
            </w:r>
          </w:p>
        </w:tc>
      </w:tr>
      <w:tr w14:paraId="15E2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278" w:type="dxa"/>
            <w:tcBorders>
              <w:top w:val="single" w:color="auto" w:sz="4" w:space="0"/>
              <w:left w:val="single" w:color="auto" w:sz="4" w:space="0"/>
              <w:bottom w:val="single" w:color="auto" w:sz="4" w:space="0"/>
              <w:right w:val="single" w:color="auto" w:sz="4" w:space="0"/>
            </w:tcBorders>
          </w:tcPr>
          <w:p w14:paraId="70D57ACD">
            <w:pPr>
              <w:spacing w:before="240" w:beforeAutospacing="0" w:after="0" w:afterAutospacing="0" w:line="276" w:lineRule="auto"/>
              <w:rPr>
                <w:rFonts w:eastAsia="Times New Roman" w:cstheme="minorHAnsi"/>
                <w:sz w:val="24"/>
                <w:szCs w:val="24"/>
              </w:rPr>
            </w:pPr>
            <w:r>
              <w:rPr>
                <w:rFonts w:cstheme="minorHAnsi"/>
                <w:color w:val="000000"/>
                <w:sz w:val="24"/>
                <w:szCs w:val="24"/>
              </w:rPr>
              <w:t>О.В.Дыбина</w:t>
            </w:r>
          </w:p>
        </w:tc>
        <w:tc>
          <w:tcPr>
            <w:tcW w:w="3949" w:type="dxa"/>
            <w:tcBorders>
              <w:top w:val="single" w:color="auto" w:sz="4" w:space="0"/>
              <w:left w:val="single" w:color="auto" w:sz="4" w:space="0"/>
              <w:bottom w:val="single" w:color="auto" w:sz="4" w:space="0"/>
              <w:right w:val="single" w:color="auto" w:sz="4" w:space="0"/>
            </w:tcBorders>
          </w:tcPr>
          <w:p w14:paraId="334248EE">
            <w:pPr>
              <w:spacing w:before="240" w:beforeAutospacing="0" w:after="0" w:afterAutospacing="0" w:line="276" w:lineRule="auto"/>
              <w:rPr>
                <w:rFonts w:eastAsia="Times New Roman" w:cstheme="minorHAnsi"/>
                <w:sz w:val="24"/>
                <w:szCs w:val="24"/>
                <w:lang w:val="ru-RU"/>
              </w:rPr>
            </w:pPr>
            <w:r>
              <w:rPr>
                <w:rFonts w:cstheme="minorHAnsi"/>
                <w:color w:val="000000"/>
                <w:sz w:val="24"/>
                <w:szCs w:val="24"/>
                <w:lang w:val="ru-RU"/>
              </w:rPr>
              <w:t xml:space="preserve">Ознакомление с предметным и социальным окружением 6-7 лет Конспекты занятий ФГОС </w:t>
            </w:r>
          </w:p>
        </w:tc>
        <w:tc>
          <w:tcPr>
            <w:tcW w:w="2271" w:type="dxa"/>
            <w:tcBorders>
              <w:top w:val="single" w:color="auto" w:sz="4" w:space="0"/>
              <w:left w:val="single" w:color="auto" w:sz="4" w:space="0"/>
              <w:bottom w:val="single" w:color="auto" w:sz="4" w:space="0"/>
              <w:right w:val="single" w:color="auto" w:sz="4" w:space="0"/>
            </w:tcBorders>
          </w:tcPr>
          <w:p w14:paraId="34FB9E27">
            <w:pPr>
              <w:spacing w:before="240" w:beforeAutospacing="0" w:after="0" w:afterAutospacing="0" w:line="276" w:lineRule="auto"/>
              <w:rPr>
                <w:rFonts w:eastAsia="Times New Roman" w:cstheme="minorHAnsi"/>
                <w:sz w:val="24"/>
                <w:szCs w:val="24"/>
              </w:rPr>
            </w:pPr>
            <w:r>
              <w:rPr>
                <w:rFonts w:cstheme="minorHAnsi"/>
                <w:color w:val="000000"/>
                <w:sz w:val="24"/>
                <w:szCs w:val="24"/>
              </w:rPr>
              <w:t>Мозаика-С Мягкий 2020г</w:t>
            </w:r>
          </w:p>
        </w:tc>
      </w:tr>
      <w:tr w14:paraId="1FC5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278" w:type="dxa"/>
            <w:tcBorders>
              <w:top w:val="single" w:color="auto" w:sz="4" w:space="0"/>
              <w:left w:val="single" w:color="auto" w:sz="4" w:space="0"/>
              <w:bottom w:val="single" w:color="auto" w:sz="4" w:space="0"/>
              <w:right w:val="single" w:color="auto" w:sz="4" w:space="0"/>
            </w:tcBorders>
          </w:tcPr>
          <w:p w14:paraId="3141D70B">
            <w:pPr>
              <w:spacing w:before="240" w:beforeAutospacing="0" w:after="0" w:afterAutospacing="0" w:line="276" w:lineRule="auto"/>
              <w:rPr>
                <w:rFonts w:eastAsia="Times New Roman" w:cstheme="minorHAnsi"/>
                <w:sz w:val="24"/>
                <w:szCs w:val="24"/>
              </w:rPr>
            </w:pPr>
            <w:r>
              <w:rPr>
                <w:rFonts w:cstheme="minorHAnsi"/>
                <w:sz w:val="24"/>
                <w:szCs w:val="24"/>
              </w:rPr>
              <w:t>Н.В.Нищева</w:t>
            </w:r>
          </w:p>
        </w:tc>
        <w:tc>
          <w:tcPr>
            <w:tcW w:w="3949" w:type="dxa"/>
            <w:tcBorders>
              <w:top w:val="single" w:color="auto" w:sz="4" w:space="0"/>
              <w:left w:val="single" w:color="auto" w:sz="4" w:space="0"/>
              <w:bottom w:val="single" w:color="auto" w:sz="4" w:space="0"/>
              <w:right w:val="single" w:color="auto" w:sz="4" w:space="0"/>
            </w:tcBorders>
          </w:tcPr>
          <w:p w14:paraId="591DF9C8">
            <w:pPr>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 xml:space="preserve">Организация опытно-экспериментальной работы в ДОУ </w:t>
            </w:r>
          </w:p>
          <w:p w14:paraId="2CEFF71D">
            <w:pPr>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 xml:space="preserve">Тематическое и перспективное планирование работы в разных возрастных группах </w:t>
            </w:r>
          </w:p>
          <w:p w14:paraId="16B310F5">
            <w:pPr>
              <w:spacing w:before="240" w:beforeAutospacing="0" w:after="0" w:afterAutospacing="0" w:line="276" w:lineRule="auto"/>
              <w:rPr>
                <w:rFonts w:eastAsia="Times New Roman" w:cstheme="minorHAnsi"/>
                <w:sz w:val="24"/>
                <w:szCs w:val="24"/>
                <w:highlight w:val="yellow"/>
              </w:rPr>
            </w:pPr>
            <w:r>
              <w:rPr>
                <w:rFonts w:cstheme="minorHAnsi"/>
                <w:color w:val="000000"/>
                <w:sz w:val="24"/>
                <w:szCs w:val="24"/>
              </w:rPr>
              <w:t xml:space="preserve">Выпуск 1 ФГОС </w:t>
            </w:r>
          </w:p>
        </w:tc>
        <w:tc>
          <w:tcPr>
            <w:tcW w:w="2271" w:type="dxa"/>
            <w:tcBorders>
              <w:top w:val="single" w:color="auto" w:sz="4" w:space="0"/>
              <w:left w:val="single" w:color="auto" w:sz="4" w:space="0"/>
              <w:bottom w:val="single" w:color="auto" w:sz="4" w:space="0"/>
              <w:right w:val="single" w:color="auto" w:sz="4" w:space="0"/>
            </w:tcBorders>
          </w:tcPr>
          <w:p w14:paraId="099CEE88">
            <w:pPr>
              <w:spacing w:before="240" w:beforeAutospacing="0" w:after="0" w:afterAutospacing="0" w:line="276" w:lineRule="auto"/>
              <w:rPr>
                <w:rFonts w:eastAsia="Times New Roman" w:cstheme="minorHAnsi"/>
                <w:sz w:val="24"/>
                <w:szCs w:val="24"/>
              </w:rPr>
            </w:pPr>
            <w:r>
              <w:rPr>
                <w:rFonts w:cstheme="minorHAnsi"/>
                <w:color w:val="000000"/>
                <w:sz w:val="24"/>
                <w:szCs w:val="24"/>
              </w:rPr>
              <w:t>Детство-пресс Твердый  2020г</w:t>
            </w:r>
          </w:p>
        </w:tc>
      </w:tr>
      <w:tr w14:paraId="27FF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278" w:type="dxa"/>
            <w:tcBorders>
              <w:top w:val="single" w:color="auto" w:sz="4" w:space="0"/>
              <w:left w:val="single" w:color="auto" w:sz="4" w:space="0"/>
              <w:bottom w:val="single" w:color="auto" w:sz="4" w:space="0"/>
              <w:right w:val="single" w:color="auto" w:sz="4" w:space="0"/>
            </w:tcBorders>
          </w:tcPr>
          <w:p w14:paraId="0488B442">
            <w:pPr>
              <w:spacing w:before="240" w:beforeAutospacing="0" w:after="0" w:afterAutospacing="0" w:line="276" w:lineRule="auto"/>
              <w:rPr>
                <w:rFonts w:cstheme="minorHAnsi"/>
                <w:color w:val="000000"/>
                <w:sz w:val="24"/>
                <w:szCs w:val="24"/>
              </w:rPr>
            </w:pPr>
            <w:r>
              <w:rPr>
                <w:rFonts w:cstheme="minorHAnsi"/>
                <w:color w:val="000000"/>
                <w:sz w:val="24"/>
                <w:szCs w:val="24"/>
              </w:rPr>
              <w:t>Л.В.Абрамова</w:t>
            </w:r>
          </w:p>
          <w:p w14:paraId="3D7A4647">
            <w:pPr>
              <w:spacing w:before="240" w:beforeAutospacing="0" w:after="0" w:afterAutospacing="0" w:line="276" w:lineRule="auto"/>
              <w:rPr>
                <w:rFonts w:eastAsia="Times New Roman" w:cstheme="minorHAnsi"/>
                <w:sz w:val="24"/>
                <w:szCs w:val="24"/>
              </w:rPr>
            </w:pPr>
            <w:r>
              <w:rPr>
                <w:rFonts w:cstheme="minorHAnsi"/>
                <w:color w:val="000000"/>
                <w:sz w:val="24"/>
                <w:szCs w:val="24"/>
              </w:rPr>
              <w:t>И.Ф.Слепцова</w:t>
            </w:r>
          </w:p>
        </w:tc>
        <w:tc>
          <w:tcPr>
            <w:tcW w:w="3949" w:type="dxa"/>
            <w:tcBorders>
              <w:top w:val="single" w:color="auto" w:sz="4" w:space="0"/>
              <w:left w:val="single" w:color="auto" w:sz="4" w:space="0"/>
              <w:bottom w:val="single" w:color="auto" w:sz="4" w:space="0"/>
              <w:right w:val="single" w:color="auto" w:sz="4" w:space="0"/>
            </w:tcBorders>
          </w:tcPr>
          <w:p w14:paraId="4A35E4B2">
            <w:pPr>
              <w:spacing w:before="240" w:beforeAutospacing="0" w:after="0" w:afterAutospacing="0" w:line="276" w:lineRule="auto"/>
              <w:rPr>
                <w:rFonts w:eastAsia="Times New Roman" w:cstheme="minorHAnsi"/>
                <w:sz w:val="24"/>
                <w:szCs w:val="24"/>
                <w:lang w:val="ru-RU"/>
              </w:rPr>
            </w:pPr>
            <w:r>
              <w:rPr>
                <w:rFonts w:cstheme="minorHAnsi"/>
                <w:color w:val="000000"/>
                <w:sz w:val="24"/>
                <w:szCs w:val="24"/>
                <w:lang w:val="ru-RU"/>
              </w:rPr>
              <w:t xml:space="preserve">Социально-коммуникативное развитие дошкольников (2-3 года) ФГОС </w:t>
            </w:r>
          </w:p>
          <w:p w14:paraId="652CC7D8">
            <w:pPr>
              <w:spacing w:before="240" w:beforeAutospacing="0" w:after="0" w:afterAutospacing="0" w:line="276" w:lineRule="auto"/>
              <w:rPr>
                <w:rFonts w:eastAsia="Times New Roman" w:cstheme="minorHAnsi"/>
                <w:sz w:val="24"/>
                <w:szCs w:val="24"/>
                <w:lang w:val="ru-RU"/>
              </w:rPr>
            </w:pPr>
          </w:p>
        </w:tc>
        <w:tc>
          <w:tcPr>
            <w:tcW w:w="2271" w:type="dxa"/>
            <w:tcBorders>
              <w:top w:val="single" w:color="auto" w:sz="4" w:space="0"/>
              <w:left w:val="single" w:color="auto" w:sz="4" w:space="0"/>
              <w:bottom w:val="single" w:color="auto" w:sz="4" w:space="0"/>
              <w:right w:val="single" w:color="auto" w:sz="4" w:space="0"/>
            </w:tcBorders>
          </w:tcPr>
          <w:p w14:paraId="61085A7C">
            <w:pPr>
              <w:spacing w:before="240" w:beforeAutospacing="0" w:after="0" w:afterAutospacing="0" w:line="276" w:lineRule="auto"/>
              <w:rPr>
                <w:rFonts w:eastAsia="Times New Roman" w:cstheme="minorHAnsi"/>
                <w:sz w:val="24"/>
                <w:szCs w:val="24"/>
              </w:rPr>
            </w:pPr>
            <w:r>
              <w:rPr>
                <w:rFonts w:cstheme="minorHAnsi"/>
                <w:color w:val="000000"/>
                <w:sz w:val="24"/>
                <w:szCs w:val="24"/>
              </w:rPr>
              <w:t>Мозаика-С Мягкий 2020г</w:t>
            </w:r>
          </w:p>
        </w:tc>
      </w:tr>
      <w:tr w14:paraId="79F2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278" w:type="dxa"/>
            <w:tcBorders>
              <w:top w:val="single" w:color="auto" w:sz="4" w:space="0"/>
              <w:left w:val="single" w:color="auto" w:sz="4" w:space="0"/>
              <w:bottom w:val="single" w:color="auto" w:sz="4" w:space="0"/>
              <w:right w:val="single" w:color="auto" w:sz="4" w:space="0"/>
            </w:tcBorders>
          </w:tcPr>
          <w:p w14:paraId="1627BD9B">
            <w:pPr>
              <w:spacing w:before="240" w:beforeAutospacing="0" w:after="0" w:afterAutospacing="0" w:line="276" w:lineRule="auto"/>
              <w:rPr>
                <w:rFonts w:cstheme="minorHAnsi"/>
                <w:color w:val="000000"/>
                <w:sz w:val="24"/>
                <w:szCs w:val="24"/>
              </w:rPr>
            </w:pPr>
            <w:r>
              <w:rPr>
                <w:rFonts w:cstheme="minorHAnsi"/>
                <w:color w:val="000000"/>
                <w:sz w:val="24"/>
                <w:szCs w:val="24"/>
              </w:rPr>
              <w:t>Л.В.Абрамова</w:t>
            </w:r>
          </w:p>
          <w:p w14:paraId="094AAC5C">
            <w:pPr>
              <w:spacing w:before="240" w:beforeAutospacing="0" w:after="0" w:afterAutospacing="0" w:line="276" w:lineRule="auto"/>
              <w:rPr>
                <w:rFonts w:cstheme="minorHAnsi"/>
                <w:color w:val="000000"/>
                <w:sz w:val="24"/>
                <w:szCs w:val="24"/>
              </w:rPr>
            </w:pPr>
            <w:r>
              <w:rPr>
                <w:rFonts w:cstheme="minorHAnsi"/>
                <w:color w:val="000000"/>
                <w:sz w:val="24"/>
                <w:szCs w:val="24"/>
              </w:rPr>
              <w:t>И.Ф.Слепцова</w:t>
            </w:r>
          </w:p>
          <w:p w14:paraId="018FD5E8">
            <w:pPr>
              <w:spacing w:before="240" w:beforeAutospacing="0" w:after="0" w:afterAutospacing="0" w:line="276" w:lineRule="auto"/>
              <w:rPr>
                <w:rFonts w:eastAsia="Times New Roman" w:cstheme="minorHAnsi"/>
                <w:sz w:val="24"/>
                <w:szCs w:val="24"/>
              </w:rPr>
            </w:pPr>
          </w:p>
        </w:tc>
        <w:tc>
          <w:tcPr>
            <w:tcW w:w="3949" w:type="dxa"/>
            <w:tcBorders>
              <w:top w:val="single" w:color="auto" w:sz="4" w:space="0"/>
              <w:left w:val="single" w:color="auto" w:sz="4" w:space="0"/>
              <w:bottom w:val="single" w:color="auto" w:sz="4" w:space="0"/>
              <w:right w:val="single" w:color="auto" w:sz="4" w:space="0"/>
            </w:tcBorders>
          </w:tcPr>
          <w:p w14:paraId="224A3DD4">
            <w:pPr>
              <w:spacing w:before="240" w:beforeAutospacing="0" w:after="0" w:afterAutospacing="0" w:line="276" w:lineRule="auto"/>
              <w:rPr>
                <w:rFonts w:eastAsia="Times New Roman" w:cstheme="minorHAnsi"/>
                <w:sz w:val="24"/>
                <w:szCs w:val="24"/>
                <w:lang w:val="ru-RU"/>
              </w:rPr>
            </w:pPr>
            <w:r>
              <w:rPr>
                <w:rFonts w:cstheme="minorHAnsi"/>
                <w:color w:val="000000"/>
                <w:sz w:val="24"/>
                <w:szCs w:val="24"/>
                <w:lang w:val="ru-RU"/>
              </w:rPr>
              <w:t xml:space="preserve">Социально-коммуникативное развитие дошкольников (3-4 года) ФГОС </w:t>
            </w:r>
          </w:p>
          <w:p w14:paraId="33DA2D1D">
            <w:pPr>
              <w:spacing w:before="240" w:beforeAutospacing="0" w:after="0" w:afterAutospacing="0" w:line="276" w:lineRule="auto"/>
              <w:rPr>
                <w:rFonts w:eastAsia="Times New Roman" w:cstheme="minorHAnsi"/>
                <w:sz w:val="24"/>
                <w:szCs w:val="24"/>
                <w:lang w:val="ru-RU"/>
              </w:rPr>
            </w:pPr>
          </w:p>
        </w:tc>
        <w:tc>
          <w:tcPr>
            <w:tcW w:w="2271" w:type="dxa"/>
            <w:tcBorders>
              <w:top w:val="single" w:color="auto" w:sz="4" w:space="0"/>
              <w:left w:val="single" w:color="auto" w:sz="4" w:space="0"/>
              <w:bottom w:val="single" w:color="auto" w:sz="4" w:space="0"/>
              <w:right w:val="single" w:color="auto" w:sz="4" w:space="0"/>
            </w:tcBorders>
          </w:tcPr>
          <w:p w14:paraId="7F70408B">
            <w:pPr>
              <w:spacing w:before="240" w:beforeAutospacing="0" w:after="0" w:afterAutospacing="0" w:line="276" w:lineRule="auto"/>
              <w:rPr>
                <w:rFonts w:eastAsia="Times New Roman" w:cstheme="minorHAnsi"/>
                <w:sz w:val="24"/>
                <w:szCs w:val="24"/>
              </w:rPr>
            </w:pPr>
            <w:r>
              <w:rPr>
                <w:rFonts w:cstheme="minorHAnsi"/>
                <w:color w:val="000000"/>
                <w:sz w:val="24"/>
                <w:szCs w:val="24"/>
              </w:rPr>
              <w:t>Мозаика-С Мягкий2020г</w:t>
            </w:r>
          </w:p>
        </w:tc>
      </w:tr>
      <w:tr w14:paraId="41C6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3278" w:type="dxa"/>
            <w:tcBorders>
              <w:top w:val="single" w:color="auto" w:sz="4" w:space="0"/>
              <w:left w:val="single" w:color="auto" w:sz="4" w:space="0"/>
              <w:bottom w:val="single" w:color="auto" w:sz="4" w:space="0"/>
              <w:right w:val="single" w:color="auto" w:sz="4" w:space="0"/>
            </w:tcBorders>
          </w:tcPr>
          <w:p w14:paraId="1E6DC4F2">
            <w:pPr>
              <w:spacing w:before="240" w:beforeAutospacing="0" w:after="0" w:afterAutospacing="0" w:line="276" w:lineRule="auto"/>
              <w:rPr>
                <w:rFonts w:eastAsia="Times New Roman" w:cstheme="minorHAnsi"/>
                <w:sz w:val="24"/>
                <w:szCs w:val="24"/>
              </w:rPr>
            </w:pPr>
            <w:r>
              <w:rPr>
                <w:rFonts w:cstheme="minorHAnsi"/>
                <w:color w:val="000000"/>
                <w:sz w:val="24"/>
                <w:szCs w:val="24"/>
              </w:rPr>
              <w:t>В.И.Петрова</w:t>
            </w:r>
          </w:p>
        </w:tc>
        <w:tc>
          <w:tcPr>
            <w:tcW w:w="3949" w:type="dxa"/>
            <w:tcBorders>
              <w:top w:val="single" w:color="auto" w:sz="4" w:space="0"/>
              <w:left w:val="single" w:color="auto" w:sz="4" w:space="0"/>
              <w:bottom w:val="single" w:color="auto" w:sz="4" w:space="0"/>
              <w:right w:val="single" w:color="auto" w:sz="4" w:space="0"/>
            </w:tcBorders>
          </w:tcPr>
          <w:p w14:paraId="271841AD">
            <w:pPr>
              <w:spacing w:before="240" w:beforeAutospacing="0" w:after="0" w:afterAutospacing="0" w:line="276" w:lineRule="auto"/>
              <w:rPr>
                <w:rFonts w:cstheme="minorHAnsi"/>
                <w:color w:val="000000"/>
                <w:sz w:val="24"/>
                <w:szCs w:val="24"/>
              </w:rPr>
            </w:pPr>
            <w:r>
              <w:rPr>
                <w:rFonts w:cstheme="minorHAnsi"/>
                <w:color w:val="000000"/>
                <w:sz w:val="24"/>
                <w:szCs w:val="24"/>
              </w:rPr>
              <w:t xml:space="preserve">Этические беседы с дошкольниками 4-7 лет </w:t>
            </w:r>
          </w:p>
          <w:p w14:paraId="1839DE6A">
            <w:pPr>
              <w:spacing w:before="240" w:beforeAutospacing="0" w:after="0" w:afterAutospacing="0" w:line="276" w:lineRule="auto"/>
              <w:rPr>
                <w:rFonts w:eastAsia="Times New Roman" w:cstheme="minorHAnsi"/>
                <w:sz w:val="24"/>
                <w:szCs w:val="24"/>
              </w:rPr>
            </w:pPr>
          </w:p>
        </w:tc>
        <w:tc>
          <w:tcPr>
            <w:tcW w:w="2271" w:type="dxa"/>
            <w:tcBorders>
              <w:top w:val="single" w:color="auto" w:sz="4" w:space="0"/>
              <w:left w:val="single" w:color="auto" w:sz="4" w:space="0"/>
              <w:bottom w:val="single" w:color="auto" w:sz="4" w:space="0"/>
              <w:right w:val="single" w:color="auto" w:sz="4" w:space="0"/>
            </w:tcBorders>
          </w:tcPr>
          <w:p w14:paraId="775B7938">
            <w:pPr>
              <w:spacing w:before="240" w:beforeAutospacing="0" w:after="0" w:afterAutospacing="0" w:line="276" w:lineRule="auto"/>
              <w:rPr>
                <w:rFonts w:cstheme="minorHAnsi"/>
                <w:color w:val="000000"/>
                <w:sz w:val="24"/>
                <w:szCs w:val="24"/>
              </w:rPr>
            </w:pPr>
            <w:r>
              <w:rPr>
                <w:rFonts w:cstheme="minorHAnsi"/>
                <w:color w:val="000000"/>
                <w:sz w:val="24"/>
                <w:szCs w:val="24"/>
              </w:rPr>
              <w:t>Мозаика-С Мягкий 2020г</w:t>
            </w:r>
          </w:p>
          <w:p w14:paraId="643201FF">
            <w:pPr>
              <w:spacing w:before="240" w:beforeAutospacing="0" w:after="0" w:afterAutospacing="0" w:line="276" w:lineRule="auto"/>
              <w:rPr>
                <w:rFonts w:eastAsia="Times New Roman" w:cstheme="minorHAnsi"/>
                <w:sz w:val="24"/>
                <w:szCs w:val="24"/>
              </w:rPr>
            </w:pPr>
          </w:p>
        </w:tc>
      </w:tr>
      <w:tr w14:paraId="1A66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3278" w:type="dxa"/>
            <w:tcBorders>
              <w:top w:val="single" w:color="auto" w:sz="4" w:space="0"/>
              <w:left w:val="single" w:color="auto" w:sz="4" w:space="0"/>
              <w:bottom w:val="single" w:color="auto" w:sz="4" w:space="0"/>
              <w:right w:val="single" w:color="auto" w:sz="4" w:space="0"/>
            </w:tcBorders>
          </w:tcPr>
          <w:p w14:paraId="04F6E18F">
            <w:pPr>
              <w:spacing w:before="240" w:beforeAutospacing="0" w:after="0" w:afterAutospacing="0" w:line="276" w:lineRule="auto"/>
              <w:rPr>
                <w:rFonts w:cstheme="minorHAnsi"/>
                <w:color w:val="000000"/>
                <w:sz w:val="24"/>
                <w:szCs w:val="24"/>
              </w:rPr>
            </w:pPr>
            <w:r>
              <w:rPr>
                <w:rFonts w:cstheme="minorHAnsi"/>
                <w:color w:val="000000"/>
                <w:sz w:val="24"/>
                <w:szCs w:val="24"/>
              </w:rPr>
              <w:t>О.Н.Небыкова</w:t>
            </w:r>
          </w:p>
        </w:tc>
        <w:tc>
          <w:tcPr>
            <w:tcW w:w="3949" w:type="dxa"/>
            <w:tcBorders>
              <w:top w:val="single" w:color="auto" w:sz="4" w:space="0"/>
              <w:left w:val="single" w:color="auto" w:sz="4" w:space="0"/>
              <w:bottom w:val="single" w:color="auto" w:sz="4" w:space="0"/>
              <w:right w:val="single" w:color="auto" w:sz="4" w:space="0"/>
            </w:tcBorders>
          </w:tcPr>
          <w:p w14:paraId="55D89E84">
            <w:pPr>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Сезонные прогулки (Март-август ) Карта-план для воспитателя.</w:t>
            </w:r>
          </w:p>
          <w:p w14:paraId="26E00CE4">
            <w:pPr>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 xml:space="preserve">Средняя группа (от 4 до 5 лет) Комплект из 112 тематических карт </w:t>
            </w:r>
          </w:p>
        </w:tc>
        <w:tc>
          <w:tcPr>
            <w:tcW w:w="2271" w:type="dxa"/>
            <w:tcBorders>
              <w:top w:val="single" w:color="auto" w:sz="4" w:space="0"/>
              <w:left w:val="single" w:color="auto" w:sz="4" w:space="0"/>
              <w:bottom w:val="single" w:color="auto" w:sz="4" w:space="0"/>
              <w:right w:val="single" w:color="auto" w:sz="4" w:space="0"/>
            </w:tcBorders>
          </w:tcPr>
          <w:p w14:paraId="14C4128D">
            <w:pPr>
              <w:spacing w:before="240" w:beforeAutospacing="0" w:after="0" w:afterAutospacing="0" w:line="276" w:lineRule="auto"/>
              <w:rPr>
                <w:rFonts w:cstheme="minorHAnsi"/>
                <w:color w:val="000000"/>
                <w:sz w:val="24"/>
                <w:szCs w:val="24"/>
              </w:rPr>
            </w:pPr>
            <w:r>
              <w:rPr>
                <w:rFonts w:cstheme="minorHAnsi"/>
                <w:color w:val="000000"/>
                <w:sz w:val="24"/>
                <w:szCs w:val="24"/>
              </w:rPr>
              <w:t xml:space="preserve">Учитель 2020г </w:t>
            </w:r>
          </w:p>
        </w:tc>
      </w:tr>
      <w:tr w14:paraId="7EC3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trPr>
        <w:tc>
          <w:tcPr>
            <w:tcW w:w="3278" w:type="dxa"/>
            <w:tcBorders>
              <w:top w:val="single" w:color="auto" w:sz="4" w:space="0"/>
              <w:left w:val="single" w:color="auto" w:sz="4" w:space="0"/>
              <w:bottom w:val="single" w:color="auto" w:sz="4" w:space="0"/>
              <w:right w:val="single" w:color="auto" w:sz="4" w:space="0"/>
            </w:tcBorders>
          </w:tcPr>
          <w:p w14:paraId="6E96B041">
            <w:pPr>
              <w:spacing w:before="240" w:beforeAutospacing="0" w:after="0" w:afterAutospacing="0" w:line="276" w:lineRule="auto"/>
              <w:rPr>
                <w:rFonts w:cstheme="minorHAnsi"/>
                <w:color w:val="000000"/>
                <w:sz w:val="24"/>
                <w:szCs w:val="24"/>
              </w:rPr>
            </w:pPr>
            <w:r>
              <w:rPr>
                <w:rFonts w:cstheme="minorHAnsi"/>
                <w:color w:val="000000"/>
                <w:sz w:val="24"/>
                <w:szCs w:val="24"/>
              </w:rPr>
              <w:t>О.Н.Небыкова</w:t>
            </w:r>
          </w:p>
        </w:tc>
        <w:tc>
          <w:tcPr>
            <w:tcW w:w="3949" w:type="dxa"/>
            <w:tcBorders>
              <w:top w:val="single" w:color="auto" w:sz="4" w:space="0"/>
              <w:left w:val="single" w:color="auto" w:sz="4" w:space="0"/>
              <w:bottom w:val="single" w:color="auto" w:sz="4" w:space="0"/>
              <w:right w:val="single" w:color="auto" w:sz="4" w:space="0"/>
            </w:tcBorders>
          </w:tcPr>
          <w:p w14:paraId="6C3A390B">
            <w:pPr>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 xml:space="preserve">Сезонные прогулки (Март-август) Карта-план для воспитателя .Вторая младшая группа (от 3 до 4 лет) Комплект из 112 тематических карт </w:t>
            </w:r>
          </w:p>
          <w:p w14:paraId="53D200D6">
            <w:pPr>
              <w:spacing w:before="240" w:beforeAutospacing="0" w:after="0" w:afterAutospacing="0" w:line="276" w:lineRule="auto"/>
              <w:rPr>
                <w:rFonts w:cstheme="minorHAnsi"/>
                <w:color w:val="000000"/>
                <w:sz w:val="24"/>
                <w:szCs w:val="24"/>
                <w:lang w:val="ru-RU"/>
              </w:rPr>
            </w:pPr>
          </w:p>
        </w:tc>
        <w:tc>
          <w:tcPr>
            <w:tcW w:w="2271" w:type="dxa"/>
            <w:tcBorders>
              <w:top w:val="single" w:color="auto" w:sz="4" w:space="0"/>
              <w:left w:val="single" w:color="auto" w:sz="4" w:space="0"/>
              <w:bottom w:val="single" w:color="auto" w:sz="4" w:space="0"/>
              <w:right w:val="single" w:color="auto" w:sz="4" w:space="0"/>
            </w:tcBorders>
          </w:tcPr>
          <w:p w14:paraId="0FB28F9D">
            <w:pPr>
              <w:spacing w:before="240" w:beforeAutospacing="0" w:after="0" w:afterAutospacing="0" w:line="276" w:lineRule="auto"/>
              <w:rPr>
                <w:rFonts w:cstheme="minorHAnsi"/>
                <w:color w:val="000000"/>
                <w:sz w:val="24"/>
                <w:szCs w:val="24"/>
              </w:rPr>
            </w:pPr>
            <w:r>
              <w:rPr>
                <w:rFonts w:cstheme="minorHAnsi"/>
                <w:color w:val="000000"/>
                <w:sz w:val="24"/>
                <w:szCs w:val="24"/>
              </w:rPr>
              <w:t>Учитель 2020г</w:t>
            </w:r>
          </w:p>
        </w:tc>
      </w:tr>
      <w:tr w14:paraId="13BE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3278" w:type="dxa"/>
            <w:tcBorders>
              <w:top w:val="single" w:color="auto" w:sz="4" w:space="0"/>
              <w:left w:val="single" w:color="auto" w:sz="4" w:space="0"/>
              <w:bottom w:val="single" w:color="auto" w:sz="4" w:space="0"/>
              <w:right w:val="single" w:color="auto" w:sz="4" w:space="0"/>
            </w:tcBorders>
          </w:tcPr>
          <w:p w14:paraId="1D7423F4">
            <w:pPr>
              <w:spacing w:before="240" w:beforeAutospacing="0" w:after="0" w:afterAutospacing="0" w:line="276" w:lineRule="auto"/>
              <w:rPr>
                <w:rFonts w:cstheme="minorHAnsi"/>
                <w:color w:val="000000"/>
                <w:sz w:val="24"/>
                <w:szCs w:val="24"/>
              </w:rPr>
            </w:pPr>
            <w:r>
              <w:rPr>
                <w:rFonts w:cstheme="minorHAnsi"/>
                <w:color w:val="000000"/>
                <w:sz w:val="24"/>
                <w:szCs w:val="24"/>
              </w:rPr>
              <w:t>М.П.Костюченко</w:t>
            </w:r>
          </w:p>
        </w:tc>
        <w:tc>
          <w:tcPr>
            <w:tcW w:w="3949" w:type="dxa"/>
            <w:tcBorders>
              <w:top w:val="single" w:color="auto" w:sz="4" w:space="0"/>
              <w:left w:val="single" w:color="auto" w:sz="4" w:space="0"/>
              <w:bottom w:val="single" w:color="auto" w:sz="4" w:space="0"/>
              <w:right w:val="single" w:color="auto" w:sz="4" w:space="0"/>
            </w:tcBorders>
          </w:tcPr>
          <w:p w14:paraId="1411A5A7">
            <w:pPr>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 xml:space="preserve">Сезонные прогулки (Зима)Карта-план для воспитателя .Подготовительная группа "От рождения до школы" </w:t>
            </w:r>
          </w:p>
          <w:p w14:paraId="47EC836F">
            <w:pPr>
              <w:spacing w:before="240" w:beforeAutospacing="0" w:after="0" w:afterAutospacing="0" w:line="276" w:lineRule="auto"/>
              <w:rPr>
                <w:rFonts w:cstheme="minorHAnsi"/>
                <w:color w:val="000000"/>
                <w:sz w:val="24"/>
                <w:szCs w:val="24"/>
                <w:lang w:val="ru-RU"/>
              </w:rPr>
            </w:pPr>
          </w:p>
        </w:tc>
        <w:tc>
          <w:tcPr>
            <w:tcW w:w="2271" w:type="dxa"/>
            <w:tcBorders>
              <w:top w:val="single" w:color="auto" w:sz="4" w:space="0"/>
              <w:left w:val="single" w:color="auto" w:sz="4" w:space="0"/>
              <w:bottom w:val="single" w:color="auto" w:sz="4" w:space="0"/>
              <w:right w:val="single" w:color="auto" w:sz="4" w:space="0"/>
            </w:tcBorders>
          </w:tcPr>
          <w:p w14:paraId="1702F16F">
            <w:pPr>
              <w:spacing w:before="240" w:beforeAutospacing="0" w:after="0" w:afterAutospacing="0" w:line="276" w:lineRule="auto"/>
              <w:rPr>
                <w:rFonts w:cstheme="minorHAnsi"/>
                <w:color w:val="000000"/>
                <w:sz w:val="24"/>
                <w:szCs w:val="24"/>
              </w:rPr>
            </w:pPr>
            <w:r>
              <w:rPr>
                <w:rFonts w:cstheme="minorHAnsi"/>
                <w:color w:val="000000"/>
                <w:sz w:val="24"/>
                <w:szCs w:val="24"/>
              </w:rPr>
              <w:t>Учитель 2020г</w:t>
            </w:r>
          </w:p>
        </w:tc>
      </w:tr>
      <w:tr w14:paraId="6BAB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278" w:type="dxa"/>
            <w:tcBorders>
              <w:top w:val="single" w:color="auto" w:sz="4" w:space="0"/>
              <w:left w:val="single" w:color="auto" w:sz="4" w:space="0"/>
              <w:bottom w:val="single" w:color="auto" w:sz="4" w:space="0"/>
              <w:right w:val="single" w:color="auto" w:sz="4" w:space="0"/>
            </w:tcBorders>
          </w:tcPr>
          <w:p w14:paraId="50A82644">
            <w:pPr>
              <w:spacing w:before="240" w:beforeAutospacing="0" w:after="0" w:afterAutospacing="0" w:line="276" w:lineRule="auto"/>
              <w:rPr>
                <w:rFonts w:cstheme="minorHAnsi"/>
                <w:color w:val="000000"/>
                <w:sz w:val="24"/>
                <w:szCs w:val="24"/>
              </w:rPr>
            </w:pPr>
            <w:r>
              <w:rPr>
                <w:rFonts w:cstheme="minorHAnsi"/>
                <w:color w:val="000000"/>
                <w:sz w:val="24"/>
                <w:szCs w:val="24"/>
              </w:rPr>
              <w:t xml:space="preserve">Н.Е.Веракса </w:t>
            </w:r>
          </w:p>
          <w:p w14:paraId="2B3BD806">
            <w:pPr>
              <w:spacing w:before="240" w:beforeAutospacing="0" w:after="0" w:afterAutospacing="0" w:line="276" w:lineRule="auto"/>
              <w:rPr>
                <w:rFonts w:cstheme="minorHAnsi"/>
                <w:color w:val="000000"/>
                <w:sz w:val="24"/>
                <w:szCs w:val="24"/>
              </w:rPr>
            </w:pPr>
          </w:p>
        </w:tc>
        <w:tc>
          <w:tcPr>
            <w:tcW w:w="3949" w:type="dxa"/>
            <w:tcBorders>
              <w:top w:val="single" w:color="auto" w:sz="4" w:space="0"/>
              <w:left w:val="single" w:color="auto" w:sz="4" w:space="0"/>
              <w:bottom w:val="single" w:color="auto" w:sz="4" w:space="0"/>
              <w:right w:val="single" w:color="auto" w:sz="4" w:space="0"/>
            </w:tcBorders>
          </w:tcPr>
          <w:p w14:paraId="473CD510">
            <w:pPr>
              <w:spacing w:before="240" w:beforeAutospacing="0" w:after="0" w:afterAutospacing="0" w:line="276" w:lineRule="auto"/>
              <w:rPr>
                <w:rFonts w:cstheme="minorHAnsi"/>
                <w:color w:val="000000"/>
                <w:sz w:val="24"/>
                <w:szCs w:val="24"/>
              </w:rPr>
            </w:pPr>
            <w:r>
              <w:rPr>
                <w:rFonts w:cstheme="minorHAnsi"/>
                <w:color w:val="000000"/>
                <w:sz w:val="24"/>
                <w:szCs w:val="24"/>
              </w:rPr>
              <w:t xml:space="preserve">Развитие саморегуляции у дошкольников 5-7 лет </w:t>
            </w:r>
          </w:p>
          <w:p w14:paraId="5E71C8E5">
            <w:pPr>
              <w:spacing w:before="240" w:beforeAutospacing="0" w:after="0" w:afterAutospacing="0" w:line="276" w:lineRule="auto"/>
              <w:rPr>
                <w:rFonts w:cstheme="minorHAnsi"/>
                <w:color w:val="000000"/>
                <w:sz w:val="24"/>
                <w:szCs w:val="24"/>
              </w:rPr>
            </w:pPr>
          </w:p>
        </w:tc>
        <w:tc>
          <w:tcPr>
            <w:tcW w:w="2271" w:type="dxa"/>
            <w:tcBorders>
              <w:top w:val="single" w:color="auto" w:sz="4" w:space="0"/>
              <w:left w:val="single" w:color="auto" w:sz="4" w:space="0"/>
              <w:bottom w:val="single" w:color="auto" w:sz="4" w:space="0"/>
              <w:right w:val="single" w:color="auto" w:sz="4" w:space="0"/>
            </w:tcBorders>
          </w:tcPr>
          <w:p w14:paraId="3D0D0168">
            <w:pPr>
              <w:spacing w:before="240" w:beforeAutospacing="0" w:after="0" w:afterAutospacing="0" w:line="276" w:lineRule="auto"/>
              <w:rPr>
                <w:rFonts w:cstheme="minorHAnsi"/>
                <w:color w:val="000000"/>
                <w:sz w:val="24"/>
                <w:szCs w:val="24"/>
              </w:rPr>
            </w:pPr>
            <w:r>
              <w:rPr>
                <w:rFonts w:cstheme="minorHAnsi"/>
                <w:color w:val="000000"/>
                <w:sz w:val="24"/>
                <w:szCs w:val="24"/>
              </w:rPr>
              <w:t>Мозаика-С Мягкий 2020г</w:t>
            </w:r>
          </w:p>
          <w:p w14:paraId="203A9727">
            <w:pPr>
              <w:spacing w:before="240" w:beforeAutospacing="0" w:after="0" w:afterAutospacing="0" w:line="276" w:lineRule="auto"/>
              <w:rPr>
                <w:rFonts w:cstheme="minorHAnsi"/>
                <w:color w:val="000000"/>
                <w:sz w:val="24"/>
                <w:szCs w:val="24"/>
              </w:rPr>
            </w:pPr>
          </w:p>
        </w:tc>
      </w:tr>
      <w:tr w14:paraId="332D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3278" w:type="dxa"/>
            <w:tcBorders>
              <w:top w:val="single" w:color="auto" w:sz="4" w:space="0"/>
              <w:left w:val="single" w:color="auto" w:sz="4" w:space="0"/>
              <w:bottom w:val="single" w:color="auto" w:sz="4" w:space="0"/>
              <w:right w:val="single" w:color="auto" w:sz="4" w:space="0"/>
            </w:tcBorders>
          </w:tcPr>
          <w:p w14:paraId="742A8D08">
            <w:pPr>
              <w:spacing w:before="240" w:beforeAutospacing="0" w:after="0" w:afterAutospacing="0" w:line="276" w:lineRule="auto"/>
              <w:rPr>
                <w:rFonts w:cstheme="minorHAnsi"/>
                <w:color w:val="000000"/>
                <w:sz w:val="24"/>
                <w:szCs w:val="24"/>
              </w:rPr>
            </w:pPr>
            <w:r>
              <w:rPr>
                <w:rFonts w:cstheme="minorHAnsi"/>
                <w:color w:val="000000"/>
                <w:sz w:val="24"/>
                <w:szCs w:val="24"/>
              </w:rPr>
              <w:t>Н.Ф.Губанова</w:t>
            </w:r>
          </w:p>
          <w:p w14:paraId="3D5BD097">
            <w:pPr>
              <w:spacing w:before="240" w:beforeAutospacing="0" w:after="0" w:afterAutospacing="0" w:line="276" w:lineRule="auto"/>
              <w:rPr>
                <w:rFonts w:cstheme="minorHAnsi"/>
                <w:color w:val="000000"/>
                <w:sz w:val="24"/>
                <w:szCs w:val="24"/>
              </w:rPr>
            </w:pPr>
          </w:p>
          <w:p w14:paraId="2953F844">
            <w:pPr>
              <w:spacing w:before="240" w:beforeAutospacing="0" w:after="0" w:afterAutospacing="0" w:line="276" w:lineRule="auto"/>
              <w:rPr>
                <w:rFonts w:cstheme="minorHAnsi"/>
                <w:color w:val="000000"/>
                <w:sz w:val="24"/>
                <w:szCs w:val="24"/>
              </w:rPr>
            </w:pPr>
          </w:p>
        </w:tc>
        <w:tc>
          <w:tcPr>
            <w:tcW w:w="3949" w:type="dxa"/>
            <w:tcBorders>
              <w:top w:val="single" w:color="auto" w:sz="4" w:space="0"/>
              <w:left w:val="single" w:color="auto" w:sz="4" w:space="0"/>
              <w:bottom w:val="single" w:color="auto" w:sz="4" w:space="0"/>
              <w:right w:val="single" w:color="auto" w:sz="4" w:space="0"/>
            </w:tcBorders>
          </w:tcPr>
          <w:p w14:paraId="77591EC9">
            <w:pPr>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 xml:space="preserve">Развитие игровой деятельности с детьми 4-5 лет  ФГОС </w:t>
            </w:r>
          </w:p>
        </w:tc>
        <w:tc>
          <w:tcPr>
            <w:tcW w:w="2271" w:type="dxa"/>
            <w:tcBorders>
              <w:top w:val="single" w:color="auto" w:sz="4" w:space="0"/>
              <w:left w:val="single" w:color="auto" w:sz="4" w:space="0"/>
              <w:bottom w:val="single" w:color="auto" w:sz="4" w:space="0"/>
              <w:right w:val="single" w:color="auto" w:sz="4" w:space="0"/>
            </w:tcBorders>
          </w:tcPr>
          <w:p w14:paraId="2C962D80">
            <w:pPr>
              <w:spacing w:before="240" w:beforeAutospacing="0" w:after="0" w:afterAutospacing="0" w:line="276" w:lineRule="auto"/>
              <w:rPr>
                <w:rFonts w:cstheme="minorHAnsi"/>
                <w:color w:val="000000"/>
                <w:sz w:val="24"/>
                <w:szCs w:val="24"/>
              </w:rPr>
            </w:pPr>
            <w:r>
              <w:rPr>
                <w:rFonts w:cstheme="minorHAnsi"/>
                <w:color w:val="000000"/>
                <w:sz w:val="24"/>
                <w:szCs w:val="24"/>
              </w:rPr>
              <w:t>Мозаика-С Мягкий 2020г</w:t>
            </w:r>
          </w:p>
          <w:p w14:paraId="217AB9F4">
            <w:pPr>
              <w:spacing w:before="240" w:beforeAutospacing="0" w:after="0" w:afterAutospacing="0" w:line="276" w:lineRule="auto"/>
              <w:rPr>
                <w:rFonts w:cstheme="minorHAnsi"/>
                <w:color w:val="000000"/>
                <w:sz w:val="24"/>
                <w:szCs w:val="24"/>
              </w:rPr>
            </w:pPr>
          </w:p>
        </w:tc>
      </w:tr>
      <w:tr w14:paraId="2F7F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3278" w:type="dxa"/>
            <w:tcBorders>
              <w:top w:val="single" w:color="auto" w:sz="4" w:space="0"/>
              <w:left w:val="single" w:color="auto" w:sz="4" w:space="0"/>
              <w:bottom w:val="single" w:color="auto" w:sz="4" w:space="0"/>
              <w:right w:val="single" w:color="auto" w:sz="4" w:space="0"/>
            </w:tcBorders>
          </w:tcPr>
          <w:p w14:paraId="57C1C297">
            <w:pPr>
              <w:spacing w:before="240" w:beforeAutospacing="0" w:after="0" w:afterAutospacing="0" w:line="276" w:lineRule="auto"/>
              <w:rPr>
                <w:rFonts w:cstheme="minorHAnsi"/>
                <w:color w:val="000000"/>
                <w:sz w:val="24"/>
                <w:szCs w:val="24"/>
              </w:rPr>
            </w:pPr>
            <w:r>
              <w:rPr>
                <w:rFonts w:cstheme="minorHAnsi"/>
                <w:color w:val="000000"/>
                <w:sz w:val="24"/>
                <w:szCs w:val="24"/>
              </w:rPr>
              <w:t xml:space="preserve">Н.Ф.Губанова </w:t>
            </w:r>
          </w:p>
          <w:p w14:paraId="6C49542C">
            <w:pPr>
              <w:spacing w:before="240" w:beforeAutospacing="0" w:after="0" w:afterAutospacing="0" w:line="276" w:lineRule="auto"/>
              <w:rPr>
                <w:rFonts w:cstheme="minorHAnsi"/>
                <w:color w:val="000000"/>
                <w:sz w:val="24"/>
                <w:szCs w:val="24"/>
              </w:rPr>
            </w:pPr>
          </w:p>
          <w:p w14:paraId="264C317D">
            <w:pPr>
              <w:spacing w:before="240" w:beforeAutospacing="0" w:after="0" w:afterAutospacing="0" w:line="276" w:lineRule="auto"/>
              <w:rPr>
                <w:rFonts w:cstheme="minorHAnsi"/>
                <w:color w:val="000000"/>
                <w:sz w:val="24"/>
                <w:szCs w:val="24"/>
              </w:rPr>
            </w:pPr>
          </w:p>
          <w:p w14:paraId="5BDB9AD0">
            <w:pPr>
              <w:spacing w:before="240" w:beforeAutospacing="0" w:after="0" w:afterAutospacing="0" w:line="276" w:lineRule="auto"/>
              <w:rPr>
                <w:rFonts w:cstheme="minorHAnsi"/>
                <w:color w:val="000000"/>
                <w:sz w:val="24"/>
                <w:szCs w:val="24"/>
              </w:rPr>
            </w:pPr>
          </w:p>
        </w:tc>
        <w:tc>
          <w:tcPr>
            <w:tcW w:w="3949" w:type="dxa"/>
            <w:tcBorders>
              <w:top w:val="single" w:color="auto" w:sz="4" w:space="0"/>
              <w:left w:val="single" w:color="auto" w:sz="4" w:space="0"/>
              <w:bottom w:val="single" w:color="auto" w:sz="4" w:space="0"/>
              <w:right w:val="single" w:color="auto" w:sz="4" w:space="0"/>
            </w:tcBorders>
          </w:tcPr>
          <w:p w14:paraId="6686F28B">
            <w:pPr>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Развитие игровой деятельности с детьми 2-3 лет  ФГОС</w:t>
            </w:r>
          </w:p>
          <w:p w14:paraId="7F8B3B25">
            <w:pPr>
              <w:spacing w:before="240" w:beforeAutospacing="0" w:after="0" w:afterAutospacing="0" w:line="276" w:lineRule="auto"/>
              <w:rPr>
                <w:rFonts w:cstheme="minorHAnsi"/>
                <w:color w:val="000000"/>
                <w:sz w:val="24"/>
                <w:szCs w:val="24"/>
                <w:lang w:val="ru-RU"/>
              </w:rPr>
            </w:pPr>
          </w:p>
        </w:tc>
        <w:tc>
          <w:tcPr>
            <w:tcW w:w="2271" w:type="dxa"/>
            <w:tcBorders>
              <w:top w:val="single" w:color="auto" w:sz="4" w:space="0"/>
              <w:left w:val="single" w:color="auto" w:sz="4" w:space="0"/>
              <w:bottom w:val="single" w:color="auto" w:sz="4" w:space="0"/>
              <w:right w:val="single" w:color="auto" w:sz="4" w:space="0"/>
            </w:tcBorders>
          </w:tcPr>
          <w:p w14:paraId="39DA5083">
            <w:pPr>
              <w:spacing w:before="240" w:beforeAutospacing="0" w:after="0" w:afterAutospacing="0" w:line="276" w:lineRule="auto"/>
              <w:rPr>
                <w:rFonts w:cstheme="minorHAnsi"/>
                <w:color w:val="000000"/>
                <w:sz w:val="24"/>
                <w:szCs w:val="24"/>
                <w:lang w:val="ru-RU"/>
              </w:rPr>
            </w:pPr>
          </w:p>
          <w:p w14:paraId="26DA2265">
            <w:pPr>
              <w:spacing w:before="240" w:beforeAutospacing="0" w:after="0" w:afterAutospacing="0" w:line="276" w:lineRule="auto"/>
              <w:rPr>
                <w:rFonts w:cstheme="minorHAnsi"/>
                <w:color w:val="000000"/>
                <w:sz w:val="24"/>
                <w:szCs w:val="24"/>
              </w:rPr>
            </w:pPr>
            <w:r>
              <w:rPr>
                <w:rFonts w:cstheme="minorHAnsi"/>
                <w:color w:val="000000"/>
                <w:sz w:val="24"/>
                <w:szCs w:val="24"/>
              </w:rPr>
              <w:t>Мозаика-С Мягкий 2016г</w:t>
            </w:r>
          </w:p>
          <w:p w14:paraId="6133BC46">
            <w:pPr>
              <w:spacing w:before="240" w:beforeAutospacing="0" w:after="0" w:afterAutospacing="0" w:line="276" w:lineRule="auto"/>
              <w:rPr>
                <w:rFonts w:cstheme="minorHAnsi"/>
                <w:color w:val="000000"/>
                <w:sz w:val="24"/>
                <w:szCs w:val="24"/>
              </w:rPr>
            </w:pPr>
          </w:p>
        </w:tc>
      </w:tr>
      <w:tr w14:paraId="5333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3278" w:type="dxa"/>
            <w:tcBorders>
              <w:top w:val="single" w:color="auto" w:sz="4" w:space="0"/>
              <w:left w:val="single" w:color="auto" w:sz="4" w:space="0"/>
              <w:bottom w:val="single" w:color="auto" w:sz="4" w:space="0"/>
              <w:right w:val="single" w:color="auto" w:sz="4" w:space="0"/>
            </w:tcBorders>
          </w:tcPr>
          <w:p w14:paraId="59DA9CAB">
            <w:pPr>
              <w:spacing w:before="240" w:beforeAutospacing="0" w:after="0" w:afterAutospacing="0" w:line="276" w:lineRule="auto"/>
              <w:rPr>
                <w:rFonts w:cstheme="minorHAnsi"/>
                <w:color w:val="000000"/>
                <w:sz w:val="24"/>
                <w:szCs w:val="24"/>
              </w:rPr>
            </w:pPr>
            <w:r>
              <w:rPr>
                <w:rFonts w:cstheme="minorHAnsi"/>
                <w:color w:val="000000"/>
                <w:sz w:val="24"/>
                <w:szCs w:val="24"/>
              </w:rPr>
              <w:t>Т.Ф. Саулина</w:t>
            </w:r>
          </w:p>
          <w:p w14:paraId="6A341A73">
            <w:pPr>
              <w:spacing w:before="240" w:beforeAutospacing="0" w:after="0" w:afterAutospacing="0" w:line="276" w:lineRule="auto"/>
              <w:rPr>
                <w:rFonts w:cstheme="minorHAnsi"/>
                <w:color w:val="000000"/>
                <w:sz w:val="24"/>
                <w:szCs w:val="24"/>
              </w:rPr>
            </w:pPr>
          </w:p>
          <w:p w14:paraId="536C5B99">
            <w:pPr>
              <w:spacing w:before="240" w:beforeAutospacing="0" w:after="0" w:afterAutospacing="0" w:line="276" w:lineRule="auto"/>
              <w:rPr>
                <w:rFonts w:cstheme="minorHAnsi"/>
                <w:color w:val="000000"/>
                <w:sz w:val="24"/>
                <w:szCs w:val="24"/>
              </w:rPr>
            </w:pPr>
          </w:p>
          <w:p w14:paraId="4CA0CE63">
            <w:pPr>
              <w:spacing w:before="240" w:beforeAutospacing="0" w:after="0" w:afterAutospacing="0" w:line="276" w:lineRule="auto"/>
              <w:rPr>
                <w:rFonts w:cstheme="minorHAnsi"/>
                <w:color w:val="000000"/>
                <w:sz w:val="24"/>
                <w:szCs w:val="24"/>
              </w:rPr>
            </w:pPr>
          </w:p>
        </w:tc>
        <w:tc>
          <w:tcPr>
            <w:tcW w:w="3949" w:type="dxa"/>
            <w:tcBorders>
              <w:top w:val="single" w:color="auto" w:sz="4" w:space="0"/>
              <w:left w:val="single" w:color="auto" w:sz="4" w:space="0"/>
              <w:bottom w:val="single" w:color="auto" w:sz="4" w:space="0"/>
              <w:right w:val="single" w:color="auto" w:sz="4" w:space="0"/>
            </w:tcBorders>
          </w:tcPr>
          <w:p w14:paraId="43C7987D">
            <w:pPr>
              <w:shd w:val="clear" w:color="auto" w:fill="FFFFFF"/>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 xml:space="preserve">Знакомство детей с правилами  дорожного движения  с детьми 3-4 г </w:t>
            </w:r>
          </w:p>
        </w:tc>
        <w:tc>
          <w:tcPr>
            <w:tcW w:w="2271" w:type="dxa"/>
            <w:tcBorders>
              <w:top w:val="single" w:color="auto" w:sz="4" w:space="0"/>
              <w:left w:val="single" w:color="auto" w:sz="4" w:space="0"/>
              <w:bottom w:val="single" w:color="auto" w:sz="4" w:space="0"/>
              <w:right w:val="single" w:color="auto" w:sz="4" w:space="0"/>
            </w:tcBorders>
          </w:tcPr>
          <w:p w14:paraId="75955F92">
            <w:pPr>
              <w:spacing w:before="240" w:beforeAutospacing="0" w:after="0" w:afterAutospacing="0" w:line="276" w:lineRule="auto"/>
              <w:rPr>
                <w:rFonts w:cstheme="minorHAnsi"/>
                <w:color w:val="000000"/>
                <w:sz w:val="24"/>
                <w:szCs w:val="24"/>
              </w:rPr>
            </w:pPr>
            <w:r>
              <w:rPr>
                <w:rFonts w:cstheme="minorHAnsi"/>
                <w:color w:val="000000"/>
                <w:sz w:val="24"/>
                <w:szCs w:val="24"/>
              </w:rPr>
              <w:t>Мозаика-С Мягкий 2014г</w:t>
            </w:r>
          </w:p>
        </w:tc>
      </w:tr>
      <w:tr w14:paraId="08EF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278" w:type="dxa"/>
            <w:tcBorders>
              <w:top w:val="single" w:color="auto" w:sz="4" w:space="0"/>
              <w:left w:val="single" w:color="auto" w:sz="4" w:space="0"/>
              <w:bottom w:val="single" w:color="auto" w:sz="4" w:space="0"/>
              <w:right w:val="single" w:color="auto" w:sz="4" w:space="0"/>
            </w:tcBorders>
          </w:tcPr>
          <w:p w14:paraId="48267E02">
            <w:pPr>
              <w:spacing w:before="240" w:beforeAutospacing="0" w:after="0" w:afterAutospacing="0" w:line="276" w:lineRule="auto"/>
              <w:rPr>
                <w:rFonts w:cstheme="minorHAnsi"/>
                <w:color w:val="000000"/>
                <w:sz w:val="24"/>
                <w:szCs w:val="24"/>
              </w:rPr>
            </w:pPr>
            <w:r>
              <w:rPr>
                <w:rFonts w:cstheme="minorHAnsi"/>
                <w:color w:val="000000"/>
                <w:sz w:val="24"/>
                <w:szCs w:val="24"/>
              </w:rPr>
              <w:t>И.И.Карелова.</w:t>
            </w:r>
          </w:p>
          <w:p w14:paraId="3FC1D0DB">
            <w:pPr>
              <w:spacing w:before="240" w:beforeAutospacing="0" w:after="0" w:afterAutospacing="0" w:line="276" w:lineRule="auto"/>
              <w:rPr>
                <w:rFonts w:cstheme="minorHAnsi"/>
                <w:color w:val="000000"/>
                <w:sz w:val="24"/>
                <w:szCs w:val="24"/>
              </w:rPr>
            </w:pPr>
          </w:p>
          <w:p w14:paraId="68C83403">
            <w:pPr>
              <w:spacing w:before="240" w:beforeAutospacing="0" w:after="0" w:afterAutospacing="0" w:line="276" w:lineRule="auto"/>
              <w:rPr>
                <w:rFonts w:cstheme="minorHAnsi"/>
                <w:color w:val="000000"/>
                <w:sz w:val="24"/>
                <w:szCs w:val="24"/>
              </w:rPr>
            </w:pPr>
          </w:p>
        </w:tc>
        <w:tc>
          <w:tcPr>
            <w:tcW w:w="3949" w:type="dxa"/>
            <w:tcBorders>
              <w:top w:val="single" w:color="auto" w:sz="4" w:space="0"/>
              <w:left w:val="single" w:color="auto" w:sz="4" w:space="0"/>
              <w:bottom w:val="single" w:color="auto" w:sz="4" w:space="0"/>
              <w:right w:val="single" w:color="auto" w:sz="4" w:space="0"/>
            </w:tcBorders>
          </w:tcPr>
          <w:p w14:paraId="45A638BC">
            <w:pPr>
              <w:shd w:val="clear" w:color="auto" w:fill="FFFFFF"/>
              <w:spacing w:before="240" w:beforeAutospacing="0" w:after="0" w:afterAutospacing="0" w:line="276" w:lineRule="auto"/>
              <w:rPr>
                <w:rFonts w:cstheme="minorHAnsi"/>
                <w:color w:val="000000"/>
                <w:sz w:val="24"/>
                <w:szCs w:val="24"/>
                <w:lang w:val="ru-RU"/>
              </w:rPr>
            </w:pPr>
            <w:r>
              <w:rPr>
                <w:rFonts w:cstheme="minorHAnsi"/>
                <w:color w:val="000000"/>
                <w:sz w:val="24"/>
                <w:szCs w:val="24"/>
                <w:lang w:val="ru-RU"/>
              </w:rPr>
              <w:t>Коммуникативное развитие детей от 1-7 лет .</w:t>
            </w:r>
          </w:p>
        </w:tc>
        <w:tc>
          <w:tcPr>
            <w:tcW w:w="2271" w:type="dxa"/>
            <w:tcBorders>
              <w:top w:val="single" w:color="auto" w:sz="4" w:space="0"/>
              <w:left w:val="single" w:color="auto" w:sz="4" w:space="0"/>
              <w:bottom w:val="single" w:color="auto" w:sz="4" w:space="0"/>
              <w:right w:val="single" w:color="auto" w:sz="4" w:space="0"/>
            </w:tcBorders>
          </w:tcPr>
          <w:p w14:paraId="518FDB6A">
            <w:pPr>
              <w:spacing w:before="240" w:beforeAutospacing="0" w:after="0" w:afterAutospacing="0" w:line="276" w:lineRule="auto"/>
              <w:rPr>
                <w:rFonts w:cstheme="minorHAnsi"/>
                <w:color w:val="000000"/>
                <w:sz w:val="24"/>
                <w:szCs w:val="24"/>
              </w:rPr>
            </w:pPr>
            <w:r>
              <w:rPr>
                <w:rFonts w:cstheme="minorHAnsi"/>
                <w:color w:val="000000"/>
                <w:sz w:val="24"/>
                <w:szCs w:val="24"/>
              </w:rPr>
              <w:t>Мозаика-С Мягкий 2020г</w:t>
            </w:r>
          </w:p>
          <w:p w14:paraId="68D0BAEE">
            <w:pPr>
              <w:spacing w:before="240" w:beforeAutospacing="0" w:after="0" w:afterAutospacing="0" w:line="276" w:lineRule="auto"/>
              <w:rPr>
                <w:rFonts w:cstheme="minorHAnsi"/>
                <w:color w:val="000000"/>
                <w:sz w:val="24"/>
                <w:szCs w:val="24"/>
              </w:rPr>
            </w:pPr>
          </w:p>
        </w:tc>
      </w:tr>
      <w:tr w14:paraId="4836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278" w:type="dxa"/>
            <w:tcBorders>
              <w:top w:val="single" w:color="auto" w:sz="4" w:space="0"/>
              <w:left w:val="single" w:color="auto" w:sz="4" w:space="0"/>
              <w:bottom w:val="single" w:color="auto" w:sz="4" w:space="0"/>
              <w:right w:val="single" w:color="auto" w:sz="4" w:space="0"/>
            </w:tcBorders>
          </w:tcPr>
          <w:p w14:paraId="241AA064">
            <w:pPr>
              <w:spacing w:before="240" w:beforeAutospacing="0" w:after="0" w:afterAutospacing="0" w:line="276" w:lineRule="auto"/>
              <w:rPr>
                <w:rFonts w:cstheme="minorHAnsi"/>
                <w:color w:val="000000"/>
                <w:sz w:val="24"/>
                <w:szCs w:val="24"/>
              </w:rPr>
            </w:pPr>
            <w:r>
              <w:rPr>
                <w:rFonts w:cstheme="minorHAnsi"/>
                <w:color w:val="000000"/>
                <w:sz w:val="24"/>
                <w:szCs w:val="24"/>
              </w:rPr>
              <w:t>Л.В.Абрамова.</w:t>
            </w:r>
          </w:p>
        </w:tc>
        <w:tc>
          <w:tcPr>
            <w:tcW w:w="3949" w:type="dxa"/>
            <w:tcBorders>
              <w:top w:val="single" w:color="auto" w:sz="4" w:space="0"/>
              <w:left w:val="single" w:color="auto" w:sz="4" w:space="0"/>
              <w:bottom w:val="single" w:color="auto" w:sz="4" w:space="0"/>
              <w:right w:val="single" w:color="auto" w:sz="4" w:space="0"/>
            </w:tcBorders>
          </w:tcPr>
          <w:p w14:paraId="78179123">
            <w:pPr>
              <w:spacing w:before="240" w:beforeAutospacing="0" w:after="0" w:afterAutospacing="0" w:line="276" w:lineRule="auto"/>
              <w:rPr>
                <w:rFonts w:cstheme="minorHAnsi"/>
                <w:color w:val="000000"/>
                <w:sz w:val="24"/>
                <w:szCs w:val="24"/>
              </w:rPr>
            </w:pPr>
            <w:r>
              <w:rPr>
                <w:rFonts w:cstheme="minorHAnsi"/>
                <w:color w:val="000000"/>
                <w:sz w:val="24"/>
                <w:szCs w:val="24"/>
              </w:rPr>
              <w:t>Социально-коммуникативное развитие 2-3 года</w:t>
            </w:r>
          </w:p>
        </w:tc>
        <w:tc>
          <w:tcPr>
            <w:tcW w:w="2271" w:type="dxa"/>
            <w:tcBorders>
              <w:top w:val="single" w:color="auto" w:sz="4" w:space="0"/>
              <w:left w:val="single" w:color="auto" w:sz="4" w:space="0"/>
              <w:bottom w:val="single" w:color="auto" w:sz="4" w:space="0"/>
              <w:right w:val="single" w:color="auto" w:sz="4" w:space="0"/>
            </w:tcBorders>
          </w:tcPr>
          <w:p w14:paraId="624594E1">
            <w:pPr>
              <w:spacing w:before="240" w:beforeAutospacing="0" w:after="0" w:afterAutospacing="0" w:line="276" w:lineRule="auto"/>
              <w:rPr>
                <w:rFonts w:cstheme="minorHAnsi"/>
                <w:color w:val="000000"/>
                <w:sz w:val="24"/>
                <w:szCs w:val="24"/>
              </w:rPr>
            </w:pPr>
            <w:r>
              <w:rPr>
                <w:rFonts w:cstheme="minorHAnsi"/>
                <w:color w:val="000000"/>
                <w:sz w:val="24"/>
                <w:szCs w:val="24"/>
              </w:rPr>
              <w:t>Мозаика-С Мягкий 2020г</w:t>
            </w:r>
          </w:p>
          <w:p w14:paraId="552C9006">
            <w:pPr>
              <w:spacing w:before="240" w:beforeAutospacing="0" w:after="0" w:afterAutospacing="0" w:line="276" w:lineRule="auto"/>
              <w:rPr>
                <w:rFonts w:cstheme="minorHAnsi"/>
                <w:color w:val="000000"/>
                <w:sz w:val="24"/>
                <w:szCs w:val="24"/>
              </w:rPr>
            </w:pPr>
          </w:p>
        </w:tc>
      </w:tr>
    </w:tbl>
    <w:p w14:paraId="103B0505">
      <w:pPr>
        <w:shd w:val="clear" w:color="auto" w:fill="FFFFFF"/>
        <w:spacing w:line="276" w:lineRule="auto"/>
        <w:jc w:val="center"/>
        <w:rPr>
          <w:rFonts w:cstheme="minorHAnsi"/>
          <w:color w:val="000000"/>
          <w:sz w:val="24"/>
          <w:szCs w:val="24"/>
        </w:rPr>
      </w:pPr>
      <w:r>
        <w:rPr>
          <w:rFonts w:cstheme="minorHAnsi"/>
          <w:b/>
          <w:color w:val="000000"/>
          <w:sz w:val="24"/>
          <w:szCs w:val="24"/>
        </w:rPr>
        <w:t>Методическое обеспечение образовательной области</w:t>
      </w:r>
    </w:p>
    <w:p w14:paraId="73642A4C">
      <w:pPr>
        <w:shd w:val="clear" w:color="auto" w:fill="FFFFFF"/>
        <w:spacing w:line="276" w:lineRule="auto"/>
        <w:jc w:val="center"/>
        <w:rPr>
          <w:rFonts w:cstheme="minorHAnsi"/>
          <w:b/>
          <w:color w:val="000000"/>
          <w:sz w:val="24"/>
          <w:szCs w:val="24"/>
          <w:lang w:val="ru-RU"/>
        </w:rPr>
      </w:pPr>
      <w:r>
        <w:rPr>
          <w:rFonts w:cstheme="minorHAnsi"/>
          <w:b/>
          <w:color w:val="000000"/>
          <w:sz w:val="24"/>
          <w:szCs w:val="24"/>
        </w:rPr>
        <w:t>«Познавательное развитие»</w:t>
      </w:r>
    </w:p>
    <w:tbl>
      <w:tblPr>
        <w:tblStyle w:val="5"/>
        <w:tblW w:w="9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4117"/>
        <w:gridCol w:w="2550"/>
      </w:tblGrid>
      <w:tr w14:paraId="0EAE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833" w:type="dxa"/>
            <w:tcBorders>
              <w:top w:val="single" w:color="auto" w:sz="4" w:space="0"/>
              <w:left w:val="single" w:color="auto" w:sz="4" w:space="0"/>
              <w:bottom w:val="single" w:color="auto" w:sz="4" w:space="0"/>
              <w:right w:val="single" w:color="auto" w:sz="4" w:space="0"/>
            </w:tcBorders>
          </w:tcPr>
          <w:p w14:paraId="595BB572">
            <w:pPr>
              <w:spacing w:line="276" w:lineRule="auto"/>
              <w:rPr>
                <w:rFonts w:eastAsia="Times New Roman" w:cstheme="minorHAnsi"/>
                <w:b/>
                <w:sz w:val="24"/>
                <w:szCs w:val="24"/>
              </w:rPr>
            </w:pPr>
            <w:r>
              <w:rPr>
                <w:rFonts w:cstheme="minorHAnsi"/>
                <w:b/>
                <w:sz w:val="24"/>
                <w:szCs w:val="24"/>
              </w:rPr>
              <w:t>Автор составитель</w:t>
            </w:r>
          </w:p>
        </w:tc>
        <w:tc>
          <w:tcPr>
            <w:tcW w:w="4116" w:type="dxa"/>
            <w:tcBorders>
              <w:top w:val="single" w:color="auto" w:sz="4" w:space="0"/>
              <w:left w:val="single" w:color="auto" w:sz="4" w:space="0"/>
              <w:bottom w:val="single" w:color="auto" w:sz="4" w:space="0"/>
              <w:right w:val="single" w:color="auto" w:sz="4" w:space="0"/>
            </w:tcBorders>
          </w:tcPr>
          <w:p w14:paraId="011C4FC7">
            <w:pPr>
              <w:spacing w:line="276" w:lineRule="auto"/>
              <w:jc w:val="center"/>
              <w:rPr>
                <w:rFonts w:eastAsia="Times New Roman" w:cstheme="minorHAnsi"/>
                <w:b/>
                <w:sz w:val="24"/>
                <w:szCs w:val="24"/>
              </w:rPr>
            </w:pPr>
            <w:r>
              <w:rPr>
                <w:rFonts w:cstheme="minorHAnsi"/>
                <w:b/>
                <w:sz w:val="24"/>
                <w:szCs w:val="24"/>
              </w:rPr>
              <w:t>Наименование издания</w:t>
            </w:r>
          </w:p>
        </w:tc>
        <w:tc>
          <w:tcPr>
            <w:tcW w:w="2549" w:type="dxa"/>
            <w:tcBorders>
              <w:top w:val="single" w:color="auto" w:sz="4" w:space="0"/>
              <w:left w:val="single" w:color="auto" w:sz="4" w:space="0"/>
              <w:bottom w:val="single" w:color="auto" w:sz="4" w:space="0"/>
              <w:right w:val="single" w:color="auto" w:sz="4" w:space="0"/>
            </w:tcBorders>
          </w:tcPr>
          <w:p w14:paraId="2E31FFB4">
            <w:pPr>
              <w:spacing w:line="276" w:lineRule="auto"/>
              <w:jc w:val="center"/>
              <w:rPr>
                <w:rFonts w:eastAsia="Times New Roman" w:cstheme="minorHAnsi"/>
                <w:b/>
                <w:sz w:val="24"/>
                <w:szCs w:val="24"/>
              </w:rPr>
            </w:pPr>
            <w:r>
              <w:rPr>
                <w:rFonts w:cstheme="minorHAnsi"/>
                <w:b/>
                <w:sz w:val="24"/>
                <w:szCs w:val="24"/>
              </w:rPr>
              <w:t xml:space="preserve">Издательство </w:t>
            </w:r>
          </w:p>
        </w:tc>
      </w:tr>
      <w:tr w14:paraId="4BF1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2833" w:type="dxa"/>
            <w:tcBorders>
              <w:top w:val="single" w:color="auto" w:sz="4" w:space="0"/>
              <w:left w:val="single" w:color="auto" w:sz="4" w:space="0"/>
              <w:bottom w:val="single" w:color="auto" w:sz="4" w:space="0"/>
              <w:right w:val="single" w:color="auto" w:sz="4" w:space="0"/>
            </w:tcBorders>
          </w:tcPr>
          <w:p w14:paraId="782A6DBB">
            <w:pPr>
              <w:spacing w:line="276" w:lineRule="auto"/>
              <w:rPr>
                <w:rFonts w:cstheme="minorHAnsi"/>
                <w:color w:val="000000"/>
                <w:sz w:val="24"/>
                <w:szCs w:val="24"/>
                <w:lang w:val="ru-RU"/>
              </w:rPr>
            </w:pPr>
            <w:r>
              <w:rPr>
                <w:rFonts w:cstheme="minorHAnsi"/>
                <w:color w:val="000000"/>
                <w:sz w:val="24"/>
                <w:szCs w:val="24"/>
                <w:lang w:val="ru-RU"/>
              </w:rPr>
              <w:t>Е.Е.Крашенинников</w:t>
            </w:r>
          </w:p>
          <w:p w14:paraId="31E323A2">
            <w:pPr>
              <w:spacing w:line="276" w:lineRule="auto"/>
              <w:rPr>
                <w:rFonts w:cstheme="minorHAnsi"/>
                <w:color w:val="000000"/>
                <w:sz w:val="24"/>
                <w:szCs w:val="24"/>
                <w:lang w:val="ru-RU"/>
              </w:rPr>
            </w:pPr>
            <w:r>
              <w:rPr>
                <w:rFonts w:cstheme="minorHAnsi"/>
                <w:color w:val="000000"/>
                <w:sz w:val="24"/>
                <w:szCs w:val="24"/>
                <w:lang w:val="ru-RU"/>
              </w:rPr>
              <w:t>О.Л.Холодова</w:t>
            </w:r>
          </w:p>
          <w:p w14:paraId="5307CDF6">
            <w:pPr>
              <w:spacing w:line="276" w:lineRule="auto"/>
              <w:rPr>
                <w:rFonts w:cstheme="minorHAnsi"/>
                <w:color w:val="000000"/>
                <w:sz w:val="24"/>
                <w:szCs w:val="24"/>
                <w:lang w:val="ru-RU"/>
              </w:rPr>
            </w:pPr>
          </w:p>
          <w:p w14:paraId="34044F0F">
            <w:pPr>
              <w:spacing w:line="276" w:lineRule="auto"/>
              <w:rPr>
                <w:rFonts w:eastAsia="Times New Roman" w:cstheme="minorHAnsi"/>
                <w:sz w:val="24"/>
                <w:szCs w:val="24"/>
                <w:lang w:val="ru-RU"/>
              </w:rPr>
            </w:pPr>
          </w:p>
        </w:tc>
        <w:tc>
          <w:tcPr>
            <w:tcW w:w="4116" w:type="dxa"/>
            <w:tcBorders>
              <w:top w:val="single" w:color="auto" w:sz="4" w:space="0"/>
              <w:left w:val="single" w:color="auto" w:sz="4" w:space="0"/>
              <w:bottom w:val="single" w:color="auto" w:sz="4" w:space="0"/>
              <w:right w:val="single" w:color="auto" w:sz="4" w:space="0"/>
            </w:tcBorders>
          </w:tcPr>
          <w:p w14:paraId="62F0549E">
            <w:pPr>
              <w:spacing w:line="276" w:lineRule="auto"/>
              <w:rPr>
                <w:rFonts w:eastAsia="Times New Roman" w:cstheme="minorHAnsi"/>
                <w:sz w:val="24"/>
                <w:szCs w:val="24"/>
                <w:lang w:val="ru-RU"/>
              </w:rPr>
            </w:pPr>
            <w:r>
              <w:rPr>
                <w:rFonts w:cstheme="minorHAnsi"/>
                <w:color w:val="000000"/>
                <w:sz w:val="24"/>
                <w:szCs w:val="24"/>
                <w:lang w:val="ru-RU"/>
              </w:rPr>
              <w:t xml:space="preserve">Развивающий диалог как инструмент развития познавательных  способностей 4-7 лет ФГОС </w:t>
            </w:r>
          </w:p>
        </w:tc>
        <w:tc>
          <w:tcPr>
            <w:tcW w:w="2549" w:type="dxa"/>
            <w:tcBorders>
              <w:top w:val="single" w:color="auto" w:sz="4" w:space="0"/>
              <w:left w:val="single" w:color="auto" w:sz="4" w:space="0"/>
              <w:bottom w:val="single" w:color="auto" w:sz="4" w:space="0"/>
              <w:right w:val="single" w:color="auto" w:sz="4" w:space="0"/>
            </w:tcBorders>
          </w:tcPr>
          <w:p w14:paraId="6CD1945C">
            <w:pPr>
              <w:spacing w:line="276" w:lineRule="auto"/>
              <w:rPr>
                <w:rFonts w:eastAsia="Times New Roman" w:cstheme="minorHAnsi"/>
                <w:sz w:val="24"/>
                <w:szCs w:val="24"/>
              </w:rPr>
            </w:pPr>
            <w:r>
              <w:rPr>
                <w:rFonts w:cstheme="minorHAnsi"/>
                <w:color w:val="000000"/>
                <w:sz w:val="24"/>
                <w:szCs w:val="24"/>
              </w:rPr>
              <w:t>Мозаика-С Мягкий 2020г</w:t>
            </w:r>
          </w:p>
          <w:p w14:paraId="143B3AFA">
            <w:pPr>
              <w:spacing w:line="276" w:lineRule="auto"/>
              <w:rPr>
                <w:rFonts w:eastAsiaTheme="minorEastAsia" w:cstheme="minorHAnsi"/>
                <w:sz w:val="24"/>
                <w:szCs w:val="24"/>
              </w:rPr>
            </w:pPr>
          </w:p>
          <w:p w14:paraId="2C1CD3DE">
            <w:pPr>
              <w:spacing w:line="276" w:lineRule="auto"/>
              <w:rPr>
                <w:rFonts w:eastAsia="Times New Roman" w:cstheme="minorHAnsi"/>
                <w:sz w:val="24"/>
                <w:szCs w:val="24"/>
              </w:rPr>
            </w:pPr>
          </w:p>
        </w:tc>
      </w:tr>
      <w:tr w14:paraId="093A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2833" w:type="dxa"/>
            <w:tcBorders>
              <w:top w:val="single" w:color="auto" w:sz="4" w:space="0"/>
              <w:left w:val="single" w:color="auto" w:sz="4" w:space="0"/>
              <w:bottom w:val="single" w:color="auto" w:sz="4" w:space="0"/>
              <w:right w:val="single" w:color="auto" w:sz="4" w:space="0"/>
            </w:tcBorders>
          </w:tcPr>
          <w:p w14:paraId="6589B154">
            <w:pPr>
              <w:spacing w:line="276" w:lineRule="auto"/>
              <w:rPr>
                <w:rFonts w:cstheme="minorHAnsi"/>
                <w:color w:val="000000"/>
                <w:sz w:val="24"/>
                <w:szCs w:val="24"/>
              </w:rPr>
            </w:pPr>
          </w:p>
          <w:p w14:paraId="4A222336">
            <w:pPr>
              <w:spacing w:line="276" w:lineRule="auto"/>
              <w:rPr>
                <w:rFonts w:eastAsia="Times New Roman" w:cstheme="minorHAnsi"/>
                <w:sz w:val="24"/>
                <w:szCs w:val="24"/>
              </w:rPr>
            </w:pPr>
            <w:r>
              <w:rPr>
                <w:rFonts w:cstheme="minorHAnsi"/>
                <w:color w:val="000000"/>
                <w:sz w:val="24"/>
                <w:szCs w:val="24"/>
              </w:rPr>
              <w:t>Е.П.Батова</w:t>
            </w:r>
          </w:p>
          <w:p w14:paraId="6B0B90CE">
            <w:pPr>
              <w:spacing w:line="276" w:lineRule="auto"/>
              <w:rPr>
                <w:rFonts w:cstheme="minorHAnsi"/>
                <w:color w:val="000000"/>
                <w:sz w:val="24"/>
                <w:szCs w:val="24"/>
              </w:rPr>
            </w:pPr>
          </w:p>
          <w:p w14:paraId="494D515E">
            <w:pPr>
              <w:spacing w:line="276" w:lineRule="auto"/>
              <w:rPr>
                <w:rFonts w:cstheme="minorHAnsi"/>
                <w:color w:val="000000"/>
                <w:sz w:val="24"/>
                <w:szCs w:val="24"/>
              </w:rPr>
            </w:pPr>
          </w:p>
          <w:p w14:paraId="0B083AC4">
            <w:pPr>
              <w:spacing w:line="276" w:lineRule="auto"/>
              <w:rPr>
                <w:rFonts w:cstheme="minorHAnsi"/>
                <w:color w:val="000000"/>
                <w:sz w:val="24"/>
                <w:szCs w:val="24"/>
              </w:rPr>
            </w:pPr>
          </w:p>
        </w:tc>
        <w:tc>
          <w:tcPr>
            <w:tcW w:w="4116" w:type="dxa"/>
            <w:tcBorders>
              <w:top w:val="single" w:color="auto" w:sz="4" w:space="0"/>
              <w:left w:val="single" w:color="auto" w:sz="4" w:space="0"/>
              <w:bottom w:val="single" w:color="auto" w:sz="4" w:space="0"/>
              <w:right w:val="single" w:color="auto" w:sz="4" w:space="0"/>
            </w:tcBorders>
          </w:tcPr>
          <w:p w14:paraId="23AEED2B">
            <w:pPr>
              <w:spacing w:line="276" w:lineRule="auto"/>
              <w:rPr>
                <w:rFonts w:eastAsia="Times New Roman" w:cstheme="minorHAnsi"/>
                <w:sz w:val="24"/>
                <w:szCs w:val="24"/>
                <w:lang w:val="ru-RU"/>
              </w:rPr>
            </w:pPr>
          </w:p>
          <w:p w14:paraId="2890FA50">
            <w:pPr>
              <w:spacing w:line="276" w:lineRule="auto"/>
              <w:rPr>
                <w:rFonts w:eastAsiaTheme="minorEastAsia" w:cstheme="minorHAnsi"/>
                <w:sz w:val="24"/>
                <w:szCs w:val="24"/>
              </w:rPr>
            </w:pPr>
            <w:r>
              <w:rPr>
                <w:rFonts w:cstheme="minorHAnsi"/>
                <w:color w:val="000000"/>
                <w:sz w:val="24"/>
                <w:szCs w:val="24"/>
                <w:lang w:val="ru-RU"/>
              </w:rPr>
              <w:t xml:space="preserve">Опыты и эксперименты с веществами и материалами. </w:t>
            </w:r>
            <w:r>
              <w:rPr>
                <w:rFonts w:cstheme="minorHAnsi"/>
                <w:color w:val="000000"/>
                <w:sz w:val="24"/>
                <w:szCs w:val="24"/>
              </w:rPr>
              <w:t>Весна .Подготовительная группа (6-7 лет)</w:t>
            </w:r>
          </w:p>
          <w:p w14:paraId="27E75F2C">
            <w:pPr>
              <w:spacing w:line="276" w:lineRule="auto"/>
              <w:rPr>
                <w:rFonts w:cstheme="minorHAnsi"/>
                <w:color w:val="000000"/>
                <w:sz w:val="24"/>
                <w:szCs w:val="24"/>
              </w:rPr>
            </w:pPr>
          </w:p>
        </w:tc>
        <w:tc>
          <w:tcPr>
            <w:tcW w:w="2549" w:type="dxa"/>
            <w:tcBorders>
              <w:top w:val="single" w:color="auto" w:sz="4" w:space="0"/>
              <w:left w:val="single" w:color="auto" w:sz="4" w:space="0"/>
              <w:bottom w:val="single" w:color="auto" w:sz="4" w:space="0"/>
              <w:right w:val="single" w:color="auto" w:sz="4" w:space="0"/>
            </w:tcBorders>
          </w:tcPr>
          <w:p w14:paraId="21FF3F6C">
            <w:pPr>
              <w:spacing w:line="276" w:lineRule="auto"/>
              <w:rPr>
                <w:rFonts w:eastAsia="Times New Roman" w:cstheme="minorHAnsi"/>
                <w:sz w:val="24"/>
                <w:szCs w:val="24"/>
              </w:rPr>
            </w:pPr>
          </w:p>
          <w:p w14:paraId="6C117F7E">
            <w:pPr>
              <w:spacing w:line="276" w:lineRule="auto"/>
              <w:rPr>
                <w:rFonts w:cstheme="minorHAnsi"/>
                <w:color w:val="000000"/>
                <w:sz w:val="24"/>
                <w:szCs w:val="24"/>
              </w:rPr>
            </w:pPr>
            <w:r>
              <w:rPr>
                <w:rFonts w:cstheme="minorHAnsi"/>
                <w:color w:val="000000"/>
                <w:sz w:val="24"/>
                <w:szCs w:val="24"/>
              </w:rPr>
              <w:t>А4 Учитель 2020г</w:t>
            </w:r>
          </w:p>
        </w:tc>
      </w:tr>
      <w:tr w14:paraId="2DB7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833" w:type="dxa"/>
            <w:tcBorders>
              <w:top w:val="single" w:color="auto" w:sz="4" w:space="0"/>
              <w:left w:val="single" w:color="auto" w:sz="4" w:space="0"/>
              <w:bottom w:val="single" w:color="auto" w:sz="4" w:space="0"/>
              <w:right w:val="single" w:color="auto" w:sz="4" w:space="0"/>
            </w:tcBorders>
          </w:tcPr>
          <w:p w14:paraId="79098B62">
            <w:pPr>
              <w:spacing w:line="276" w:lineRule="auto"/>
              <w:rPr>
                <w:rFonts w:eastAsia="Times New Roman" w:cstheme="minorHAnsi"/>
                <w:sz w:val="24"/>
                <w:szCs w:val="24"/>
                <w:lang w:val="ru-RU"/>
              </w:rPr>
            </w:pPr>
            <w:r>
              <w:rPr>
                <w:rFonts w:cstheme="minorHAnsi"/>
                <w:sz w:val="24"/>
                <w:szCs w:val="24"/>
                <w:lang w:val="ru-RU"/>
              </w:rPr>
              <w:t>Т.П.Тугушева</w:t>
            </w:r>
          </w:p>
          <w:p w14:paraId="6B20D1AE">
            <w:pPr>
              <w:spacing w:line="276" w:lineRule="auto"/>
              <w:rPr>
                <w:rFonts w:eastAsia="Times New Roman" w:cstheme="minorHAnsi"/>
                <w:sz w:val="24"/>
                <w:szCs w:val="24"/>
                <w:lang w:val="ru-RU"/>
              </w:rPr>
            </w:pPr>
            <w:r>
              <w:rPr>
                <w:rFonts w:cstheme="minorHAnsi"/>
                <w:sz w:val="24"/>
                <w:szCs w:val="24"/>
                <w:lang w:val="ru-RU"/>
              </w:rPr>
              <w:t>А.Е.Чистякова</w:t>
            </w:r>
          </w:p>
        </w:tc>
        <w:tc>
          <w:tcPr>
            <w:tcW w:w="4116" w:type="dxa"/>
            <w:tcBorders>
              <w:top w:val="single" w:color="auto" w:sz="4" w:space="0"/>
              <w:left w:val="single" w:color="auto" w:sz="4" w:space="0"/>
              <w:bottom w:val="single" w:color="auto" w:sz="4" w:space="0"/>
              <w:right w:val="single" w:color="auto" w:sz="4" w:space="0"/>
            </w:tcBorders>
          </w:tcPr>
          <w:p w14:paraId="23012D63">
            <w:pPr>
              <w:spacing w:line="276" w:lineRule="auto"/>
              <w:rPr>
                <w:rFonts w:cstheme="minorHAnsi"/>
                <w:color w:val="000000"/>
                <w:sz w:val="24"/>
                <w:szCs w:val="24"/>
                <w:lang w:val="ru-RU"/>
              </w:rPr>
            </w:pPr>
            <w:r>
              <w:rPr>
                <w:rFonts w:cstheme="minorHAnsi"/>
                <w:color w:val="000000"/>
                <w:sz w:val="24"/>
                <w:szCs w:val="24"/>
                <w:lang w:val="ru-RU"/>
              </w:rPr>
              <w:t>Развитие познавательной активности детей дошкольного возраста в экспериментальной деятельности .</w:t>
            </w:r>
          </w:p>
          <w:p w14:paraId="6227C71E">
            <w:pPr>
              <w:spacing w:line="276" w:lineRule="auto"/>
              <w:rPr>
                <w:rFonts w:eastAsia="Times New Roman" w:cstheme="minorHAnsi"/>
                <w:sz w:val="24"/>
                <w:szCs w:val="24"/>
                <w:lang w:val="ru-RU"/>
              </w:rPr>
            </w:pPr>
            <w:r>
              <w:rPr>
                <w:rFonts w:cstheme="minorHAnsi"/>
                <w:color w:val="000000"/>
                <w:sz w:val="24"/>
                <w:szCs w:val="24"/>
                <w:lang w:val="ru-RU"/>
              </w:rPr>
              <w:t xml:space="preserve">Парциальная программа «Любознайка» 3-7 лет ФГОС </w:t>
            </w:r>
          </w:p>
        </w:tc>
        <w:tc>
          <w:tcPr>
            <w:tcW w:w="2549" w:type="dxa"/>
            <w:tcBorders>
              <w:top w:val="single" w:color="auto" w:sz="4" w:space="0"/>
              <w:left w:val="single" w:color="auto" w:sz="4" w:space="0"/>
              <w:bottom w:val="single" w:color="auto" w:sz="4" w:space="0"/>
              <w:right w:val="single" w:color="auto" w:sz="4" w:space="0"/>
            </w:tcBorders>
          </w:tcPr>
          <w:p w14:paraId="0756723D">
            <w:pPr>
              <w:spacing w:line="276" w:lineRule="auto"/>
              <w:rPr>
                <w:rFonts w:eastAsia="Times New Roman" w:cstheme="minorHAnsi"/>
                <w:sz w:val="24"/>
                <w:szCs w:val="24"/>
              </w:rPr>
            </w:pPr>
            <w:r>
              <w:rPr>
                <w:rFonts w:cstheme="minorHAnsi"/>
                <w:color w:val="000000"/>
                <w:sz w:val="24"/>
                <w:szCs w:val="24"/>
              </w:rPr>
              <w:t>Детство-пресс Мягкий 2020г</w:t>
            </w:r>
          </w:p>
        </w:tc>
      </w:tr>
      <w:tr w14:paraId="4E7F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833" w:type="dxa"/>
            <w:tcBorders>
              <w:top w:val="single" w:color="auto" w:sz="4" w:space="0"/>
              <w:left w:val="single" w:color="auto" w:sz="4" w:space="0"/>
              <w:bottom w:val="single" w:color="auto" w:sz="4" w:space="0"/>
              <w:right w:val="single" w:color="auto" w:sz="4" w:space="0"/>
            </w:tcBorders>
          </w:tcPr>
          <w:p w14:paraId="11A46104">
            <w:pPr>
              <w:spacing w:line="276" w:lineRule="auto"/>
              <w:rPr>
                <w:rFonts w:eastAsia="Times New Roman" w:cstheme="minorHAnsi"/>
                <w:sz w:val="24"/>
                <w:szCs w:val="24"/>
              </w:rPr>
            </w:pPr>
            <w:r>
              <w:rPr>
                <w:rFonts w:cstheme="minorHAnsi"/>
                <w:color w:val="000000"/>
                <w:sz w:val="24"/>
                <w:szCs w:val="24"/>
              </w:rPr>
              <w:t>С.Н.Николаева</w:t>
            </w:r>
          </w:p>
        </w:tc>
        <w:tc>
          <w:tcPr>
            <w:tcW w:w="4116" w:type="dxa"/>
            <w:tcBorders>
              <w:top w:val="single" w:color="auto" w:sz="4" w:space="0"/>
              <w:left w:val="single" w:color="auto" w:sz="4" w:space="0"/>
              <w:bottom w:val="single" w:color="auto" w:sz="4" w:space="0"/>
              <w:right w:val="single" w:color="auto" w:sz="4" w:space="0"/>
            </w:tcBorders>
          </w:tcPr>
          <w:p w14:paraId="66102C32">
            <w:pPr>
              <w:spacing w:line="276" w:lineRule="auto"/>
              <w:rPr>
                <w:rFonts w:eastAsia="Times New Roman" w:cstheme="minorHAnsi"/>
                <w:sz w:val="24"/>
                <w:szCs w:val="24"/>
                <w:lang w:val="ru-RU"/>
              </w:rPr>
            </w:pPr>
            <w:r>
              <w:rPr>
                <w:rFonts w:cstheme="minorHAnsi"/>
                <w:color w:val="000000"/>
                <w:sz w:val="24"/>
                <w:szCs w:val="24"/>
                <w:lang w:val="ru-RU"/>
              </w:rPr>
              <w:t xml:space="preserve">«Юный эколог» Система работы в младшей группе детского сада 3-4 года  ФГОС </w:t>
            </w:r>
          </w:p>
        </w:tc>
        <w:tc>
          <w:tcPr>
            <w:tcW w:w="2549" w:type="dxa"/>
            <w:tcBorders>
              <w:top w:val="single" w:color="auto" w:sz="4" w:space="0"/>
              <w:left w:val="single" w:color="auto" w:sz="4" w:space="0"/>
              <w:bottom w:val="single" w:color="auto" w:sz="4" w:space="0"/>
              <w:right w:val="single" w:color="auto" w:sz="4" w:space="0"/>
            </w:tcBorders>
          </w:tcPr>
          <w:p w14:paraId="37B5FF8F">
            <w:pPr>
              <w:spacing w:line="276" w:lineRule="auto"/>
              <w:rPr>
                <w:rFonts w:eastAsia="Times New Roman" w:cstheme="minorHAnsi"/>
                <w:sz w:val="24"/>
                <w:szCs w:val="24"/>
              </w:rPr>
            </w:pPr>
            <w:r>
              <w:rPr>
                <w:rFonts w:cstheme="minorHAnsi"/>
                <w:color w:val="000000"/>
                <w:sz w:val="24"/>
                <w:szCs w:val="24"/>
              </w:rPr>
              <w:t>Мозаика-С Мягкий 2020г</w:t>
            </w:r>
          </w:p>
        </w:tc>
      </w:tr>
      <w:tr w14:paraId="3225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2833" w:type="dxa"/>
            <w:tcBorders>
              <w:top w:val="single" w:color="auto" w:sz="4" w:space="0"/>
              <w:left w:val="single" w:color="auto" w:sz="4" w:space="0"/>
              <w:bottom w:val="single" w:color="auto" w:sz="4" w:space="0"/>
              <w:right w:val="single" w:color="auto" w:sz="4" w:space="0"/>
            </w:tcBorders>
          </w:tcPr>
          <w:p w14:paraId="7FA5B57E">
            <w:pPr>
              <w:spacing w:line="276" w:lineRule="auto"/>
              <w:rPr>
                <w:rFonts w:eastAsia="Times New Roman" w:cstheme="minorHAnsi"/>
                <w:sz w:val="24"/>
                <w:szCs w:val="24"/>
              </w:rPr>
            </w:pPr>
            <w:r>
              <w:rPr>
                <w:rFonts w:cstheme="minorHAnsi"/>
                <w:color w:val="000000"/>
                <w:sz w:val="24"/>
                <w:szCs w:val="24"/>
              </w:rPr>
              <w:t>С.Н.Николаева</w:t>
            </w:r>
          </w:p>
        </w:tc>
        <w:tc>
          <w:tcPr>
            <w:tcW w:w="4116" w:type="dxa"/>
            <w:tcBorders>
              <w:top w:val="single" w:color="auto" w:sz="4" w:space="0"/>
              <w:left w:val="single" w:color="auto" w:sz="4" w:space="0"/>
              <w:bottom w:val="single" w:color="auto" w:sz="4" w:space="0"/>
              <w:right w:val="single" w:color="auto" w:sz="4" w:space="0"/>
            </w:tcBorders>
          </w:tcPr>
          <w:p w14:paraId="183D8954">
            <w:pPr>
              <w:spacing w:line="276" w:lineRule="auto"/>
              <w:rPr>
                <w:rFonts w:eastAsia="Times New Roman" w:cstheme="minorHAnsi"/>
                <w:sz w:val="24"/>
                <w:szCs w:val="24"/>
                <w:lang w:val="ru-RU"/>
              </w:rPr>
            </w:pPr>
            <w:r>
              <w:rPr>
                <w:rFonts w:cstheme="minorHAnsi"/>
                <w:color w:val="000000"/>
                <w:sz w:val="24"/>
                <w:szCs w:val="24"/>
                <w:lang w:val="ru-RU"/>
              </w:rPr>
              <w:t xml:space="preserve">«Юный эколог « Система работы в средней группе детского сада 4-5 лет ФГОС </w:t>
            </w:r>
          </w:p>
        </w:tc>
        <w:tc>
          <w:tcPr>
            <w:tcW w:w="2549" w:type="dxa"/>
            <w:tcBorders>
              <w:top w:val="single" w:color="auto" w:sz="4" w:space="0"/>
              <w:left w:val="single" w:color="auto" w:sz="4" w:space="0"/>
              <w:bottom w:val="single" w:color="auto" w:sz="4" w:space="0"/>
              <w:right w:val="single" w:color="auto" w:sz="4" w:space="0"/>
            </w:tcBorders>
          </w:tcPr>
          <w:p w14:paraId="178F79CE">
            <w:pPr>
              <w:spacing w:line="276" w:lineRule="auto"/>
              <w:rPr>
                <w:rFonts w:eastAsia="Times New Roman" w:cstheme="minorHAnsi"/>
                <w:sz w:val="24"/>
                <w:szCs w:val="24"/>
              </w:rPr>
            </w:pPr>
            <w:r>
              <w:rPr>
                <w:rFonts w:cstheme="minorHAnsi"/>
                <w:color w:val="000000"/>
                <w:sz w:val="24"/>
                <w:szCs w:val="24"/>
              </w:rPr>
              <w:t>Мозаика-С Мягкий 2020г</w:t>
            </w:r>
          </w:p>
        </w:tc>
      </w:tr>
      <w:tr w14:paraId="2EAF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2833" w:type="dxa"/>
            <w:tcBorders>
              <w:top w:val="single" w:color="auto" w:sz="4" w:space="0"/>
              <w:left w:val="single" w:color="auto" w:sz="4" w:space="0"/>
              <w:bottom w:val="single" w:color="auto" w:sz="4" w:space="0"/>
              <w:right w:val="single" w:color="auto" w:sz="4" w:space="0"/>
            </w:tcBorders>
          </w:tcPr>
          <w:p w14:paraId="11BB3367">
            <w:pPr>
              <w:spacing w:line="276" w:lineRule="auto"/>
              <w:rPr>
                <w:rFonts w:cstheme="minorHAnsi"/>
                <w:color w:val="000000"/>
                <w:sz w:val="24"/>
                <w:szCs w:val="24"/>
                <w:lang w:val="ru-RU"/>
              </w:rPr>
            </w:pPr>
            <w:r>
              <w:rPr>
                <w:rFonts w:cstheme="minorHAnsi"/>
                <w:color w:val="000000"/>
                <w:sz w:val="24"/>
                <w:szCs w:val="24"/>
                <w:lang w:val="ru-RU"/>
              </w:rPr>
              <w:t>И.А.Помораева</w:t>
            </w:r>
          </w:p>
          <w:p w14:paraId="0059224C">
            <w:pPr>
              <w:spacing w:line="276" w:lineRule="auto"/>
              <w:rPr>
                <w:rFonts w:cstheme="minorHAnsi"/>
                <w:color w:val="000000"/>
                <w:sz w:val="24"/>
                <w:szCs w:val="24"/>
                <w:lang w:val="ru-RU"/>
              </w:rPr>
            </w:pPr>
            <w:r>
              <w:rPr>
                <w:rFonts w:cstheme="minorHAnsi"/>
                <w:color w:val="000000"/>
                <w:sz w:val="24"/>
                <w:szCs w:val="24"/>
                <w:lang w:val="ru-RU"/>
              </w:rPr>
              <w:t>В.А.Позина</w:t>
            </w:r>
          </w:p>
        </w:tc>
        <w:tc>
          <w:tcPr>
            <w:tcW w:w="4116" w:type="dxa"/>
            <w:tcBorders>
              <w:top w:val="single" w:color="auto" w:sz="4" w:space="0"/>
              <w:left w:val="single" w:color="auto" w:sz="4" w:space="0"/>
              <w:bottom w:val="single" w:color="auto" w:sz="4" w:space="0"/>
              <w:right w:val="single" w:color="auto" w:sz="4" w:space="0"/>
            </w:tcBorders>
          </w:tcPr>
          <w:p w14:paraId="14596EF7">
            <w:pPr>
              <w:spacing w:line="276" w:lineRule="auto"/>
              <w:rPr>
                <w:rFonts w:cstheme="minorHAnsi"/>
                <w:color w:val="000000"/>
                <w:sz w:val="24"/>
                <w:szCs w:val="24"/>
                <w:lang w:val="ru-RU"/>
              </w:rPr>
            </w:pPr>
            <w:r>
              <w:rPr>
                <w:rFonts w:cstheme="minorHAnsi"/>
                <w:color w:val="000000"/>
                <w:sz w:val="24"/>
                <w:szCs w:val="24"/>
                <w:lang w:val="ru-RU"/>
              </w:rPr>
              <w:t xml:space="preserve">Формирование элементарных математических представлений 2-3 года .Конспекты занятий ФГОС </w:t>
            </w:r>
          </w:p>
        </w:tc>
        <w:tc>
          <w:tcPr>
            <w:tcW w:w="2549" w:type="dxa"/>
            <w:tcBorders>
              <w:top w:val="single" w:color="auto" w:sz="4" w:space="0"/>
              <w:left w:val="single" w:color="auto" w:sz="4" w:space="0"/>
              <w:bottom w:val="single" w:color="auto" w:sz="4" w:space="0"/>
              <w:right w:val="single" w:color="auto" w:sz="4" w:space="0"/>
            </w:tcBorders>
          </w:tcPr>
          <w:p w14:paraId="7B8C0CFB">
            <w:pPr>
              <w:spacing w:line="276" w:lineRule="auto"/>
              <w:rPr>
                <w:rFonts w:cstheme="minorHAnsi"/>
                <w:color w:val="000000"/>
                <w:sz w:val="24"/>
                <w:szCs w:val="24"/>
              </w:rPr>
            </w:pPr>
            <w:r>
              <w:rPr>
                <w:rFonts w:cstheme="minorHAnsi"/>
                <w:color w:val="000000"/>
                <w:sz w:val="24"/>
                <w:szCs w:val="24"/>
              </w:rPr>
              <w:t>Мозаика-С Мягкий 2020г</w:t>
            </w:r>
          </w:p>
        </w:tc>
      </w:tr>
      <w:tr w14:paraId="5987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2833" w:type="dxa"/>
            <w:tcBorders>
              <w:top w:val="single" w:color="auto" w:sz="4" w:space="0"/>
              <w:left w:val="single" w:color="auto" w:sz="4" w:space="0"/>
              <w:bottom w:val="single" w:color="auto" w:sz="4" w:space="0"/>
              <w:right w:val="single" w:color="auto" w:sz="4" w:space="0"/>
            </w:tcBorders>
          </w:tcPr>
          <w:p w14:paraId="029E0A4B">
            <w:pPr>
              <w:spacing w:line="276" w:lineRule="auto"/>
              <w:rPr>
                <w:rFonts w:cstheme="minorHAnsi"/>
                <w:color w:val="000000"/>
                <w:sz w:val="24"/>
                <w:szCs w:val="24"/>
              </w:rPr>
            </w:pPr>
            <w:r>
              <w:rPr>
                <w:rFonts w:cstheme="minorHAnsi"/>
                <w:color w:val="000000"/>
                <w:sz w:val="24"/>
                <w:szCs w:val="24"/>
              </w:rPr>
              <w:t>Н.А.Арапова-Пискарева</w:t>
            </w:r>
          </w:p>
        </w:tc>
        <w:tc>
          <w:tcPr>
            <w:tcW w:w="4116" w:type="dxa"/>
            <w:tcBorders>
              <w:top w:val="single" w:color="auto" w:sz="4" w:space="0"/>
              <w:left w:val="single" w:color="auto" w:sz="4" w:space="0"/>
              <w:bottom w:val="single" w:color="auto" w:sz="4" w:space="0"/>
              <w:right w:val="single" w:color="auto" w:sz="4" w:space="0"/>
            </w:tcBorders>
          </w:tcPr>
          <w:p w14:paraId="4CF7FD76">
            <w:pPr>
              <w:spacing w:line="276" w:lineRule="auto"/>
              <w:rPr>
                <w:rFonts w:cstheme="minorHAnsi"/>
                <w:color w:val="000000"/>
                <w:sz w:val="24"/>
                <w:szCs w:val="24"/>
                <w:lang w:val="ru-RU"/>
              </w:rPr>
            </w:pPr>
            <w:r>
              <w:rPr>
                <w:rFonts w:cstheme="minorHAnsi"/>
                <w:color w:val="000000"/>
                <w:sz w:val="24"/>
                <w:szCs w:val="24"/>
                <w:lang w:val="ru-RU"/>
              </w:rPr>
              <w:t xml:space="preserve">Формирование элементарных математических представлений 2-7 лет ФГОС </w:t>
            </w:r>
          </w:p>
          <w:p w14:paraId="313DEAF6">
            <w:pPr>
              <w:spacing w:line="276" w:lineRule="auto"/>
              <w:rPr>
                <w:rFonts w:cstheme="minorHAnsi"/>
                <w:color w:val="000000"/>
                <w:sz w:val="24"/>
                <w:szCs w:val="24"/>
                <w:lang w:val="ru-RU"/>
              </w:rPr>
            </w:pPr>
          </w:p>
        </w:tc>
        <w:tc>
          <w:tcPr>
            <w:tcW w:w="2549" w:type="dxa"/>
            <w:tcBorders>
              <w:top w:val="single" w:color="auto" w:sz="4" w:space="0"/>
              <w:left w:val="single" w:color="auto" w:sz="4" w:space="0"/>
              <w:bottom w:val="single" w:color="auto" w:sz="4" w:space="0"/>
              <w:right w:val="single" w:color="auto" w:sz="4" w:space="0"/>
            </w:tcBorders>
          </w:tcPr>
          <w:p w14:paraId="2D2BCC55">
            <w:pPr>
              <w:spacing w:line="276" w:lineRule="auto"/>
              <w:rPr>
                <w:rFonts w:cstheme="minorHAnsi"/>
                <w:color w:val="000000"/>
                <w:sz w:val="24"/>
                <w:szCs w:val="24"/>
              </w:rPr>
            </w:pPr>
            <w:r>
              <w:rPr>
                <w:rFonts w:cstheme="minorHAnsi"/>
                <w:color w:val="000000"/>
                <w:sz w:val="24"/>
                <w:szCs w:val="24"/>
              </w:rPr>
              <w:t>Мозаика-С Мягкий 2020г</w:t>
            </w:r>
          </w:p>
        </w:tc>
      </w:tr>
      <w:tr w14:paraId="49D7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atLeast"/>
        </w:trPr>
        <w:tc>
          <w:tcPr>
            <w:tcW w:w="2833" w:type="dxa"/>
            <w:tcBorders>
              <w:top w:val="single" w:color="auto" w:sz="4" w:space="0"/>
              <w:left w:val="single" w:color="auto" w:sz="4" w:space="0"/>
              <w:bottom w:val="single" w:color="auto" w:sz="4" w:space="0"/>
              <w:right w:val="single" w:color="auto" w:sz="4" w:space="0"/>
            </w:tcBorders>
          </w:tcPr>
          <w:p w14:paraId="3336C62B">
            <w:pPr>
              <w:spacing w:line="276" w:lineRule="auto"/>
              <w:rPr>
                <w:rFonts w:cstheme="minorHAnsi"/>
                <w:color w:val="000000"/>
                <w:sz w:val="24"/>
                <w:szCs w:val="24"/>
                <w:lang w:val="ru-RU"/>
              </w:rPr>
            </w:pPr>
            <w:r>
              <w:rPr>
                <w:rFonts w:cstheme="minorHAnsi"/>
                <w:color w:val="000000"/>
                <w:sz w:val="24"/>
                <w:szCs w:val="24"/>
                <w:lang w:val="ru-RU"/>
              </w:rPr>
              <w:t>И.А.Помораева</w:t>
            </w:r>
          </w:p>
          <w:p w14:paraId="6409C422">
            <w:pPr>
              <w:spacing w:line="276" w:lineRule="auto"/>
              <w:rPr>
                <w:rFonts w:cstheme="minorHAnsi"/>
                <w:color w:val="000000"/>
                <w:sz w:val="24"/>
                <w:szCs w:val="24"/>
                <w:lang w:val="ru-RU"/>
              </w:rPr>
            </w:pPr>
            <w:r>
              <w:rPr>
                <w:rFonts w:cstheme="minorHAnsi"/>
                <w:color w:val="000000"/>
                <w:sz w:val="24"/>
                <w:szCs w:val="24"/>
                <w:lang w:val="ru-RU"/>
              </w:rPr>
              <w:t>В.А.Позина</w:t>
            </w:r>
          </w:p>
        </w:tc>
        <w:tc>
          <w:tcPr>
            <w:tcW w:w="4116" w:type="dxa"/>
            <w:tcBorders>
              <w:top w:val="single" w:color="auto" w:sz="4" w:space="0"/>
              <w:left w:val="single" w:color="auto" w:sz="4" w:space="0"/>
              <w:bottom w:val="single" w:color="auto" w:sz="4" w:space="0"/>
              <w:right w:val="single" w:color="auto" w:sz="4" w:space="0"/>
            </w:tcBorders>
          </w:tcPr>
          <w:p w14:paraId="39501459">
            <w:pPr>
              <w:spacing w:line="276" w:lineRule="auto"/>
              <w:rPr>
                <w:rFonts w:cstheme="minorHAnsi"/>
                <w:color w:val="000000"/>
                <w:sz w:val="24"/>
                <w:szCs w:val="24"/>
                <w:lang w:val="ru-RU"/>
              </w:rPr>
            </w:pPr>
            <w:r>
              <w:rPr>
                <w:rFonts w:cstheme="minorHAnsi"/>
                <w:color w:val="000000"/>
                <w:sz w:val="24"/>
                <w:szCs w:val="24"/>
                <w:lang w:val="ru-RU"/>
              </w:rPr>
              <w:t xml:space="preserve">Формирование элементарных математических представлений 3-4 года .Конспекты занятий ФГОС </w:t>
            </w:r>
          </w:p>
          <w:p w14:paraId="7CD805E1">
            <w:pPr>
              <w:spacing w:line="276" w:lineRule="auto"/>
              <w:rPr>
                <w:rFonts w:cstheme="minorHAnsi"/>
                <w:color w:val="000000"/>
                <w:sz w:val="24"/>
                <w:szCs w:val="24"/>
                <w:lang w:val="ru-RU"/>
              </w:rPr>
            </w:pPr>
          </w:p>
        </w:tc>
        <w:tc>
          <w:tcPr>
            <w:tcW w:w="2549" w:type="dxa"/>
            <w:tcBorders>
              <w:top w:val="single" w:color="auto" w:sz="4" w:space="0"/>
              <w:left w:val="single" w:color="auto" w:sz="4" w:space="0"/>
              <w:bottom w:val="single" w:color="auto" w:sz="4" w:space="0"/>
              <w:right w:val="single" w:color="auto" w:sz="4" w:space="0"/>
            </w:tcBorders>
          </w:tcPr>
          <w:p w14:paraId="25396748">
            <w:pPr>
              <w:spacing w:line="276" w:lineRule="auto"/>
              <w:rPr>
                <w:rFonts w:cstheme="minorHAnsi"/>
                <w:color w:val="000000"/>
                <w:sz w:val="24"/>
                <w:szCs w:val="24"/>
              </w:rPr>
            </w:pPr>
            <w:r>
              <w:rPr>
                <w:rFonts w:cstheme="minorHAnsi"/>
                <w:color w:val="000000"/>
                <w:sz w:val="24"/>
                <w:szCs w:val="24"/>
              </w:rPr>
              <w:t>Мозаика-С Мягкий 2020г</w:t>
            </w:r>
          </w:p>
        </w:tc>
      </w:tr>
      <w:tr w14:paraId="2640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2833" w:type="dxa"/>
            <w:tcBorders>
              <w:top w:val="single" w:color="auto" w:sz="4" w:space="0"/>
              <w:left w:val="single" w:color="auto" w:sz="4" w:space="0"/>
              <w:bottom w:val="single" w:color="auto" w:sz="4" w:space="0"/>
              <w:right w:val="single" w:color="auto" w:sz="4" w:space="0"/>
            </w:tcBorders>
          </w:tcPr>
          <w:p w14:paraId="157B41E5">
            <w:pPr>
              <w:spacing w:line="276" w:lineRule="auto"/>
              <w:rPr>
                <w:rFonts w:cstheme="minorHAnsi"/>
                <w:color w:val="000000"/>
                <w:sz w:val="24"/>
                <w:szCs w:val="24"/>
                <w:lang w:val="ru-RU"/>
              </w:rPr>
            </w:pPr>
            <w:r>
              <w:rPr>
                <w:rFonts w:cstheme="minorHAnsi"/>
                <w:color w:val="000000"/>
                <w:sz w:val="24"/>
                <w:szCs w:val="24"/>
                <w:lang w:val="ru-RU"/>
              </w:rPr>
              <w:t>И.А.Помораева</w:t>
            </w:r>
          </w:p>
          <w:p w14:paraId="7B26558B">
            <w:pPr>
              <w:spacing w:line="276" w:lineRule="auto"/>
              <w:rPr>
                <w:rFonts w:cstheme="minorHAnsi"/>
                <w:color w:val="000000"/>
                <w:sz w:val="24"/>
                <w:szCs w:val="24"/>
                <w:lang w:val="ru-RU"/>
              </w:rPr>
            </w:pPr>
            <w:r>
              <w:rPr>
                <w:rFonts w:cstheme="minorHAnsi"/>
                <w:color w:val="000000"/>
                <w:sz w:val="24"/>
                <w:szCs w:val="24"/>
                <w:lang w:val="ru-RU"/>
              </w:rPr>
              <w:t>В.А.Позина</w:t>
            </w:r>
          </w:p>
          <w:p w14:paraId="3E682435">
            <w:pPr>
              <w:spacing w:line="276" w:lineRule="auto"/>
              <w:rPr>
                <w:rFonts w:cstheme="minorHAnsi"/>
                <w:color w:val="000000"/>
                <w:sz w:val="24"/>
                <w:szCs w:val="24"/>
                <w:lang w:val="ru-RU"/>
              </w:rPr>
            </w:pPr>
          </w:p>
          <w:p w14:paraId="16D74A62">
            <w:pPr>
              <w:spacing w:line="276" w:lineRule="auto"/>
              <w:rPr>
                <w:rFonts w:cstheme="minorHAnsi"/>
                <w:color w:val="000000"/>
                <w:sz w:val="24"/>
                <w:szCs w:val="24"/>
                <w:lang w:val="ru-RU"/>
              </w:rPr>
            </w:pPr>
          </w:p>
          <w:p w14:paraId="1240FE52">
            <w:pPr>
              <w:spacing w:line="276" w:lineRule="auto"/>
              <w:rPr>
                <w:rFonts w:cstheme="minorHAnsi"/>
                <w:color w:val="000000"/>
                <w:sz w:val="24"/>
                <w:szCs w:val="24"/>
                <w:lang w:val="ru-RU"/>
              </w:rPr>
            </w:pPr>
          </w:p>
        </w:tc>
        <w:tc>
          <w:tcPr>
            <w:tcW w:w="4116" w:type="dxa"/>
            <w:tcBorders>
              <w:top w:val="single" w:color="auto" w:sz="4" w:space="0"/>
              <w:left w:val="single" w:color="auto" w:sz="4" w:space="0"/>
              <w:bottom w:val="single" w:color="auto" w:sz="4" w:space="0"/>
              <w:right w:val="single" w:color="auto" w:sz="4" w:space="0"/>
            </w:tcBorders>
          </w:tcPr>
          <w:p w14:paraId="0A893E26">
            <w:pPr>
              <w:spacing w:line="276" w:lineRule="auto"/>
              <w:rPr>
                <w:rFonts w:cstheme="minorHAnsi"/>
                <w:color w:val="000000"/>
                <w:sz w:val="24"/>
                <w:szCs w:val="24"/>
              </w:rPr>
            </w:pPr>
            <w:r>
              <w:rPr>
                <w:rFonts w:cstheme="minorHAnsi"/>
                <w:color w:val="000000"/>
                <w:sz w:val="24"/>
                <w:szCs w:val="24"/>
                <w:lang w:val="ru-RU"/>
              </w:rPr>
              <w:t xml:space="preserve">Формирование элементарных математических представлений 4-5 лет. </w:t>
            </w:r>
            <w:r>
              <w:rPr>
                <w:rFonts w:cstheme="minorHAnsi"/>
                <w:color w:val="000000"/>
                <w:sz w:val="24"/>
                <w:szCs w:val="24"/>
              </w:rPr>
              <w:t xml:space="preserve">Конспекты занятий ФГОС </w:t>
            </w:r>
          </w:p>
        </w:tc>
        <w:tc>
          <w:tcPr>
            <w:tcW w:w="2549" w:type="dxa"/>
            <w:tcBorders>
              <w:top w:val="single" w:color="auto" w:sz="4" w:space="0"/>
              <w:left w:val="single" w:color="auto" w:sz="4" w:space="0"/>
              <w:bottom w:val="single" w:color="auto" w:sz="4" w:space="0"/>
              <w:right w:val="single" w:color="auto" w:sz="4" w:space="0"/>
            </w:tcBorders>
          </w:tcPr>
          <w:p w14:paraId="1C45E61D">
            <w:pPr>
              <w:spacing w:line="276" w:lineRule="auto"/>
              <w:rPr>
                <w:rFonts w:cstheme="minorHAnsi"/>
                <w:color w:val="000000"/>
                <w:sz w:val="24"/>
                <w:szCs w:val="24"/>
              </w:rPr>
            </w:pPr>
            <w:r>
              <w:rPr>
                <w:rFonts w:cstheme="minorHAnsi"/>
                <w:color w:val="000000"/>
                <w:sz w:val="24"/>
                <w:szCs w:val="24"/>
              </w:rPr>
              <w:t>Мозаика-С Мягкий 2020г</w:t>
            </w:r>
          </w:p>
          <w:p w14:paraId="32C5ED94">
            <w:pPr>
              <w:spacing w:line="276" w:lineRule="auto"/>
              <w:rPr>
                <w:rFonts w:cstheme="minorHAnsi"/>
                <w:color w:val="000000"/>
                <w:sz w:val="24"/>
                <w:szCs w:val="24"/>
              </w:rPr>
            </w:pPr>
          </w:p>
          <w:p w14:paraId="76AB5237">
            <w:pPr>
              <w:spacing w:line="276" w:lineRule="auto"/>
              <w:rPr>
                <w:rFonts w:cstheme="minorHAnsi"/>
                <w:color w:val="000000"/>
                <w:sz w:val="24"/>
                <w:szCs w:val="24"/>
              </w:rPr>
            </w:pPr>
          </w:p>
          <w:p w14:paraId="62077975">
            <w:pPr>
              <w:spacing w:line="276" w:lineRule="auto"/>
              <w:rPr>
                <w:rFonts w:cstheme="minorHAnsi"/>
                <w:color w:val="000000"/>
                <w:sz w:val="24"/>
                <w:szCs w:val="24"/>
              </w:rPr>
            </w:pPr>
          </w:p>
        </w:tc>
      </w:tr>
      <w:tr w14:paraId="0B2A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2833" w:type="dxa"/>
            <w:tcBorders>
              <w:top w:val="single" w:color="auto" w:sz="4" w:space="0"/>
              <w:left w:val="single" w:color="auto" w:sz="4" w:space="0"/>
              <w:bottom w:val="single" w:color="auto" w:sz="4" w:space="0"/>
              <w:right w:val="single" w:color="auto" w:sz="4" w:space="0"/>
            </w:tcBorders>
          </w:tcPr>
          <w:p w14:paraId="77060653">
            <w:pPr>
              <w:spacing w:line="276" w:lineRule="auto"/>
              <w:rPr>
                <w:rFonts w:cstheme="minorHAnsi"/>
                <w:color w:val="000000"/>
                <w:sz w:val="24"/>
                <w:szCs w:val="24"/>
                <w:lang w:val="ru-RU"/>
              </w:rPr>
            </w:pPr>
            <w:r>
              <w:rPr>
                <w:rFonts w:cstheme="minorHAnsi"/>
                <w:color w:val="000000"/>
                <w:sz w:val="24"/>
                <w:szCs w:val="24"/>
                <w:lang w:val="ru-RU"/>
              </w:rPr>
              <w:t>И.А.Помораева</w:t>
            </w:r>
          </w:p>
          <w:p w14:paraId="42F169D9">
            <w:pPr>
              <w:spacing w:line="276" w:lineRule="auto"/>
              <w:rPr>
                <w:rFonts w:cstheme="minorHAnsi"/>
                <w:color w:val="000000"/>
                <w:sz w:val="24"/>
                <w:szCs w:val="24"/>
                <w:lang w:val="ru-RU"/>
              </w:rPr>
            </w:pPr>
            <w:r>
              <w:rPr>
                <w:rFonts w:cstheme="minorHAnsi"/>
                <w:color w:val="000000"/>
                <w:sz w:val="24"/>
                <w:szCs w:val="24"/>
                <w:lang w:val="ru-RU"/>
              </w:rPr>
              <w:t>В.А.Позина</w:t>
            </w:r>
          </w:p>
        </w:tc>
        <w:tc>
          <w:tcPr>
            <w:tcW w:w="4116" w:type="dxa"/>
            <w:tcBorders>
              <w:top w:val="single" w:color="auto" w:sz="4" w:space="0"/>
              <w:left w:val="single" w:color="auto" w:sz="4" w:space="0"/>
              <w:bottom w:val="single" w:color="auto" w:sz="4" w:space="0"/>
              <w:right w:val="single" w:color="auto" w:sz="4" w:space="0"/>
            </w:tcBorders>
          </w:tcPr>
          <w:p w14:paraId="5B8BFBDE">
            <w:pPr>
              <w:spacing w:line="276" w:lineRule="auto"/>
              <w:rPr>
                <w:rFonts w:cstheme="minorHAnsi"/>
                <w:color w:val="000000"/>
                <w:sz w:val="24"/>
                <w:szCs w:val="24"/>
              </w:rPr>
            </w:pPr>
            <w:r>
              <w:rPr>
                <w:rFonts w:cstheme="minorHAnsi"/>
                <w:color w:val="000000"/>
                <w:sz w:val="24"/>
                <w:szCs w:val="24"/>
                <w:lang w:val="ru-RU"/>
              </w:rPr>
              <w:t xml:space="preserve">Формирование элементарных математических представлений 5-6 лет . </w:t>
            </w:r>
            <w:r>
              <w:rPr>
                <w:rFonts w:cstheme="minorHAnsi"/>
                <w:color w:val="000000"/>
                <w:sz w:val="24"/>
                <w:szCs w:val="24"/>
              </w:rPr>
              <w:t xml:space="preserve">Конспекты занятий ФГОС </w:t>
            </w:r>
          </w:p>
        </w:tc>
        <w:tc>
          <w:tcPr>
            <w:tcW w:w="2549" w:type="dxa"/>
            <w:tcBorders>
              <w:top w:val="single" w:color="auto" w:sz="4" w:space="0"/>
              <w:left w:val="single" w:color="auto" w:sz="4" w:space="0"/>
              <w:bottom w:val="single" w:color="auto" w:sz="4" w:space="0"/>
              <w:right w:val="single" w:color="auto" w:sz="4" w:space="0"/>
            </w:tcBorders>
          </w:tcPr>
          <w:p w14:paraId="61213517">
            <w:pPr>
              <w:spacing w:line="276" w:lineRule="auto"/>
              <w:rPr>
                <w:rFonts w:cstheme="minorHAnsi"/>
                <w:color w:val="000000"/>
                <w:sz w:val="24"/>
                <w:szCs w:val="24"/>
              </w:rPr>
            </w:pPr>
            <w:r>
              <w:rPr>
                <w:rFonts w:cstheme="minorHAnsi"/>
                <w:color w:val="000000"/>
                <w:sz w:val="24"/>
                <w:szCs w:val="24"/>
              </w:rPr>
              <w:t>Мозаика-С Мягкий 2020г</w:t>
            </w:r>
          </w:p>
        </w:tc>
      </w:tr>
      <w:tr w14:paraId="5329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833" w:type="dxa"/>
            <w:tcBorders>
              <w:top w:val="single" w:color="auto" w:sz="4" w:space="0"/>
              <w:left w:val="single" w:color="auto" w:sz="4" w:space="0"/>
              <w:bottom w:val="single" w:color="auto" w:sz="4" w:space="0"/>
              <w:right w:val="single" w:color="auto" w:sz="4" w:space="0"/>
            </w:tcBorders>
          </w:tcPr>
          <w:p w14:paraId="12BA0DCC">
            <w:pPr>
              <w:spacing w:line="276" w:lineRule="auto"/>
              <w:rPr>
                <w:rFonts w:cstheme="minorHAnsi"/>
                <w:color w:val="000000"/>
                <w:sz w:val="24"/>
                <w:szCs w:val="24"/>
                <w:lang w:val="ru-RU"/>
              </w:rPr>
            </w:pPr>
            <w:r>
              <w:rPr>
                <w:rFonts w:cstheme="minorHAnsi"/>
                <w:color w:val="000000"/>
                <w:sz w:val="24"/>
                <w:szCs w:val="24"/>
                <w:lang w:val="ru-RU"/>
              </w:rPr>
              <w:t>И.А.Помораева</w:t>
            </w:r>
          </w:p>
          <w:p w14:paraId="592C2E6F">
            <w:pPr>
              <w:spacing w:line="276" w:lineRule="auto"/>
              <w:rPr>
                <w:rFonts w:cstheme="minorHAnsi"/>
                <w:color w:val="000000"/>
                <w:sz w:val="24"/>
                <w:szCs w:val="24"/>
                <w:lang w:val="ru-RU"/>
              </w:rPr>
            </w:pPr>
            <w:r>
              <w:rPr>
                <w:rFonts w:cstheme="minorHAnsi"/>
                <w:color w:val="000000"/>
                <w:sz w:val="24"/>
                <w:szCs w:val="24"/>
                <w:lang w:val="ru-RU"/>
              </w:rPr>
              <w:t>В.А.Позина</w:t>
            </w:r>
          </w:p>
          <w:p w14:paraId="65752E22">
            <w:pPr>
              <w:spacing w:line="276" w:lineRule="auto"/>
              <w:rPr>
                <w:rFonts w:cstheme="minorHAnsi"/>
                <w:color w:val="000000"/>
                <w:sz w:val="24"/>
                <w:szCs w:val="24"/>
                <w:lang w:val="ru-RU"/>
              </w:rPr>
            </w:pPr>
          </w:p>
          <w:p w14:paraId="53CBA3A4">
            <w:pPr>
              <w:spacing w:line="276" w:lineRule="auto"/>
              <w:rPr>
                <w:rFonts w:cstheme="minorHAnsi"/>
                <w:color w:val="000000"/>
                <w:sz w:val="24"/>
                <w:szCs w:val="24"/>
                <w:lang w:val="ru-RU"/>
              </w:rPr>
            </w:pPr>
          </w:p>
        </w:tc>
        <w:tc>
          <w:tcPr>
            <w:tcW w:w="4116" w:type="dxa"/>
            <w:tcBorders>
              <w:top w:val="single" w:color="auto" w:sz="4" w:space="0"/>
              <w:left w:val="single" w:color="auto" w:sz="4" w:space="0"/>
              <w:bottom w:val="single" w:color="auto" w:sz="4" w:space="0"/>
              <w:right w:val="single" w:color="auto" w:sz="4" w:space="0"/>
            </w:tcBorders>
          </w:tcPr>
          <w:p w14:paraId="353BD6D7">
            <w:pPr>
              <w:spacing w:line="276" w:lineRule="auto"/>
              <w:rPr>
                <w:rFonts w:cstheme="minorHAnsi"/>
                <w:color w:val="000000"/>
                <w:sz w:val="24"/>
                <w:szCs w:val="24"/>
              </w:rPr>
            </w:pPr>
            <w:r>
              <w:rPr>
                <w:rFonts w:cstheme="minorHAnsi"/>
                <w:color w:val="000000"/>
                <w:sz w:val="24"/>
                <w:szCs w:val="24"/>
                <w:lang w:val="ru-RU"/>
              </w:rPr>
              <w:t xml:space="preserve">Формирование элементарных математических представлений 6-7 лет. </w:t>
            </w:r>
            <w:r>
              <w:rPr>
                <w:rFonts w:cstheme="minorHAnsi"/>
                <w:color w:val="000000"/>
                <w:sz w:val="24"/>
                <w:szCs w:val="24"/>
              </w:rPr>
              <w:t xml:space="preserve">Конспекты занятий ФГОС </w:t>
            </w:r>
          </w:p>
        </w:tc>
        <w:tc>
          <w:tcPr>
            <w:tcW w:w="2549" w:type="dxa"/>
            <w:tcBorders>
              <w:top w:val="single" w:color="auto" w:sz="4" w:space="0"/>
              <w:left w:val="single" w:color="auto" w:sz="4" w:space="0"/>
              <w:bottom w:val="single" w:color="auto" w:sz="4" w:space="0"/>
              <w:right w:val="single" w:color="auto" w:sz="4" w:space="0"/>
            </w:tcBorders>
          </w:tcPr>
          <w:p w14:paraId="6BE08632">
            <w:pPr>
              <w:spacing w:line="276" w:lineRule="auto"/>
              <w:rPr>
                <w:rFonts w:cstheme="minorHAnsi"/>
                <w:color w:val="000000"/>
                <w:sz w:val="24"/>
                <w:szCs w:val="24"/>
              </w:rPr>
            </w:pPr>
            <w:r>
              <w:rPr>
                <w:rFonts w:cstheme="minorHAnsi"/>
                <w:color w:val="000000"/>
                <w:sz w:val="24"/>
                <w:szCs w:val="24"/>
              </w:rPr>
              <w:t>Мозаика-С Мягкий 2020г</w:t>
            </w:r>
          </w:p>
          <w:p w14:paraId="33EC89FA">
            <w:pPr>
              <w:spacing w:line="276" w:lineRule="auto"/>
              <w:rPr>
                <w:rFonts w:cstheme="minorHAnsi"/>
                <w:color w:val="000000"/>
                <w:sz w:val="24"/>
                <w:szCs w:val="24"/>
              </w:rPr>
            </w:pPr>
          </w:p>
          <w:p w14:paraId="53440B78">
            <w:pPr>
              <w:spacing w:line="276" w:lineRule="auto"/>
              <w:rPr>
                <w:rFonts w:cstheme="minorHAnsi"/>
                <w:color w:val="000000"/>
                <w:sz w:val="24"/>
                <w:szCs w:val="24"/>
              </w:rPr>
            </w:pPr>
          </w:p>
          <w:p w14:paraId="4E198B25">
            <w:pPr>
              <w:spacing w:line="276" w:lineRule="auto"/>
              <w:rPr>
                <w:rFonts w:cstheme="minorHAnsi"/>
                <w:color w:val="000000"/>
                <w:sz w:val="24"/>
                <w:szCs w:val="24"/>
              </w:rPr>
            </w:pPr>
          </w:p>
        </w:tc>
      </w:tr>
      <w:tr w14:paraId="3012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833" w:type="dxa"/>
            <w:tcBorders>
              <w:top w:val="single" w:color="auto" w:sz="4" w:space="0"/>
              <w:left w:val="single" w:color="auto" w:sz="4" w:space="0"/>
              <w:bottom w:val="single" w:color="auto" w:sz="4" w:space="0"/>
              <w:right w:val="single" w:color="auto" w:sz="4" w:space="0"/>
            </w:tcBorders>
          </w:tcPr>
          <w:p w14:paraId="21E8F04F">
            <w:pPr>
              <w:spacing w:line="276" w:lineRule="auto"/>
              <w:rPr>
                <w:rFonts w:cstheme="minorHAnsi"/>
                <w:color w:val="000000"/>
                <w:sz w:val="24"/>
                <w:szCs w:val="24"/>
              </w:rPr>
            </w:pPr>
            <w:r>
              <w:rPr>
                <w:rFonts w:cstheme="minorHAnsi"/>
                <w:color w:val="000000"/>
                <w:sz w:val="24"/>
                <w:szCs w:val="24"/>
              </w:rPr>
              <w:t>О.А.Соломенникова</w:t>
            </w:r>
          </w:p>
          <w:p w14:paraId="4D8B5004">
            <w:pPr>
              <w:spacing w:line="276" w:lineRule="auto"/>
              <w:rPr>
                <w:rFonts w:cstheme="minorHAnsi"/>
                <w:color w:val="000000"/>
                <w:sz w:val="24"/>
                <w:szCs w:val="24"/>
              </w:rPr>
            </w:pPr>
          </w:p>
          <w:p w14:paraId="0B9F4E58">
            <w:pPr>
              <w:spacing w:line="276" w:lineRule="auto"/>
              <w:rPr>
                <w:rFonts w:cstheme="minorHAnsi"/>
                <w:color w:val="000000"/>
                <w:sz w:val="24"/>
                <w:szCs w:val="24"/>
              </w:rPr>
            </w:pPr>
          </w:p>
        </w:tc>
        <w:tc>
          <w:tcPr>
            <w:tcW w:w="4116" w:type="dxa"/>
            <w:tcBorders>
              <w:top w:val="single" w:color="auto" w:sz="4" w:space="0"/>
              <w:left w:val="single" w:color="auto" w:sz="4" w:space="0"/>
              <w:bottom w:val="single" w:color="auto" w:sz="4" w:space="0"/>
              <w:right w:val="single" w:color="auto" w:sz="4" w:space="0"/>
            </w:tcBorders>
          </w:tcPr>
          <w:p w14:paraId="152CAF7D">
            <w:pPr>
              <w:spacing w:line="276" w:lineRule="auto"/>
              <w:rPr>
                <w:rFonts w:cstheme="minorHAnsi"/>
                <w:color w:val="000000"/>
                <w:sz w:val="24"/>
                <w:szCs w:val="24"/>
                <w:lang w:val="ru-RU"/>
              </w:rPr>
            </w:pPr>
            <w:r>
              <w:rPr>
                <w:rFonts w:cstheme="minorHAnsi"/>
                <w:color w:val="000000"/>
                <w:sz w:val="24"/>
                <w:szCs w:val="24"/>
                <w:lang w:val="ru-RU"/>
              </w:rPr>
              <w:t>Ознакомление с природой в детском саду с детьми 2-3 г</w:t>
            </w:r>
          </w:p>
          <w:p w14:paraId="34B9107E">
            <w:pPr>
              <w:spacing w:line="276" w:lineRule="auto"/>
              <w:rPr>
                <w:rFonts w:cstheme="minorHAnsi"/>
                <w:color w:val="000000"/>
                <w:sz w:val="24"/>
                <w:szCs w:val="24"/>
                <w:lang w:val="ru-RU"/>
              </w:rPr>
            </w:pPr>
          </w:p>
        </w:tc>
        <w:tc>
          <w:tcPr>
            <w:tcW w:w="2549" w:type="dxa"/>
            <w:tcBorders>
              <w:top w:val="single" w:color="auto" w:sz="4" w:space="0"/>
              <w:left w:val="single" w:color="auto" w:sz="4" w:space="0"/>
              <w:bottom w:val="single" w:color="auto" w:sz="4" w:space="0"/>
              <w:right w:val="single" w:color="auto" w:sz="4" w:space="0"/>
            </w:tcBorders>
          </w:tcPr>
          <w:p w14:paraId="0EF1B2FE">
            <w:pPr>
              <w:spacing w:line="276" w:lineRule="auto"/>
              <w:rPr>
                <w:rFonts w:cstheme="minorHAnsi"/>
                <w:color w:val="000000"/>
                <w:sz w:val="24"/>
                <w:szCs w:val="24"/>
              </w:rPr>
            </w:pPr>
            <w:r>
              <w:rPr>
                <w:rFonts w:cstheme="minorHAnsi"/>
                <w:color w:val="000000"/>
                <w:sz w:val="24"/>
                <w:szCs w:val="24"/>
              </w:rPr>
              <w:t>Мозаика-С Мягкий 2020г</w:t>
            </w:r>
          </w:p>
          <w:p w14:paraId="7679988E">
            <w:pPr>
              <w:spacing w:line="276" w:lineRule="auto"/>
              <w:rPr>
                <w:rFonts w:cstheme="minorHAnsi"/>
                <w:color w:val="000000"/>
                <w:sz w:val="24"/>
                <w:szCs w:val="24"/>
              </w:rPr>
            </w:pPr>
          </w:p>
        </w:tc>
      </w:tr>
      <w:tr w14:paraId="1941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833" w:type="dxa"/>
            <w:tcBorders>
              <w:top w:val="single" w:color="auto" w:sz="4" w:space="0"/>
              <w:left w:val="single" w:color="auto" w:sz="4" w:space="0"/>
              <w:bottom w:val="single" w:color="auto" w:sz="4" w:space="0"/>
              <w:right w:val="single" w:color="auto" w:sz="4" w:space="0"/>
            </w:tcBorders>
          </w:tcPr>
          <w:p w14:paraId="1FD04898">
            <w:pPr>
              <w:spacing w:line="276" w:lineRule="auto"/>
              <w:rPr>
                <w:rFonts w:cstheme="minorHAnsi"/>
                <w:color w:val="000000"/>
                <w:sz w:val="24"/>
                <w:szCs w:val="24"/>
              </w:rPr>
            </w:pPr>
            <w:r>
              <w:rPr>
                <w:rFonts w:cstheme="minorHAnsi"/>
                <w:color w:val="000000"/>
                <w:sz w:val="24"/>
                <w:szCs w:val="24"/>
              </w:rPr>
              <w:t>Н.А.Арапова-Пискарева</w:t>
            </w:r>
          </w:p>
          <w:p w14:paraId="34474AC0">
            <w:pPr>
              <w:spacing w:line="276" w:lineRule="auto"/>
              <w:rPr>
                <w:rFonts w:cstheme="minorHAnsi"/>
                <w:color w:val="000000"/>
                <w:sz w:val="24"/>
                <w:szCs w:val="24"/>
              </w:rPr>
            </w:pPr>
          </w:p>
        </w:tc>
        <w:tc>
          <w:tcPr>
            <w:tcW w:w="4116" w:type="dxa"/>
            <w:tcBorders>
              <w:top w:val="single" w:color="auto" w:sz="4" w:space="0"/>
              <w:left w:val="single" w:color="auto" w:sz="4" w:space="0"/>
              <w:bottom w:val="single" w:color="auto" w:sz="4" w:space="0"/>
              <w:right w:val="single" w:color="auto" w:sz="4" w:space="0"/>
            </w:tcBorders>
          </w:tcPr>
          <w:p w14:paraId="11FCE38F">
            <w:pPr>
              <w:spacing w:line="276" w:lineRule="auto"/>
              <w:rPr>
                <w:rFonts w:cstheme="minorHAnsi"/>
                <w:color w:val="000000"/>
                <w:sz w:val="24"/>
                <w:szCs w:val="24"/>
                <w:lang w:val="ru-RU"/>
              </w:rPr>
            </w:pPr>
            <w:r>
              <w:rPr>
                <w:rFonts w:cstheme="minorHAnsi"/>
                <w:color w:val="000000"/>
                <w:sz w:val="24"/>
                <w:szCs w:val="24"/>
                <w:lang w:val="ru-RU"/>
              </w:rPr>
              <w:t>Формирование математических представлений .Младшая группа.</w:t>
            </w:r>
          </w:p>
        </w:tc>
        <w:tc>
          <w:tcPr>
            <w:tcW w:w="2549" w:type="dxa"/>
            <w:tcBorders>
              <w:top w:val="single" w:color="auto" w:sz="4" w:space="0"/>
              <w:left w:val="single" w:color="auto" w:sz="4" w:space="0"/>
              <w:bottom w:val="single" w:color="auto" w:sz="4" w:space="0"/>
              <w:right w:val="single" w:color="auto" w:sz="4" w:space="0"/>
            </w:tcBorders>
          </w:tcPr>
          <w:p w14:paraId="056893FC">
            <w:pPr>
              <w:spacing w:line="276" w:lineRule="auto"/>
              <w:rPr>
                <w:rFonts w:cstheme="minorHAnsi"/>
                <w:color w:val="000000"/>
                <w:sz w:val="24"/>
                <w:szCs w:val="24"/>
              </w:rPr>
            </w:pPr>
            <w:r>
              <w:rPr>
                <w:rFonts w:cstheme="minorHAnsi"/>
                <w:color w:val="000000"/>
                <w:sz w:val="24"/>
                <w:szCs w:val="24"/>
              </w:rPr>
              <w:t>Мозаика-С Мягкий 2020г</w:t>
            </w:r>
          </w:p>
          <w:p w14:paraId="32D2369F">
            <w:pPr>
              <w:spacing w:line="276" w:lineRule="auto"/>
              <w:rPr>
                <w:rFonts w:cstheme="minorHAnsi"/>
                <w:color w:val="000000"/>
                <w:sz w:val="24"/>
                <w:szCs w:val="24"/>
              </w:rPr>
            </w:pPr>
          </w:p>
        </w:tc>
      </w:tr>
      <w:tr w14:paraId="7331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833" w:type="dxa"/>
            <w:tcBorders>
              <w:top w:val="single" w:color="auto" w:sz="4" w:space="0"/>
              <w:left w:val="single" w:color="auto" w:sz="4" w:space="0"/>
              <w:bottom w:val="single" w:color="auto" w:sz="4" w:space="0"/>
              <w:right w:val="single" w:color="auto" w:sz="4" w:space="0"/>
            </w:tcBorders>
          </w:tcPr>
          <w:p w14:paraId="7281EE0D">
            <w:pPr>
              <w:spacing w:line="276" w:lineRule="auto"/>
              <w:rPr>
                <w:rFonts w:cstheme="minorHAnsi"/>
                <w:color w:val="000000"/>
                <w:sz w:val="24"/>
                <w:szCs w:val="24"/>
              </w:rPr>
            </w:pPr>
            <w:r>
              <w:rPr>
                <w:rFonts w:cstheme="minorHAnsi"/>
                <w:color w:val="000000"/>
                <w:sz w:val="24"/>
                <w:szCs w:val="24"/>
              </w:rPr>
              <w:t>И.И.Карелова.</w:t>
            </w:r>
          </w:p>
          <w:p w14:paraId="16AF2AFB">
            <w:pPr>
              <w:spacing w:line="276" w:lineRule="auto"/>
              <w:rPr>
                <w:rFonts w:cstheme="minorHAnsi"/>
                <w:color w:val="000000"/>
                <w:sz w:val="24"/>
                <w:szCs w:val="24"/>
              </w:rPr>
            </w:pPr>
          </w:p>
          <w:p w14:paraId="42C3847F">
            <w:pPr>
              <w:spacing w:line="276" w:lineRule="auto"/>
              <w:rPr>
                <w:rFonts w:cstheme="minorHAnsi"/>
                <w:color w:val="000000"/>
                <w:sz w:val="24"/>
                <w:szCs w:val="24"/>
              </w:rPr>
            </w:pPr>
          </w:p>
        </w:tc>
        <w:tc>
          <w:tcPr>
            <w:tcW w:w="4116" w:type="dxa"/>
            <w:tcBorders>
              <w:top w:val="single" w:color="auto" w:sz="4" w:space="0"/>
              <w:left w:val="single" w:color="auto" w:sz="4" w:space="0"/>
              <w:bottom w:val="single" w:color="auto" w:sz="4" w:space="0"/>
              <w:right w:val="single" w:color="auto" w:sz="4" w:space="0"/>
            </w:tcBorders>
          </w:tcPr>
          <w:p w14:paraId="48B8D29A">
            <w:pPr>
              <w:spacing w:line="276" w:lineRule="auto"/>
              <w:rPr>
                <w:rFonts w:cstheme="minorHAnsi"/>
                <w:color w:val="000000"/>
                <w:sz w:val="24"/>
                <w:szCs w:val="24"/>
                <w:lang w:val="ru-RU"/>
              </w:rPr>
            </w:pPr>
            <w:r>
              <w:rPr>
                <w:rFonts w:cstheme="minorHAnsi"/>
                <w:color w:val="000000"/>
                <w:sz w:val="24"/>
                <w:szCs w:val="24"/>
                <w:lang w:val="ru-RU"/>
              </w:rPr>
              <w:t>Познавательная ,речевая,игровая ,социальная деятельность (младший возраст)</w:t>
            </w:r>
          </w:p>
        </w:tc>
        <w:tc>
          <w:tcPr>
            <w:tcW w:w="2549" w:type="dxa"/>
            <w:tcBorders>
              <w:top w:val="single" w:color="auto" w:sz="4" w:space="0"/>
              <w:left w:val="single" w:color="auto" w:sz="4" w:space="0"/>
              <w:bottom w:val="single" w:color="auto" w:sz="4" w:space="0"/>
              <w:right w:val="single" w:color="auto" w:sz="4" w:space="0"/>
            </w:tcBorders>
          </w:tcPr>
          <w:p w14:paraId="2AC0603F">
            <w:pPr>
              <w:spacing w:line="276" w:lineRule="auto"/>
              <w:rPr>
                <w:rFonts w:cstheme="minorHAnsi"/>
                <w:color w:val="000000"/>
                <w:sz w:val="24"/>
                <w:szCs w:val="24"/>
              </w:rPr>
            </w:pPr>
            <w:r>
              <w:rPr>
                <w:rFonts w:cstheme="minorHAnsi"/>
                <w:color w:val="000000"/>
                <w:sz w:val="24"/>
                <w:szCs w:val="24"/>
              </w:rPr>
              <w:t>Мозаика-С Мягкий 2020г</w:t>
            </w:r>
          </w:p>
          <w:p w14:paraId="0271B0E0">
            <w:pPr>
              <w:spacing w:line="276" w:lineRule="auto"/>
              <w:rPr>
                <w:rFonts w:cstheme="minorHAnsi"/>
                <w:color w:val="000000"/>
                <w:sz w:val="24"/>
                <w:szCs w:val="24"/>
              </w:rPr>
            </w:pPr>
          </w:p>
        </w:tc>
      </w:tr>
      <w:tr w14:paraId="48C1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833" w:type="dxa"/>
            <w:tcBorders>
              <w:top w:val="single" w:color="auto" w:sz="4" w:space="0"/>
              <w:left w:val="single" w:color="auto" w:sz="4" w:space="0"/>
              <w:bottom w:val="single" w:color="auto" w:sz="4" w:space="0"/>
              <w:right w:val="single" w:color="auto" w:sz="4" w:space="0"/>
            </w:tcBorders>
          </w:tcPr>
          <w:p w14:paraId="3EE90F74">
            <w:pPr>
              <w:spacing w:line="276" w:lineRule="auto"/>
              <w:rPr>
                <w:rFonts w:cstheme="minorHAnsi"/>
                <w:color w:val="000000"/>
                <w:sz w:val="24"/>
                <w:szCs w:val="24"/>
              </w:rPr>
            </w:pPr>
            <w:r>
              <w:rPr>
                <w:rFonts w:cstheme="minorHAnsi"/>
                <w:color w:val="000000"/>
                <w:sz w:val="24"/>
                <w:szCs w:val="24"/>
              </w:rPr>
              <w:t>О.Р.Меремьянина .</w:t>
            </w:r>
          </w:p>
          <w:p w14:paraId="2A1B9828">
            <w:pPr>
              <w:spacing w:line="276" w:lineRule="auto"/>
              <w:rPr>
                <w:rFonts w:cstheme="minorHAnsi"/>
                <w:color w:val="000000"/>
                <w:sz w:val="24"/>
                <w:szCs w:val="24"/>
              </w:rPr>
            </w:pPr>
          </w:p>
          <w:p w14:paraId="54D5E95E">
            <w:pPr>
              <w:spacing w:line="276" w:lineRule="auto"/>
              <w:rPr>
                <w:rFonts w:cstheme="minorHAnsi"/>
                <w:color w:val="000000"/>
                <w:sz w:val="24"/>
                <w:szCs w:val="24"/>
              </w:rPr>
            </w:pPr>
          </w:p>
        </w:tc>
        <w:tc>
          <w:tcPr>
            <w:tcW w:w="4116" w:type="dxa"/>
            <w:tcBorders>
              <w:top w:val="single" w:color="auto" w:sz="4" w:space="0"/>
              <w:left w:val="single" w:color="auto" w:sz="4" w:space="0"/>
              <w:bottom w:val="single" w:color="auto" w:sz="4" w:space="0"/>
              <w:right w:val="single" w:color="auto" w:sz="4" w:space="0"/>
            </w:tcBorders>
          </w:tcPr>
          <w:p w14:paraId="3BE3F8A3">
            <w:pPr>
              <w:spacing w:line="276" w:lineRule="auto"/>
              <w:rPr>
                <w:rFonts w:cstheme="minorHAnsi"/>
                <w:color w:val="000000"/>
                <w:sz w:val="24"/>
                <w:szCs w:val="24"/>
                <w:lang w:val="ru-RU"/>
              </w:rPr>
            </w:pPr>
            <w:r>
              <w:rPr>
                <w:rFonts w:cstheme="minorHAnsi"/>
                <w:color w:val="000000"/>
                <w:sz w:val="24"/>
                <w:szCs w:val="24"/>
                <w:lang w:val="ru-RU"/>
              </w:rPr>
              <w:t>Вместе с куклой я расту! Познавательно-игровые занятия с детьми 2-7 лет.</w:t>
            </w:r>
          </w:p>
        </w:tc>
        <w:tc>
          <w:tcPr>
            <w:tcW w:w="2549" w:type="dxa"/>
            <w:tcBorders>
              <w:top w:val="single" w:color="auto" w:sz="4" w:space="0"/>
              <w:left w:val="single" w:color="auto" w:sz="4" w:space="0"/>
              <w:bottom w:val="single" w:color="auto" w:sz="4" w:space="0"/>
              <w:right w:val="single" w:color="auto" w:sz="4" w:space="0"/>
            </w:tcBorders>
          </w:tcPr>
          <w:p w14:paraId="3EE77197">
            <w:pPr>
              <w:spacing w:line="276" w:lineRule="auto"/>
              <w:rPr>
                <w:rFonts w:cstheme="minorHAnsi"/>
                <w:color w:val="000000"/>
                <w:sz w:val="24"/>
                <w:szCs w:val="24"/>
              </w:rPr>
            </w:pPr>
            <w:r>
              <w:rPr>
                <w:rFonts w:cstheme="minorHAnsi"/>
                <w:color w:val="000000"/>
                <w:sz w:val="24"/>
                <w:szCs w:val="24"/>
              </w:rPr>
              <w:t>Мозаика-С Мягкий 2020г</w:t>
            </w:r>
          </w:p>
          <w:p w14:paraId="1942CED0">
            <w:pPr>
              <w:spacing w:line="276" w:lineRule="auto"/>
              <w:rPr>
                <w:rFonts w:cstheme="minorHAnsi"/>
                <w:color w:val="000000"/>
                <w:sz w:val="24"/>
                <w:szCs w:val="24"/>
              </w:rPr>
            </w:pPr>
          </w:p>
        </w:tc>
      </w:tr>
      <w:tr w14:paraId="71AF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833" w:type="dxa"/>
            <w:tcBorders>
              <w:top w:val="single" w:color="auto" w:sz="4" w:space="0"/>
              <w:left w:val="single" w:color="auto" w:sz="4" w:space="0"/>
              <w:bottom w:val="single" w:color="auto" w:sz="4" w:space="0"/>
              <w:right w:val="single" w:color="auto" w:sz="4" w:space="0"/>
            </w:tcBorders>
          </w:tcPr>
          <w:p w14:paraId="5C2B8B4B">
            <w:pPr>
              <w:spacing w:line="276" w:lineRule="auto"/>
              <w:rPr>
                <w:rFonts w:cstheme="minorHAnsi"/>
                <w:color w:val="000000"/>
                <w:sz w:val="24"/>
                <w:szCs w:val="24"/>
              </w:rPr>
            </w:pPr>
            <w:r>
              <w:rPr>
                <w:rFonts w:cstheme="minorHAnsi"/>
                <w:color w:val="000000"/>
                <w:sz w:val="24"/>
                <w:szCs w:val="24"/>
              </w:rPr>
              <w:t>З.А.Ефанова.</w:t>
            </w:r>
          </w:p>
        </w:tc>
        <w:tc>
          <w:tcPr>
            <w:tcW w:w="4116" w:type="dxa"/>
            <w:tcBorders>
              <w:top w:val="single" w:color="auto" w:sz="4" w:space="0"/>
              <w:left w:val="single" w:color="auto" w:sz="4" w:space="0"/>
              <w:bottom w:val="single" w:color="auto" w:sz="4" w:space="0"/>
              <w:right w:val="single" w:color="auto" w:sz="4" w:space="0"/>
            </w:tcBorders>
          </w:tcPr>
          <w:p w14:paraId="3D990E04">
            <w:pPr>
              <w:spacing w:line="276" w:lineRule="auto"/>
              <w:rPr>
                <w:rFonts w:cstheme="minorHAnsi"/>
                <w:color w:val="000000"/>
                <w:sz w:val="24"/>
                <w:szCs w:val="24"/>
                <w:lang w:val="ru-RU"/>
              </w:rPr>
            </w:pPr>
            <w:r>
              <w:rPr>
                <w:rFonts w:cstheme="minorHAnsi"/>
                <w:color w:val="000000"/>
                <w:sz w:val="24"/>
                <w:szCs w:val="24"/>
                <w:lang w:val="ru-RU"/>
              </w:rPr>
              <w:t>Познание предметного мира .Комплексные занятия первая младшая группа.</w:t>
            </w:r>
          </w:p>
        </w:tc>
        <w:tc>
          <w:tcPr>
            <w:tcW w:w="2549" w:type="dxa"/>
            <w:tcBorders>
              <w:top w:val="single" w:color="auto" w:sz="4" w:space="0"/>
              <w:left w:val="single" w:color="auto" w:sz="4" w:space="0"/>
              <w:bottom w:val="single" w:color="auto" w:sz="4" w:space="0"/>
              <w:right w:val="single" w:color="auto" w:sz="4" w:space="0"/>
            </w:tcBorders>
          </w:tcPr>
          <w:p w14:paraId="51C75185">
            <w:pPr>
              <w:spacing w:line="276" w:lineRule="auto"/>
              <w:rPr>
                <w:rFonts w:cstheme="minorHAnsi"/>
                <w:color w:val="000000"/>
                <w:sz w:val="24"/>
                <w:szCs w:val="24"/>
              </w:rPr>
            </w:pPr>
            <w:r>
              <w:rPr>
                <w:rFonts w:cstheme="minorHAnsi"/>
                <w:color w:val="000000"/>
                <w:sz w:val="24"/>
                <w:szCs w:val="24"/>
              </w:rPr>
              <w:t>Мозаика-С Мягкий 2020г</w:t>
            </w:r>
          </w:p>
        </w:tc>
      </w:tr>
    </w:tbl>
    <w:p w14:paraId="54060EBC">
      <w:pPr>
        <w:shd w:val="clear" w:color="auto" w:fill="FFFFFF"/>
        <w:jc w:val="center"/>
        <w:rPr>
          <w:rFonts w:eastAsia="Times New Roman" w:cstheme="minorHAnsi"/>
          <w:b/>
          <w:color w:val="000000"/>
          <w:sz w:val="24"/>
          <w:szCs w:val="24"/>
          <w:highlight w:val="yellow"/>
        </w:rPr>
      </w:pPr>
      <w:r>
        <w:rPr>
          <w:rFonts w:cstheme="minorHAnsi"/>
          <w:b/>
          <w:color w:val="000000"/>
          <w:sz w:val="24"/>
          <w:szCs w:val="24"/>
        </w:rPr>
        <w:t>Методическое обеспечение образовательной области</w:t>
      </w:r>
    </w:p>
    <w:p w14:paraId="4D234545">
      <w:pPr>
        <w:shd w:val="clear" w:color="auto" w:fill="FFFFFF"/>
        <w:jc w:val="center"/>
        <w:rPr>
          <w:rFonts w:eastAsiaTheme="minorEastAsia" w:cstheme="minorHAnsi"/>
          <w:b/>
          <w:color w:val="000000"/>
          <w:sz w:val="24"/>
          <w:szCs w:val="24"/>
          <w:lang w:val="ru-RU"/>
        </w:rPr>
      </w:pPr>
      <w:r>
        <w:rPr>
          <w:rFonts w:cstheme="minorHAnsi"/>
          <w:b/>
          <w:color w:val="000000"/>
          <w:sz w:val="24"/>
          <w:szCs w:val="24"/>
        </w:rPr>
        <w:t>«Речевое развитие»</w:t>
      </w:r>
    </w:p>
    <w:tbl>
      <w:tblPr>
        <w:tblStyle w:val="5"/>
        <w:tblW w:w="9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7"/>
        <w:gridCol w:w="5107"/>
        <w:gridCol w:w="2126"/>
      </w:tblGrid>
      <w:tr w14:paraId="5DCA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376" w:type="dxa"/>
            <w:tcBorders>
              <w:top w:val="single" w:color="auto" w:sz="4" w:space="0"/>
              <w:left w:val="single" w:color="auto" w:sz="4" w:space="0"/>
              <w:bottom w:val="single" w:color="auto" w:sz="4" w:space="0"/>
              <w:right w:val="single" w:color="auto" w:sz="4" w:space="0"/>
            </w:tcBorders>
          </w:tcPr>
          <w:p w14:paraId="53AC77D0">
            <w:pPr>
              <w:spacing w:line="276" w:lineRule="auto"/>
              <w:jc w:val="center"/>
              <w:rPr>
                <w:rFonts w:eastAsia="Times New Roman" w:cstheme="minorHAnsi"/>
                <w:b/>
                <w:sz w:val="24"/>
                <w:szCs w:val="24"/>
              </w:rPr>
            </w:pPr>
            <w:r>
              <w:rPr>
                <w:rFonts w:cstheme="minorHAnsi"/>
                <w:b/>
                <w:sz w:val="24"/>
                <w:szCs w:val="24"/>
              </w:rPr>
              <w:t>Автор</w:t>
            </w:r>
          </w:p>
          <w:p w14:paraId="6B90D2EB">
            <w:pPr>
              <w:spacing w:line="276" w:lineRule="auto"/>
              <w:jc w:val="center"/>
              <w:rPr>
                <w:rFonts w:eastAsia="Times New Roman" w:cstheme="minorHAnsi"/>
                <w:b/>
                <w:sz w:val="24"/>
                <w:szCs w:val="24"/>
              </w:rPr>
            </w:pPr>
            <w:r>
              <w:rPr>
                <w:rFonts w:cstheme="minorHAnsi"/>
                <w:b/>
                <w:sz w:val="24"/>
                <w:szCs w:val="24"/>
              </w:rPr>
              <w:t>составитель</w:t>
            </w:r>
          </w:p>
        </w:tc>
        <w:tc>
          <w:tcPr>
            <w:tcW w:w="5105" w:type="dxa"/>
            <w:tcBorders>
              <w:top w:val="single" w:color="auto" w:sz="4" w:space="0"/>
              <w:left w:val="single" w:color="auto" w:sz="4" w:space="0"/>
              <w:bottom w:val="single" w:color="auto" w:sz="4" w:space="0"/>
              <w:right w:val="single" w:color="auto" w:sz="4" w:space="0"/>
            </w:tcBorders>
          </w:tcPr>
          <w:p w14:paraId="334094BE">
            <w:pPr>
              <w:spacing w:line="276" w:lineRule="auto"/>
              <w:jc w:val="center"/>
              <w:rPr>
                <w:rFonts w:eastAsia="Times New Roman" w:cstheme="minorHAnsi"/>
                <w:b/>
                <w:sz w:val="24"/>
                <w:szCs w:val="24"/>
              </w:rPr>
            </w:pPr>
            <w:r>
              <w:rPr>
                <w:rFonts w:cstheme="minorHAnsi"/>
                <w:b/>
                <w:sz w:val="24"/>
                <w:szCs w:val="24"/>
              </w:rPr>
              <w:t>Наименование издания</w:t>
            </w:r>
          </w:p>
        </w:tc>
        <w:tc>
          <w:tcPr>
            <w:tcW w:w="2125" w:type="dxa"/>
            <w:tcBorders>
              <w:top w:val="single" w:color="auto" w:sz="4" w:space="0"/>
              <w:left w:val="single" w:color="auto" w:sz="4" w:space="0"/>
              <w:bottom w:val="single" w:color="auto" w:sz="4" w:space="0"/>
              <w:right w:val="single" w:color="auto" w:sz="4" w:space="0"/>
            </w:tcBorders>
          </w:tcPr>
          <w:p w14:paraId="0FAAF807">
            <w:pPr>
              <w:spacing w:line="276" w:lineRule="auto"/>
              <w:jc w:val="center"/>
              <w:rPr>
                <w:rFonts w:eastAsia="Times New Roman" w:cstheme="minorHAnsi"/>
                <w:b/>
                <w:sz w:val="24"/>
                <w:szCs w:val="24"/>
              </w:rPr>
            </w:pPr>
            <w:r>
              <w:rPr>
                <w:rFonts w:cstheme="minorHAnsi"/>
                <w:b/>
                <w:sz w:val="24"/>
                <w:szCs w:val="24"/>
              </w:rPr>
              <w:t xml:space="preserve">Издательство </w:t>
            </w:r>
          </w:p>
        </w:tc>
      </w:tr>
      <w:tr w14:paraId="4A82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376" w:type="dxa"/>
            <w:tcBorders>
              <w:top w:val="single" w:color="auto" w:sz="4" w:space="0"/>
              <w:left w:val="single" w:color="auto" w:sz="4" w:space="0"/>
              <w:bottom w:val="single" w:color="auto" w:sz="4" w:space="0"/>
              <w:right w:val="single" w:color="auto" w:sz="4" w:space="0"/>
            </w:tcBorders>
          </w:tcPr>
          <w:p w14:paraId="2344A5D9">
            <w:pPr>
              <w:spacing w:line="360" w:lineRule="auto"/>
              <w:rPr>
                <w:rFonts w:eastAsia="Times New Roman" w:cstheme="minorHAnsi"/>
                <w:sz w:val="24"/>
                <w:szCs w:val="24"/>
              </w:rPr>
            </w:pPr>
            <w:r>
              <w:rPr>
                <w:rFonts w:cstheme="minorHAnsi"/>
                <w:sz w:val="24"/>
                <w:szCs w:val="24"/>
              </w:rPr>
              <w:t>В.В.Гербова</w:t>
            </w:r>
          </w:p>
        </w:tc>
        <w:tc>
          <w:tcPr>
            <w:tcW w:w="5105" w:type="dxa"/>
            <w:tcBorders>
              <w:top w:val="single" w:color="auto" w:sz="4" w:space="0"/>
              <w:left w:val="single" w:color="auto" w:sz="4" w:space="0"/>
              <w:bottom w:val="single" w:color="auto" w:sz="4" w:space="0"/>
              <w:right w:val="single" w:color="auto" w:sz="4" w:space="0"/>
            </w:tcBorders>
          </w:tcPr>
          <w:p w14:paraId="4FA9F016">
            <w:pPr>
              <w:spacing w:line="276" w:lineRule="auto"/>
              <w:rPr>
                <w:rFonts w:eastAsia="Times New Roman" w:cstheme="minorHAnsi"/>
                <w:sz w:val="24"/>
                <w:szCs w:val="24"/>
                <w:lang w:val="ru-RU"/>
              </w:rPr>
            </w:pPr>
            <w:r>
              <w:rPr>
                <w:rFonts w:cstheme="minorHAnsi"/>
                <w:color w:val="000000"/>
                <w:sz w:val="24"/>
                <w:szCs w:val="24"/>
                <w:lang w:val="ru-RU"/>
              </w:rPr>
              <w:t xml:space="preserve">Развитие речи в детском саду с детьми 2-3 года Конспекты занятий ФГОС </w:t>
            </w:r>
          </w:p>
        </w:tc>
        <w:tc>
          <w:tcPr>
            <w:tcW w:w="2125" w:type="dxa"/>
            <w:tcBorders>
              <w:top w:val="single" w:color="auto" w:sz="4" w:space="0"/>
              <w:left w:val="single" w:color="auto" w:sz="4" w:space="0"/>
              <w:bottom w:val="single" w:color="auto" w:sz="4" w:space="0"/>
              <w:right w:val="single" w:color="auto" w:sz="4" w:space="0"/>
            </w:tcBorders>
          </w:tcPr>
          <w:p w14:paraId="3DD50C81">
            <w:pPr>
              <w:spacing w:line="360" w:lineRule="auto"/>
              <w:rPr>
                <w:rFonts w:eastAsia="Times New Roman" w:cstheme="minorHAnsi"/>
                <w:sz w:val="24"/>
                <w:szCs w:val="24"/>
                <w:lang w:val="ru-RU"/>
              </w:rPr>
            </w:pPr>
            <w:r>
              <w:rPr>
                <w:rFonts w:cstheme="minorHAnsi"/>
                <w:color w:val="000000"/>
                <w:sz w:val="24"/>
                <w:szCs w:val="24"/>
                <w:lang w:val="ru-RU"/>
              </w:rPr>
              <w:t>ФГОС  Мозаика-С Мягкий 2020г</w:t>
            </w:r>
          </w:p>
        </w:tc>
      </w:tr>
      <w:tr w14:paraId="5D7E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376" w:type="dxa"/>
            <w:tcBorders>
              <w:top w:val="single" w:color="auto" w:sz="4" w:space="0"/>
              <w:left w:val="single" w:color="auto" w:sz="4" w:space="0"/>
              <w:bottom w:val="single" w:color="auto" w:sz="4" w:space="0"/>
              <w:right w:val="single" w:color="auto" w:sz="4" w:space="0"/>
            </w:tcBorders>
          </w:tcPr>
          <w:p w14:paraId="5418DDCC">
            <w:pPr>
              <w:spacing w:line="360" w:lineRule="auto"/>
              <w:rPr>
                <w:rFonts w:eastAsia="Times New Roman" w:cstheme="minorHAnsi"/>
                <w:sz w:val="24"/>
                <w:szCs w:val="24"/>
              </w:rPr>
            </w:pPr>
            <w:r>
              <w:rPr>
                <w:rFonts w:cstheme="minorHAnsi"/>
                <w:sz w:val="24"/>
                <w:szCs w:val="24"/>
              </w:rPr>
              <w:t>В.В.Гербова</w:t>
            </w:r>
          </w:p>
        </w:tc>
        <w:tc>
          <w:tcPr>
            <w:tcW w:w="5105" w:type="dxa"/>
            <w:tcBorders>
              <w:top w:val="single" w:color="auto" w:sz="4" w:space="0"/>
              <w:left w:val="single" w:color="auto" w:sz="4" w:space="0"/>
              <w:bottom w:val="single" w:color="auto" w:sz="4" w:space="0"/>
              <w:right w:val="single" w:color="auto" w:sz="4" w:space="0"/>
            </w:tcBorders>
          </w:tcPr>
          <w:p w14:paraId="72C42B80">
            <w:pPr>
              <w:spacing w:line="276" w:lineRule="auto"/>
              <w:ind w:left="720" w:hanging="720"/>
              <w:rPr>
                <w:rFonts w:eastAsia="Times New Roman" w:cstheme="minorHAnsi"/>
                <w:sz w:val="24"/>
                <w:szCs w:val="24"/>
                <w:lang w:val="ru-RU"/>
              </w:rPr>
            </w:pPr>
            <w:r>
              <w:rPr>
                <w:rFonts w:cstheme="minorHAnsi"/>
                <w:sz w:val="24"/>
                <w:szCs w:val="24"/>
                <w:lang w:val="ru-RU"/>
              </w:rPr>
              <w:t>Развитие речи в детском саду с детьми</w:t>
            </w:r>
          </w:p>
          <w:p w14:paraId="16D14F60">
            <w:pPr>
              <w:spacing w:line="276" w:lineRule="auto"/>
              <w:ind w:left="720" w:hanging="720"/>
              <w:rPr>
                <w:rFonts w:eastAsia="Times New Roman" w:cstheme="minorHAnsi"/>
                <w:sz w:val="24"/>
                <w:szCs w:val="24"/>
              </w:rPr>
            </w:pPr>
            <w:r>
              <w:rPr>
                <w:rFonts w:cstheme="minorHAnsi"/>
                <w:sz w:val="24"/>
                <w:szCs w:val="24"/>
              </w:rPr>
              <w:t xml:space="preserve">4-5лет. Конспекты занятий ФГОС </w:t>
            </w:r>
          </w:p>
        </w:tc>
        <w:tc>
          <w:tcPr>
            <w:tcW w:w="2125" w:type="dxa"/>
            <w:tcBorders>
              <w:top w:val="single" w:color="auto" w:sz="4" w:space="0"/>
              <w:left w:val="single" w:color="auto" w:sz="4" w:space="0"/>
              <w:bottom w:val="single" w:color="auto" w:sz="4" w:space="0"/>
              <w:right w:val="single" w:color="auto" w:sz="4" w:space="0"/>
            </w:tcBorders>
          </w:tcPr>
          <w:p w14:paraId="02CB36D6">
            <w:pPr>
              <w:spacing w:line="360" w:lineRule="auto"/>
              <w:rPr>
                <w:rFonts w:eastAsia="Times New Roman" w:cstheme="minorHAnsi"/>
                <w:sz w:val="24"/>
                <w:szCs w:val="24"/>
                <w:lang w:val="ru-RU"/>
              </w:rPr>
            </w:pPr>
            <w:r>
              <w:rPr>
                <w:rFonts w:cstheme="minorHAnsi"/>
                <w:color w:val="000000"/>
                <w:sz w:val="24"/>
                <w:szCs w:val="24"/>
                <w:lang w:val="ru-RU"/>
              </w:rPr>
              <w:t>ФГОС  Мозаика-С Мягкий 2020г</w:t>
            </w:r>
          </w:p>
        </w:tc>
      </w:tr>
      <w:tr w14:paraId="62DA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376" w:type="dxa"/>
            <w:tcBorders>
              <w:top w:val="single" w:color="auto" w:sz="4" w:space="0"/>
              <w:left w:val="single" w:color="auto" w:sz="4" w:space="0"/>
              <w:bottom w:val="single" w:color="auto" w:sz="4" w:space="0"/>
              <w:right w:val="single" w:color="auto" w:sz="4" w:space="0"/>
            </w:tcBorders>
          </w:tcPr>
          <w:p w14:paraId="31311A93">
            <w:pPr>
              <w:spacing w:line="360" w:lineRule="auto"/>
              <w:rPr>
                <w:rFonts w:eastAsia="Times New Roman" w:cstheme="minorHAnsi"/>
                <w:sz w:val="24"/>
                <w:szCs w:val="24"/>
              </w:rPr>
            </w:pPr>
            <w:r>
              <w:rPr>
                <w:rFonts w:cstheme="minorHAnsi"/>
                <w:sz w:val="24"/>
                <w:szCs w:val="24"/>
              </w:rPr>
              <w:t>В.В.Гербова</w:t>
            </w:r>
          </w:p>
        </w:tc>
        <w:tc>
          <w:tcPr>
            <w:tcW w:w="5105" w:type="dxa"/>
            <w:tcBorders>
              <w:top w:val="single" w:color="auto" w:sz="4" w:space="0"/>
              <w:left w:val="single" w:color="auto" w:sz="4" w:space="0"/>
              <w:bottom w:val="single" w:color="auto" w:sz="4" w:space="0"/>
              <w:right w:val="single" w:color="auto" w:sz="4" w:space="0"/>
            </w:tcBorders>
          </w:tcPr>
          <w:p w14:paraId="72A0A110">
            <w:pPr>
              <w:spacing w:line="276" w:lineRule="auto"/>
              <w:rPr>
                <w:rFonts w:eastAsia="Times New Roman" w:cstheme="minorHAnsi"/>
                <w:sz w:val="24"/>
                <w:szCs w:val="24"/>
                <w:lang w:val="ru-RU"/>
              </w:rPr>
            </w:pPr>
            <w:r>
              <w:rPr>
                <w:rFonts w:cstheme="minorHAnsi"/>
                <w:sz w:val="24"/>
                <w:szCs w:val="24"/>
                <w:lang w:val="ru-RU"/>
              </w:rPr>
              <w:t xml:space="preserve">Развитие речи в детском саду с детьми 6-7 лет Конспекты занятий ФГОС </w:t>
            </w:r>
          </w:p>
        </w:tc>
        <w:tc>
          <w:tcPr>
            <w:tcW w:w="2125" w:type="dxa"/>
            <w:tcBorders>
              <w:top w:val="single" w:color="auto" w:sz="4" w:space="0"/>
              <w:left w:val="single" w:color="auto" w:sz="4" w:space="0"/>
              <w:bottom w:val="single" w:color="auto" w:sz="4" w:space="0"/>
              <w:right w:val="single" w:color="auto" w:sz="4" w:space="0"/>
            </w:tcBorders>
          </w:tcPr>
          <w:p w14:paraId="08683B29">
            <w:pPr>
              <w:spacing w:line="360" w:lineRule="auto"/>
              <w:rPr>
                <w:rFonts w:eastAsia="Times New Roman" w:cstheme="minorHAnsi"/>
                <w:sz w:val="24"/>
                <w:szCs w:val="24"/>
                <w:lang w:val="ru-RU"/>
              </w:rPr>
            </w:pPr>
            <w:r>
              <w:rPr>
                <w:rFonts w:cstheme="minorHAnsi"/>
                <w:color w:val="000000"/>
                <w:sz w:val="24"/>
                <w:szCs w:val="24"/>
                <w:lang w:val="ru-RU"/>
              </w:rPr>
              <w:t>ФГОС  Мозаика-С Мягкий 2020г</w:t>
            </w:r>
          </w:p>
        </w:tc>
      </w:tr>
      <w:tr w14:paraId="13EC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2376" w:type="dxa"/>
            <w:tcBorders>
              <w:top w:val="single" w:color="auto" w:sz="4" w:space="0"/>
              <w:left w:val="single" w:color="auto" w:sz="4" w:space="0"/>
              <w:bottom w:val="single" w:color="auto" w:sz="4" w:space="0"/>
              <w:right w:val="single" w:color="auto" w:sz="4" w:space="0"/>
            </w:tcBorders>
          </w:tcPr>
          <w:p w14:paraId="246864B3">
            <w:pPr>
              <w:spacing w:line="360" w:lineRule="auto"/>
              <w:rPr>
                <w:rFonts w:eastAsia="Times New Roman" w:cstheme="minorHAnsi"/>
                <w:sz w:val="24"/>
                <w:szCs w:val="24"/>
                <w:lang w:val="ru-RU"/>
              </w:rPr>
            </w:pPr>
            <w:r>
              <w:rPr>
                <w:rFonts w:cstheme="minorHAnsi"/>
                <w:sz w:val="24"/>
                <w:szCs w:val="24"/>
                <w:lang w:val="ru-RU"/>
              </w:rPr>
              <w:t>Р.И.Жуковска</w:t>
            </w:r>
          </w:p>
          <w:p w14:paraId="24C17A23">
            <w:pPr>
              <w:spacing w:line="360" w:lineRule="auto"/>
              <w:rPr>
                <w:rFonts w:eastAsia="Times New Roman" w:cstheme="minorHAnsi"/>
                <w:sz w:val="24"/>
                <w:szCs w:val="24"/>
                <w:lang w:val="ru-RU"/>
              </w:rPr>
            </w:pPr>
            <w:r>
              <w:rPr>
                <w:rFonts w:cstheme="minorHAnsi"/>
                <w:sz w:val="24"/>
                <w:szCs w:val="24"/>
                <w:lang w:val="ru-RU"/>
              </w:rPr>
              <w:t>Л.А.Пеньевская</w:t>
            </w:r>
          </w:p>
        </w:tc>
        <w:tc>
          <w:tcPr>
            <w:tcW w:w="5105" w:type="dxa"/>
            <w:tcBorders>
              <w:top w:val="single" w:color="auto" w:sz="4" w:space="0"/>
              <w:left w:val="single" w:color="auto" w:sz="4" w:space="0"/>
              <w:bottom w:val="single" w:color="auto" w:sz="4" w:space="0"/>
              <w:right w:val="single" w:color="auto" w:sz="4" w:space="0"/>
            </w:tcBorders>
          </w:tcPr>
          <w:p w14:paraId="1597BB18">
            <w:pPr>
              <w:spacing w:line="360" w:lineRule="auto"/>
              <w:rPr>
                <w:rFonts w:eastAsia="Times New Roman" w:cstheme="minorHAnsi"/>
                <w:sz w:val="24"/>
                <w:szCs w:val="24"/>
                <w:lang w:val="ru-RU"/>
              </w:rPr>
            </w:pPr>
            <w:r>
              <w:rPr>
                <w:rFonts w:cstheme="minorHAnsi"/>
                <w:sz w:val="24"/>
                <w:szCs w:val="24"/>
                <w:lang w:val="ru-RU"/>
              </w:rPr>
              <w:t xml:space="preserve">Хрестоматия для детей старшего дошкольного возраста </w:t>
            </w:r>
          </w:p>
        </w:tc>
        <w:tc>
          <w:tcPr>
            <w:tcW w:w="2125" w:type="dxa"/>
            <w:tcBorders>
              <w:top w:val="single" w:color="auto" w:sz="4" w:space="0"/>
              <w:left w:val="single" w:color="auto" w:sz="4" w:space="0"/>
              <w:bottom w:val="single" w:color="auto" w:sz="4" w:space="0"/>
              <w:right w:val="single" w:color="auto" w:sz="4" w:space="0"/>
            </w:tcBorders>
          </w:tcPr>
          <w:p w14:paraId="45A67B41">
            <w:pPr>
              <w:spacing w:line="360" w:lineRule="auto"/>
              <w:rPr>
                <w:rFonts w:eastAsia="Times New Roman" w:cstheme="minorHAnsi"/>
                <w:sz w:val="24"/>
                <w:szCs w:val="24"/>
                <w:lang w:val="ru-RU"/>
              </w:rPr>
            </w:pPr>
            <w:r>
              <w:rPr>
                <w:rFonts w:cstheme="minorHAnsi"/>
                <w:color w:val="000000"/>
                <w:sz w:val="24"/>
                <w:szCs w:val="24"/>
                <w:lang w:val="ru-RU"/>
              </w:rPr>
              <w:t>ФГОС  Мозаика-С Мягкий 2015г</w:t>
            </w:r>
          </w:p>
        </w:tc>
      </w:tr>
      <w:tr w14:paraId="1A59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2376" w:type="dxa"/>
            <w:tcBorders>
              <w:top w:val="single" w:color="auto" w:sz="4" w:space="0"/>
              <w:left w:val="single" w:color="auto" w:sz="4" w:space="0"/>
              <w:bottom w:val="single" w:color="auto" w:sz="4" w:space="0"/>
              <w:right w:val="single" w:color="auto" w:sz="4" w:space="0"/>
            </w:tcBorders>
          </w:tcPr>
          <w:p w14:paraId="4E491056">
            <w:pPr>
              <w:spacing w:line="360" w:lineRule="auto"/>
              <w:rPr>
                <w:rFonts w:eastAsia="Times New Roman" w:cstheme="minorHAnsi"/>
                <w:sz w:val="24"/>
                <w:szCs w:val="24"/>
                <w:lang w:val="ru-RU"/>
              </w:rPr>
            </w:pPr>
            <w:r>
              <w:rPr>
                <w:rFonts w:cstheme="minorHAnsi"/>
                <w:sz w:val="24"/>
                <w:szCs w:val="24"/>
                <w:lang w:val="ru-RU"/>
              </w:rPr>
              <w:t>М.К.БоголюбскаяА.Л.Табенкина</w:t>
            </w:r>
          </w:p>
        </w:tc>
        <w:tc>
          <w:tcPr>
            <w:tcW w:w="5105" w:type="dxa"/>
            <w:tcBorders>
              <w:top w:val="single" w:color="auto" w:sz="4" w:space="0"/>
              <w:left w:val="single" w:color="auto" w:sz="4" w:space="0"/>
              <w:bottom w:val="single" w:color="auto" w:sz="4" w:space="0"/>
              <w:right w:val="single" w:color="auto" w:sz="4" w:space="0"/>
            </w:tcBorders>
          </w:tcPr>
          <w:p w14:paraId="3B779836">
            <w:pPr>
              <w:spacing w:line="360" w:lineRule="auto"/>
              <w:rPr>
                <w:rFonts w:eastAsia="Times New Roman" w:cstheme="minorHAnsi"/>
                <w:sz w:val="24"/>
                <w:szCs w:val="24"/>
                <w:lang w:val="ru-RU"/>
              </w:rPr>
            </w:pPr>
            <w:r>
              <w:rPr>
                <w:rFonts w:cstheme="minorHAnsi"/>
                <w:sz w:val="24"/>
                <w:szCs w:val="24"/>
                <w:lang w:val="ru-RU"/>
              </w:rPr>
              <w:t>Хрестоматия для детей старшего дошкольного возраста</w:t>
            </w:r>
          </w:p>
        </w:tc>
        <w:tc>
          <w:tcPr>
            <w:tcW w:w="2125" w:type="dxa"/>
            <w:tcBorders>
              <w:top w:val="single" w:color="auto" w:sz="4" w:space="0"/>
              <w:left w:val="single" w:color="auto" w:sz="4" w:space="0"/>
              <w:bottom w:val="single" w:color="auto" w:sz="4" w:space="0"/>
              <w:right w:val="single" w:color="auto" w:sz="4" w:space="0"/>
            </w:tcBorders>
          </w:tcPr>
          <w:p w14:paraId="6AE85EB9">
            <w:pPr>
              <w:spacing w:line="360" w:lineRule="auto"/>
              <w:rPr>
                <w:rFonts w:cstheme="minorHAnsi"/>
                <w:color w:val="000000"/>
                <w:sz w:val="24"/>
                <w:szCs w:val="24"/>
                <w:lang w:val="ru-RU"/>
              </w:rPr>
            </w:pPr>
            <w:r>
              <w:rPr>
                <w:rFonts w:cstheme="minorHAnsi"/>
                <w:color w:val="000000"/>
                <w:sz w:val="24"/>
                <w:szCs w:val="24"/>
                <w:lang w:val="ru-RU"/>
              </w:rPr>
              <w:t>ФГОС  Мозаика-С Мягкий 2015г</w:t>
            </w:r>
          </w:p>
        </w:tc>
      </w:tr>
      <w:tr w14:paraId="2264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2376" w:type="dxa"/>
            <w:tcBorders>
              <w:top w:val="single" w:color="auto" w:sz="4" w:space="0"/>
              <w:left w:val="single" w:color="auto" w:sz="4" w:space="0"/>
              <w:bottom w:val="single" w:color="auto" w:sz="4" w:space="0"/>
              <w:right w:val="single" w:color="auto" w:sz="4" w:space="0"/>
            </w:tcBorders>
          </w:tcPr>
          <w:p w14:paraId="63B3F069">
            <w:pPr>
              <w:spacing w:line="360" w:lineRule="auto"/>
              <w:rPr>
                <w:rFonts w:eastAsia="Times New Roman" w:cstheme="minorHAnsi"/>
                <w:sz w:val="24"/>
                <w:szCs w:val="24"/>
              </w:rPr>
            </w:pPr>
            <w:r>
              <w:rPr>
                <w:rFonts w:cstheme="minorHAnsi"/>
                <w:sz w:val="24"/>
                <w:szCs w:val="24"/>
              </w:rPr>
              <w:t>О.М.Рыбникова</w:t>
            </w:r>
          </w:p>
        </w:tc>
        <w:tc>
          <w:tcPr>
            <w:tcW w:w="5105" w:type="dxa"/>
            <w:tcBorders>
              <w:top w:val="single" w:color="auto" w:sz="4" w:space="0"/>
              <w:left w:val="single" w:color="auto" w:sz="4" w:space="0"/>
              <w:bottom w:val="single" w:color="auto" w:sz="4" w:space="0"/>
              <w:right w:val="single" w:color="auto" w:sz="4" w:space="0"/>
            </w:tcBorders>
          </w:tcPr>
          <w:p w14:paraId="10C7193B">
            <w:pPr>
              <w:spacing w:line="360" w:lineRule="auto"/>
              <w:rPr>
                <w:rFonts w:eastAsia="Times New Roman" w:cstheme="minorHAnsi"/>
                <w:sz w:val="24"/>
                <w:szCs w:val="24"/>
                <w:lang w:val="ru-RU"/>
              </w:rPr>
            </w:pPr>
            <w:r>
              <w:rPr>
                <w:rFonts w:cstheme="minorHAnsi"/>
                <w:sz w:val="24"/>
                <w:szCs w:val="24"/>
                <w:lang w:val="ru-RU"/>
              </w:rPr>
              <w:t>Обучение детей чтению и грамоте 6-7 лет</w:t>
            </w:r>
          </w:p>
          <w:p w14:paraId="6AFE66AC">
            <w:pPr>
              <w:spacing w:line="360" w:lineRule="auto"/>
              <w:rPr>
                <w:rFonts w:eastAsia="Times New Roman" w:cstheme="minorHAnsi"/>
                <w:sz w:val="24"/>
                <w:szCs w:val="24"/>
                <w:lang w:val="ru-RU"/>
              </w:rPr>
            </w:pPr>
          </w:p>
        </w:tc>
        <w:tc>
          <w:tcPr>
            <w:tcW w:w="2125" w:type="dxa"/>
            <w:tcBorders>
              <w:top w:val="single" w:color="auto" w:sz="4" w:space="0"/>
              <w:left w:val="single" w:color="auto" w:sz="4" w:space="0"/>
              <w:bottom w:val="single" w:color="auto" w:sz="4" w:space="0"/>
              <w:right w:val="single" w:color="auto" w:sz="4" w:space="0"/>
            </w:tcBorders>
          </w:tcPr>
          <w:p w14:paraId="0C737C39">
            <w:pPr>
              <w:spacing w:line="360" w:lineRule="auto"/>
              <w:rPr>
                <w:rFonts w:cstheme="minorHAnsi"/>
                <w:color w:val="000000"/>
                <w:sz w:val="24"/>
                <w:szCs w:val="24"/>
                <w:lang w:val="ru-RU"/>
              </w:rPr>
            </w:pPr>
            <w:r>
              <w:rPr>
                <w:rFonts w:cstheme="minorHAnsi"/>
                <w:color w:val="000000"/>
                <w:sz w:val="24"/>
                <w:szCs w:val="24"/>
                <w:lang w:val="ru-RU"/>
              </w:rPr>
              <w:t>ФГОС  Мозаика-С Мягкий 2020г</w:t>
            </w:r>
          </w:p>
        </w:tc>
      </w:tr>
    </w:tbl>
    <w:p w14:paraId="4A7E282B">
      <w:pPr>
        <w:shd w:val="clear" w:color="auto" w:fill="FFFFFF"/>
        <w:jc w:val="center"/>
        <w:rPr>
          <w:rFonts w:eastAsiaTheme="minorEastAsia" w:cstheme="minorHAnsi"/>
          <w:b/>
          <w:color w:val="000000"/>
          <w:sz w:val="24"/>
          <w:szCs w:val="24"/>
          <w:lang w:val="ru-RU"/>
        </w:rPr>
      </w:pPr>
      <w:r>
        <w:rPr>
          <w:rFonts w:cstheme="minorHAnsi"/>
          <w:b/>
          <w:color w:val="000000"/>
          <w:sz w:val="24"/>
          <w:szCs w:val="24"/>
          <w:lang w:val="ru-RU"/>
        </w:rPr>
        <w:t>Методическое обеспечение образовательной области</w:t>
      </w:r>
    </w:p>
    <w:p w14:paraId="3D66943F">
      <w:pPr>
        <w:shd w:val="clear" w:color="auto" w:fill="FFFFFF"/>
        <w:jc w:val="center"/>
        <w:rPr>
          <w:rFonts w:cstheme="minorHAnsi"/>
          <w:b/>
          <w:color w:val="000000"/>
          <w:sz w:val="24"/>
          <w:szCs w:val="24"/>
          <w:lang w:val="ru-RU"/>
        </w:rPr>
      </w:pPr>
      <w:r>
        <w:rPr>
          <w:rFonts w:cstheme="minorHAnsi"/>
          <w:b/>
          <w:color w:val="000000"/>
          <w:sz w:val="24"/>
          <w:szCs w:val="24"/>
          <w:lang w:val="ru-RU"/>
        </w:rPr>
        <w:t>«Художественно-эстетическое развитие»</w:t>
      </w:r>
    </w:p>
    <w:tbl>
      <w:tblPr>
        <w:tblStyle w:val="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5"/>
        <w:gridCol w:w="4680"/>
        <w:gridCol w:w="2293"/>
      </w:tblGrid>
      <w:tr w14:paraId="652C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495F803A">
            <w:pPr>
              <w:spacing w:line="276" w:lineRule="auto"/>
              <w:jc w:val="center"/>
              <w:rPr>
                <w:rFonts w:eastAsia="Times New Roman" w:cstheme="minorHAnsi"/>
                <w:b/>
                <w:sz w:val="24"/>
                <w:szCs w:val="24"/>
              </w:rPr>
            </w:pPr>
            <w:r>
              <w:rPr>
                <w:rFonts w:cstheme="minorHAnsi"/>
                <w:b/>
                <w:sz w:val="24"/>
                <w:szCs w:val="24"/>
              </w:rPr>
              <w:t>Автор</w:t>
            </w:r>
          </w:p>
          <w:p w14:paraId="0C4EAB62">
            <w:pPr>
              <w:spacing w:line="276" w:lineRule="auto"/>
              <w:jc w:val="center"/>
              <w:rPr>
                <w:rFonts w:eastAsia="Times New Roman" w:cstheme="minorHAnsi"/>
                <w:b/>
                <w:sz w:val="24"/>
                <w:szCs w:val="24"/>
              </w:rPr>
            </w:pPr>
            <w:r>
              <w:rPr>
                <w:rFonts w:cstheme="minorHAnsi"/>
                <w:b/>
                <w:sz w:val="24"/>
                <w:szCs w:val="24"/>
              </w:rPr>
              <w:t>составитель</w:t>
            </w:r>
          </w:p>
        </w:tc>
        <w:tc>
          <w:tcPr>
            <w:tcW w:w="4680" w:type="dxa"/>
            <w:tcBorders>
              <w:top w:val="single" w:color="auto" w:sz="4" w:space="0"/>
              <w:left w:val="single" w:color="auto" w:sz="4" w:space="0"/>
              <w:bottom w:val="single" w:color="auto" w:sz="4" w:space="0"/>
              <w:right w:val="single" w:color="auto" w:sz="4" w:space="0"/>
            </w:tcBorders>
          </w:tcPr>
          <w:p w14:paraId="6032359B">
            <w:pPr>
              <w:spacing w:line="276" w:lineRule="auto"/>
              <w:jc w:val="center"/>
              <w:rPr>
                <w:rFonts w:eastAsia="Times New Roman" w:cstheme="minorHAnsi"/>
                <w:b/>
                <w:sz w:val="24"/>
                <w:szCs w:val="24"/>
              </w:rPr>
            </w:pPr>
            <w:r>
              <w:rPr>
                <w:rFonts w:cstheme="minorHAnsi"/>
                <w:b/>
                <w:sz w:val="24"/>
                <w:szCs w:val="24"/>
              </w:rPr>
              <w:t>Наименование издания</w:t>
            </w:r>
          </w:p>
        </w:tc>
        <w:tc>
          <w:tcPr>
            <w:tcW w:w="2293" w:type="dxa"/>
            <w:tcBorders>
              <w:top w:val="single" w:color="auto" w:sz="4" w:space="0"/>
              <w:left w:val="single" w:color="auto" w:sz="4" w:space="0"/>
              <w:bottom w:val="single" w:color="auto" w:sz="4" w:space="0"/>
              <w:right w:val="single" w:color="auto" w:sz="4" w:space="0"/>
            </w:tcBorders>
          </w:tcPr>
          <w:p w14:paraId="01E88AD6">
            <w:pPr>
              <w:spacing w:line="276" w:lineRule="auto"/>
              <w:jc w:val="center"/>
              <w:rPr>
                <w:rFonts w:eastAsia="Times New Roman" w:cstheme="minorHAnsi"/>
                <w:b/>
                <w:sz w:val="24"/>
                <w:szCs w:val="24"/>
              </w:rPr>
            </w:pPr>
            <w:r>
              <w:rPr>
                <w:rFonts w:cstheme="minorHAnsi"/>
                <w:b/>
                <w:sz w:val="24"/>
                <w:szCs w:val="24"/>
              </w:rPr>
              <w:t>Издательство</w:t>
            </w:r>
          </w:p>
        </w:tc>
      </w:tr>
      <w:tr w14:paraId="4B02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090FDE1B">
            <w:pPr>
              <w:spacing w:line="276" w:lineRule="auto"/>
              <w:rPr>
                <w:rFonts w:eastAsia="Times New Roman" w:cstheme="minorHAnsi"/>
                <w:b/>
                <w:sz w:val="24"/>
                <w:szCs w:val="24"/>
              </w:rPr>
            </w:pPr>
            <w:r>
              <w:rPr>
                <w:rFonts w:cstheme="minorHAnsi"/>
                <w:color w:val="000000"/>
                <w:sz w:val="24"/>
                <w:szCs w:val="24"/>
              </w:rPr>
              <w:t>И.А.Лычагина</w:t>
            </w:r>
          </w:p>
        </w:tc>
        <w:tc>
          <w:tcPr>
            <w:tcW w:w="4680" w:type="dxa"/>
            <w:tcBorders>
              <w:top w:val="single" w:color="auto" w:sz="4" w:space="0"/>
              <w:left w:val="single" w:color="auto" w:sz="4" w:space="0"/>
              <w:bottom w:val="single" w:color="auto" w:sz="4" w:space="0"/>
              <w:right w:val="single" w:color="auto" w:sz="4" w:space="0"/>
            </w:tcBorders>
          </w:tcPr>
          <w:p w14:paraId="7E8B05AC">
            <w:pPr>
              <w:spacing w:line="276" w:lineRule="auto"/>
              <w:rPr>
                <w:rFonts w:eastAsia="Times New Roman" w:cstheme="minorHAnsi"/>
                <w:b/>
                <w:sz w:val="24"/>
                <w:szCs w:val="24"/>
                <w:lang w:val="ru-RU"/>
              </w:rPr>
            </w:pPr>
            <w:r>
              <w:rPr>
                <w:rFonts w:cstheme="minorHAnsi"/>
                <w:color w:val="000000"/>
                <w:sz w:val="24"/>
                <w:szCs w:val="24"/>
                <w:lang w:val="ru-RU"/>
              </w:rPr>
              <w:t xml:space="preserve">Детское творчество Лепка из соленого теста с детьми 3-4 лет </w:t>
            </w:r>
          </w:p>
        </w:tc>
        <w:tc>
          <w:tcPr>
            <w:tcW w:w="2293" w:type="dxa"/>
            <w:tcBorders>
              <w:top w:val="single" w:color="auto" w:sz="4" w:space="0"/>
              <w:left w:val="single" w:color="auto" w:sz="4" w:space="0"/>
              <w:bottom w:val="single" w:color="auto" w:sz="4" w:space="0"/>
              <w:right w:val="single" w:color="auto" w:sz="4" w:space="0"/>
            </w:tcBorders>
          </w:tcPr>
          <w:p w14:paraId="0BF0CC9D">
            <w:pPr>
              <w:spacing w:line="276" w:lineRule="auto"/>
              <w:rPr>
                <w:rFonts w:eastAsia="Times New Roman" w:cstheme="minorHAnsi"/>
                <w:b/>
                <w:sz w:val="24"/>
                <w:szCs w:val="24"/>
              </w:rPr>
            </w:pPr>
            <w:r>
              <w:rPr>
                <w:rFonts w:cstheme="minorHAnsi"/>
                <w:color w:val="000000"/>
                <w:sz w:val="24"/>
                <w:szCs w:val="24"/>
              </w:rPr>
              <w:t>Мозаика-С Мягкий 2020г</w:t>
            </w:r>
          </w:p>
        </w:tc>
      </w:tr>
      <w:tr w14:paraId="3339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5470A019">
            <w:pPr>
              <w:spacing w:line="276" w:lineRule="auto"/>
              <w:rPr>
                <w:rFonts w:eastAsia="Times New Roman" w:cstheme="minorHAnsi"/>
                <w:sz w:val="24"/>
                <w:szCs w:val="24"/>
              </w:rPr>
            </w:pPr>
            <w:r>
              <w:rPr>
                <w:rFonts w:cstheme="minorHAnsi"/>
                <w:color w:val="000000"/>
                <w:sz w:val="24"/>
                <w:szCs w:val="24"/>
              </w:rPr>
              <w:t>И.А.Лычагина</w:t>
            </w:r>
          </w:p>
        </w:tc>
        <w:tc>
          <w:tcPr>
            <w:tcW w:w="4680" w:type="dxa"/>
            <w:tcBorders>
              <w:top w:val="single" w:color="auto" w:sz="4" w:space="0"/>
              <w:left w:val="single" w:color="auto" w:sz="4" w:space="0"/>
              <w:bottom w:val="single" w:color="auto" w:sz="4" w:space="0"/>
              <w:right w:val="single" w:color="auto" w:sz="4" w:space="0"/>
            </w:tcBorders>
          </w:tcPr>
          <w:p w14:paraId="6A5EE9AF">
            <w:pPr>
              <w:spacing w:line="276" w:lineRule="auto"/>
              <w:rPr>
                <w:rFonts w:eastAsia="Times New Roman" w:cstheme="minorHAnsi"/>
                <w:sz w:val="24"/>
                <w:szCs w:val="24"/>
                <w:lang w:val="ru-RU"/>
              </w:rPr>
            </w:pPr>
            <w:r>
              <w:rPr>
                <w:rFonts w:cstheme="minorHAnsi"/>
                <w:color w:val="000000"/>
                <w:sz w:val="24"/>
                <w:szCs w:val="24"/>
                <w:lang w:val="ru-RU"/>
              </w:rPr>
              <w:t xml:space="preserve">Детское творчество Лепка из соленого теста с детьми 4-5 лет </w:t>
            </w:r>
          </w:p>
        </w:tc>
        <w:tc>
          <w:tcPr>
            <w:tcW w:w="2293" w:type="dxa"/>
            <w:tcBorders>
              <w:top w:val="single" w:color="auto" w:sz="4" w:space="0"/>
              <w:left w:val="single" w:color="auto" w:sz="4" w:space="0"/>
              <w:bottom w:val="single" w:color="auto" w:sz="4" w:space="0"/>
              <w:right w:val="single" w:color="auto" w:sz="4" w:space="0"/>
            </w:tcBorders>
          </w:tcPr>
          <w:p w14:paraId="0071AD2F">
            <w:pPr>
              <w:spacing w:line="276" w:lineRule="auto"/>
              <w:rPr>
                <w:rFonts w:eastAsia="Times New Roman" w:cstheme="minorHAnsi"/>
                <w:sz w:val="24"/>
                <w:szCs w:val="24"/>
              </w:rPr>
            </w:pPr>
            <w:r>
              <w:rPr>
                <w:rFonts w:cstheme="minorHAnsi"/>
                <w:color w:val="000000"/>
                <w:sz w:val="24"/>
                <w:szCs w:val="24"/>
              </w:rPr>
              <w:t>Мозаика-С мягк 2020г</w:t>
            </w:r>
          </w:p>
        </w:tc>
      </w:tr>
      <w:tr w14:paraId="06C6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6DE8A352">
            <w:pPr>
              <w:spacing w:line="276" w:lineRule="auto"/>
              <w:rPr>
                <w:rFonts w:eastAsia="Times New Roman" w:cstheme="minorHAnsi"/>
                <w:sz w:val="24"/>
                <w:szCs w:val="24"/>
              </w:rPr>
            </w:pPr>
            <w:r>
              <w:rPr>
                <w:rFonts w:cstheme="minorHAnsi"/>
                <w:color w:val="000000"/>
                <w:sz w:val="24"/>
                <w:szCs w:val="24"/>
              </w:rPr>
              <w:t>О.А.Мамаева</w:t>
            </w:r>
          </w:p>
        </w:tc>
        <w:tc>
          <w:tcPr>
            <w:tcW w:w="4680" w:type="dxa"/>
            <w:tcBorders>
              <w:top w:val="single" w:color="auto" w:sz="4" w:space="0"/>
              <w:left w:val="single" w:color="auto" w:sz="4" w:space="0"/>
              <w:bottom w:val="single" w:color="auto" w:sz="4" w:space="0"/>
              <w:right w:val="single" w:color="auto" w:sz="4" w:space="0"/>
            </w:tcBorders>
          </w:tcPr>
          <w:p w14:paraId="72835D2C">
            <w:pPr>
              <w:spacing w:line="276" w:lineRule="auto"/>
              <w:rPr>
                <w:rFonts w:eastAsia="Times New Roman" w:cstheme="minorHAnsi"/>
                <w:sz w:val="24"/>
                <w:szCs w:val="24"/>
                <w:lang w:val="ru-RU"/>
              </w:rPr>
            </w:pPr>
            <w:r>
              <w:rPr>
                <w:rFonts w:cstheme="minorHAnsi"/>
                <w:color w:val="000000"/>
                <w:sz w:val="24"/>
                <w:szCs w:val="24"/>
                <w:lang w:val="ru-RU"/>
              </w:rPr>
              <w:t xml:space="preserve">Детское творчество Мастерим с детьми 3-4 лет </w:t>
            </w:r>
          </w:p>
        </w:tc>
        <w:tc>
          <w:tcPr>
            <w:tcW w:w="2293" w:type="dxa"/>
            <w:tcBorders>
              <w:top w:val="single" w:color="auto" w:sz="4" w:space="0"/>
              <w:left w:val="single" w:color="auto" w:sz="4" w:space="0"/>
              <w:bottom w:val="single" w:color="auto" w:sz="4" w:space="0"/>
              <w:right w:val="single" w:color="auto" w:sz="4" w:space="0"/>
            </w:tcBorders>
          </w:tcPr>
          <w:p w14:paraId="25292A77">
            <w:pPr>
              <w:spacing w:line="276" w:lineRule="auto"/>
              <w:rPr>
                <w:rFonts w:eastAsia="Times New Roman" w:cstheme="minorHAnsi"/>
                <w:sz w:val="24"/>
                <w:szCs w:val="24"/>
              </w:rPr>
            </w:pPr>
            <w:r>
              <w:rPr>
                <w:rFonts w:cstheme="minorHAnsi"/>
                <w:color w:val="000000"/>
                <w:sz w:val="24"/>
                <w:szCs w:val="24"/>
              </w:rPr>
              <w:t>Мозаика-С Мягкий  2020г</w:t>
            </w:r>
          </w:p>
        </w:tc>
      </w:tr>
      <w:tr w14:paraId="1872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6BF32016">
            <w:pPr>
              <w:spacing w:line="276" w:lineRule="auto"/>
              <w:rPr>
                <w:rFonts w:eastAsia="Times New Roman" w:cstheme="minorHAnsi"/>
                <w:sz w:val="24"/>
                <w:szCs w:val="24"/>
              </w:rPr>
            </w:pPr>
            <w:r>
              <w:rPr>
                <w:rFonts w:cstheme="minorHAnsi"/>
                <w:color w:val="000000"/>
                <w:sz w:val="24"/>
                <w:szCs w:val="24"/>
              </w:rPr>
              <w:t>Д.Н.Колдина</w:t>
            </w:r>
          </w:p>
        </w:tc>
        <w:tc>
          <w:tcPr>
            <w:tcW w:w="4680" w:type="dxa"/>
            <w:tcBorders>
              <w:top w:val="single" w:color="auto" w:sz="4" w:space="0"/>
              <w:left w:val="single" w:color="auto" w:sz="4" w:space="0"/>
              <w:bottom w:val="single" w:color="auto" w:sz="4" w:space="0"/>
              <w:right w:val="single" w:color="auto" w:sz="4" w:space="0"/>
            </w:tcBorders>
          </w:tcPr>
          <w:p w14:paraId="274560F8">
            <w:pPr>
              <w:spacing w:line="276" w:lineRule="auto"/>
              <w:rPr>
                <w:rFonts w:eastAsia="Times New Roman" w:cstheme="minorHAnsi"/>
                <w:sz w:val="24"/>
                <w:szCs w:val="24"/>
                <w:lang w:val="ru-RU"/>
              </w:rPr>
            </w:pPr>
            <w:r>
              <w:rPr>
                <w:rFonts w:cstheme="minorHAnsi"/>
                <w:color w:val="000000"/>
                <w:sz w:val="24"/>
                <w:szCs w:val="24"/>
                <w:lang w:val="ru-RU"/>
              </w:rPr>
              <w:t xml:space="preserve">Детское творчество Рисование с детьми 4-5 лет </w:t>
            </w:r>
          </w:p>
        </w:tc>
        <w:tc>
          <w:tcPr>
            <w:tcW w:w="2293" w:type="dxa"/>
            <w:tcBorders>
              <w:top w:val="single" w:color="auto" w:sz="4" w:space="0"/>
              <w:left w:val="single" w:color="auto" w:sz="4" w:space="0"/>
              <w:bottom w:val="single" w:color="auto" w:sz="4" w:space="0"/>
              <w:right w:val="single" w:color="auto" w:sz="4" w:space="0"/>
            </w:tcBorders>
          </w:tcPr>
          <w:p w14:paraId="44511DB5">
            <w:pPr>
              <w:spacing w:line="276" w:lineRule="auto"/>
              <w:rPr>
                <w:rFonts w:cstheme="minorHAnsi"/>
                <w:color w:val="000000"/>
                <w:sz w:val="24"/>
                <w:szCs w:val="24"/>
              </w:rPr>
            </w:pPr>
            <w:r>
              <w:rPr>
                <w:rFonts w:cstheme="minorHAnsi"/>
                <w:color w:val="000000"/>
                <w:sz w:val="24"/>
                <w:szCs w:val="24"/>
              </w:rPr>
              <w:t xml:space="preserve">Мозаика </w:t>
            </w:r>
          </w:p>
          <w:p w14:paraId="333B0375">
            <w:pPr>
              <w:spacing w:line="276" w:lineRule="auto"/>
              <w:rPr>
                <w:rFonts w:eastAsia="Times New Roman" w:cstheme="minorHAnsi"/>
                <w:sz w:val="24"/>
                <w:szCs w:val="24"/>
              </w:rPr>
            </w:pPr>
            <w:r>
              <w:rPr>
                <w:rFonts w:cstheme="minorHAnsi"/>
                <w:color w:val="000000"/>
                <w:sz w:val="24"/>
                <w:szCs w:val="24"/>
              </w:rPr>
              <w:t>Мягкий -С 2020г</w:t>
            </w:r>
          </w:p>
        </w:tc>
      </w:tr>
      <w:tr w14:paraId="38A0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70333110">
            <w:pPr>
              <w:spacing w:line="276" w:lineRule="auto"/>
              <w:rPr>
                <w:rFonts w:eastAsia="Times New Roman" w:cstheme="minorHAnsi"/>
                <w:sz w:val="24"/>
                <w:szCs w:val="24"/>
              </w:rPr>
            </w:pPr>
            <w:r>
              <w:rPr>
                <w:rFonts w:cstheme="minorHAnsi"/>
                <w:color w:val="000000"/>
                <w:sz w:val="24"/>
                <w:szCs w:val="24"/>
              </w:rPr>
              <w:t>Т.С.Комарова</w:t>
            </w:r>
          </w:p>
        </w:tc>
        <w:tc>
          <w:tcPr>
            <w:tcW w:w="4680" w:type="dxa"/>
            <w:tcBorders>
              <w:top w:val="single" w:color="auto" w:sz="4" w:space="0"/>
              <w:left w:val="single" w:color="auto" w:sz="4" w:space="0"/>
              <w:bottom w:val="single" w:color="auto" w:sz="4" w:space="0"/>
              <w:right w:val="single" w:color="auto" w:sz="4" w:space="0"/>
            </w:tcBorders>
          </w:tcPr>
          <w:p w14:paraId="230A289E">
            <w:pPr>
              <w:spacing w:line="276" w:lineRule="auto"/>
              <w:rPr>
                <w:rFonts w:eastAsia="Times New Roman" w:cstheme="minorHAnsi"/>
                <w:sz w:val="24"/>
                <w:szCs w:val="24"/>
                <w:lang w:val="ru-RU"/>
              </w:rPr>
            </w:pPr>
            <w:r>
              <w:rPr>
                <w:rFonts w:cstheme="minorHAnsi"/>
                <w:color w:val="000000"/>
                <w:sz w:val="24"/>
                <w:szCs w:val="24"/>
                <w:lang w:val="ru-RU"/>
              </w:rPr>
              <w:t xml:space="preserve">Изобразительная деятельность в детском саду Конспекты занятий 3-4 года ФГОС </w:t>
            </w:r>
          </w:p>
        </w:tc>
        <w:tc>
          <w:tcPr>
            <w:tcW w:w="2293" w:type="dxa"/>
            <w:tcBorders>
              <w:top w:val="single" w:color="auto" w:sz="4" w:space="0"/>
              <w:left w:val="single" w:color="auto" w:sz="4" w:space="0"/>
              <w:bottom w:val="single" w:color="auto" w:sz="4" w:space="0"/>
              <w:right w:val="single" w:color="auto" w:sz="4" w:space="0"/>
            </w:tcBorders>
          </w:tcPr>
          <w:p w14:paraId="23366FB7">
            <w:pPr>
              <w:spacing w:line="276" w:lineRule="auto"/>
              <w:rPr>
                <w:rFonts w:eastAsia="Times New Roman" w:cstheme="minorHAnsi"/>
                <w:sz w:val="24"/>
                <w:szCs w:val="24"/>
              </w:rPr>
            </w:pPr>
            <w:r>
              <w:rPr>
                <w:rFonts w:cstheme="minorHAnsi"/>
                <w:color w:val="000000"/>
                <w:sz w:val="24"/>
                <w:szCs w:val="24"/>
              </w:rPr>
              <w:t>Мозаика-С Мягкий 2020г</w:t>
            </w:r>
          </w:p>
        </w:tc>
      </w:tr>
      <w:tr w14:paraId="4A5F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4C042241">
            <w:pPr>
              <w:spacing w:line="276" w:lineRule="auto"/>
              <w:rPr>
                <w:rFonts w:eastAsia="Times New Roman" w:cstheme="minorHAnsi"/>
                <w:sz w:val="24"/>
                <w:szCs w:val="24"/>
              </w:rPr>
            </w:pPr>
            <w:r>
              <w:rPr>
                <w:rFonts w:cstheme="minorHAnsi"/>
                <w:color w:val="000000"/>
                <w:sz w:val="24"/>
                <w:szCs w:val="24"/>
              </w:rPr>
              <w:t>Т.С.Комарова</w:t>
            </w:r>
          </w:p>
        </w:tc>
        <w:tc>
          <w:tcPr>
            <w:tcW w:w="4680" w:type="dxa"/>
            <w:tcBorders>
              <w:top w:val="single" w:color="auto" w:sz="4" w:space="0"/>
              <w:left w:val="single" w:color="auto" w:sz="4" w:space="0"/>
              <w:bottom w:val="single" w:color="auto" w:sz="4" w:space="0"/>
              <w:right w:val="single" w:color="auto" w:sz="4" w:space="0"/>
            </w:tcBorders>
          </w:tcPr>
          <w:p w14:paraId="43862C53">
            <w:pPr>
              <w:spacing w:line="276" w:lineRule="auto"/>
              <w:rPr>
                <w:rFonts w:eastAsia="Times New Roman" w:cstheme="minorHAnsi"/>
                <w:sz w:val="24"/>
                <w:szCs w:val="24"/>
                <w:lang w:val="ru-RU"/>
              </w:rPr>
            </w:pPr>
            <w:r>
              <w:rPr>
                <w:rFonts w:cstheme="minorHAnsi"/>
                <w:color w:val="000000"/>
                <w:sz w:val="24"/>
                <w:szCs w:val="24"/>
                <w:lang w:val="ru-RU"/>
              </w:rPr>
              <w:t xml:space="preserve">Изобразительная деятельность в детском саду Конспекты занятий 4-5 лет ФГОС </w:t>
            </w:r>
          </w:p>
        </w:tc>
        <w:tc>
          <w:tcPr>
            <w:tcW w:w="2293" w:type="dxa"/>
            <w:tcBorders>
              <w:top w:val="single" w:color="auto" w:sz="4" w:space="0"/>
              <w:left w:val="single" w:color="auto" w:sz="4" w:space="0"/>
              <w:bottom w:val="single" w:color="auto" w:sz="4" w:space="0"/>
              <w:right w:val="single" w:color="auto" w:sz="4" w:space="0"/>
            </w:tcBorders>
          </w:tcPr>
          <w:p w14:paraId="7672C466">
            <w:pPr>
              <w:spacing w:line="276" w:lineRule="auto"/>
              <w:rPr>
                <w:rFonts w:eastAsia="Times New Roman" w:cstheme="minorHAnsi"/>
                <w:sz w:val="24"/>
                <w:szCs w:val="24"/>
              </w:rPr>
            </w:pPr>
            <w:r>
              <w:rPr>
                <w:rFonts w:cstheme="minorHAnsi"/>
                <w:color w:val="000000"/>
                <w:sz w:val="24"/>
                <w:szCs w:val="24"/>
              </w:rPr>
              <w:t>Мозаика-С Мягкий 2020г</w:t>
            </w:r>
          </w:p>
        </w:tc>
      </w:tr>
      <w:tr w14:paraId="5970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29F3C08E">
            <w:pPr>
              <w:spacing w:line="276" w:lineRule="auto"/>
              <w:rPr>
                <w:rFonts w:eastAsia="Times New Roman" w:cstheme="minorHAnsi"/>
                <w:sz w:val="24"/>
                <w:szCs w:val="24"/>
              </w:rPr>
            </w:pPr>
            <w:r>
              <w:rPr>
                <w:rFonts w:cstheme="minorHAnsi"/>
                <w:color w:val="000000"/>
                <w:sz w:val="24"/>
                <w:szCs w:val="24"/>
              </w:rPr>
              <w:t>Т.С.Комарова</w:t>
            </w:r>
          </w:p>
        </w:tc>
        <w:tc>
          <w:tcPr>
            <w:tcW w:w="4680" w:type="dxa"/>
            <w:tcBorders>
              <w:top w:val="single" w:color="auto" w:sz="4" w:space="0"/>
              <w:left w:val="single" w:color="auto" w:sz="4" w:space="0"/>
              <w:bottom w:val="single" w:color="auto" w:sz="4" w:space="0"/>
              <w:right w:val="single" w:color="auto" w:sz="4" w:space="0"/>
            </w:tcBorders>
          </w:tcPr>
          <w:p w14:paraId="456DCF63">
            <w:pPr>
              <w:spacing w:line="276" w:lineRule="auto"/>
              <w:rPr>
                <w:rFonts w:eastAsia="Times New Roman" w:cstheme="minorHAnsi"/>
                <w:sz w:val="24"/>
                <w:szCs w:val="24"/>
                <w:lang w:val="ru-RU"/>
              </w:rPr>
            </w:pPr>
            <w:r>
              <w:rPr>
                <w:rFonts w:cstheme="minorHAnsi"/>
                <w:color w:val="000000"/>
                <w:sz w:val="24"/>
                <w:szCs w:val="24"/>
                <w:lang w:val="ru-RU"/>
              </w:rPr>
              <w:t xml:space="preserve">Изобразительная деятельность в детском саду Конспекты занятий 6-7 лет ФГОС </w:t>
            </w:r>
          </w:p>
        </w:tc>
        <w:tc>
          <w:tcPr>
            <w:tcW w:w="2293" w:type="dxa"/>
            <w:tcBorders>
              <w:top w:val="single" w:color="auto" w:sz="4" w:space="0"/>
              <w:left w:val="single" w:color="auto" w:sz="4" w:space="0"/>
              <w:bottom w:val="single" w:color="auto" w:sz="4" w:space="0"/>
              <w:right w:val="single" w:color="auto" w:sz="4" w:space="0"/>
            </w:tcBorders>
          </w:tcPr>
          <w:p w14:paraId="76B6444A">
            <w:pPr>
              <w:spacing w:line="276" w:lineRule="auto"/>
              <w:rPr>
                <w:rFonts w:eastAsia="Times New Roman" w:cstheme="minorHAnsi"/>
                <w:sz w:val="24"/>
                <w:szCs w:val="24"/>
              </w:rPr>
            </w:pPr>
            <w:r>
              <w:rPr>
                <w:rFonts w:cstheme="minorHAnsi"/>
                <w:color w:val="000000"/>
                <w:sz w:val="24"/>
                <w:szCs w:val="24"/>
              </w:rPr>
              <w:t>Мозаика-С Мягкий 2020г</w:t>
            </w:r>
          </w:p>
        </w:tc>
      </w:tr>
      <w:tr w14:paraId="7CB3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63549FAD">
            <w:pPr>
              <w:spacing w:line="276" w:lineRule="auto"/>
              <w:rPr>
                <w:rFonts w:eastAsia="Times New Roman" w:cstheme="minorHAnsi"/>
                <w:sz w:val="24"/>
                <w:szCs w:val="24"/>
              </w:rPr>
            </w:pPr>
            <w:r>
              <w:rPr>
                <w:rFonts w:cstheme="minorHAnsi"/>
                <w:color w:val="000000"/>
                <w:sz w:val="24"/>
                <w:szCs w:val="24"/>
              </w:rPr>
              <w:t>Т.С.Комарова</w:t>
            </w:r>
          </w:p>
        </w:tc>
        <w:tc>
          <w:tcPr>
            <w:tcW w:w="4680" w:type="dxa"/>
            <w:tcBorders>
              <w:top w:val="single" w:color="auto" w:sz="4" w:space="0"/>
              <w:left w:val="single" w:color="auto" w:sz="4" w:space="0"/>
              <w:bottom w:val="single" w:color="auto" w:sz="4" w:space="0"/>
              <w:right w:val="single" w:color="auto" w:sz="4" w:space="0"/>
            </w:tcBorders>
          </w:tcPr>
          <w:p w14:paraId="28A1EDD7">
            <w:pPr>
              <w:spacing w:line="276" w:lineRule="auto"/>
              <w:rPr>
                <w:rFonts w:eastAsia="Times New Roman" w:cstheme="minorHAnsi"/>
                <w:sz w:val="24"/>
                <w:szCs w:val="24"/>
                <w:lang w:val="ru-RU"/>
              </w:rPr>
            </w:pPr>
            <w:r>
              <w:rPr>
                <w:rFonts w:cstheme="minorHAnsi"/>
                <w:color w:val="000000"/>
                <w:sz w:val="24"/>
                <w:szCs w:val="24"/>
                <w:lang w:val="ru-RU"/>
              </w:rPr>
              <w:t xml:space="preserve">Изобразительная деятельность в детском саду с детьми 5-6 лет Конспекты занятий ФГОС </w:t>
            </w:r>
          </w:p>
        </w:tc>
        <w:tc>
          <w:tcPr>
            <w:tcW w:w="2293" w:type="dxa"/>
            <w:tcBorders>
              <w:top w:val="single" w:color="auto" w:sz="4" w:space="0"/>
              <w:left w:val="single" w:color="auto" w:sz="4" w:space="0"/>
              <w:bottom w:val="single" w:color="auto" w:sz="4" w:space="0"/>
              <w:right w:val="single" w:color="auto" w:sz="4" w:space="0"/>
            </w:tcBorders>
          </w:tcPr>
          <w:p w14:paraId="6DFBBDFA">
            <w:pPr>
              <w:spacing w:line="276" w:lineRule="auto"/>
              <w:rPr>
                <w:rFonts w:eastAsia="Times New Roman" w:cstheme="minorHAnsi"/>
                <w:sz w:val="24"/>
                <w:szCs w:val="24"/>
              </w:rPr>
            </w:pPr>
            <w:r>
              <w:rPr>
                <w:rFonts w:cstheme="minorHAnsi"/>
                <w:color w:val="000000"/>
                <w:sz w:val="24"/>
                <w:szCs w:val="24"/>
              </w:rPr>
              <w:t>Мозаика-С Мягкий 2020г</w:t>
            </w:r>
          </w:p>
        </w:tc>
      </w:tr>
      <w:tr w14:paraId="4F4B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tcBorders>
              <w:top w:val="single" w:color="auto" w:sz="4" w:space="0"/>
              <w:left w:val="single" w:color="auto" w:sz="4" w:space="0"/>
              <w:bottom w:val="single" w:color="auto" w:sz="4" w:space="0"/>
              <w:right w:val="single" w:color="auto" w:sz="4" w:space="0"/>
            </w:tcBorders>
          </w:tcPr>
          <w:p w14:paraId="3054605A">
            <w:pPr>
              <w:spacing w:line="276" w:lineRule="auto"/>
              <w:rPr>
                <w:rFonts w:cstheme="minorHAnsi"/>
                <w:color w:val="000000"/>
                <w:sz w:val="24"/>
                <w:szCs w:val="24"/>
                <w:lang w:val="ru-RU"/>
              </w:rPr>
            </w:pPr>
            <w:r>
              <w:rPr>
                <w:rFonts w:cstheme="minorHAnsi"/>
                <w:color w:val="000000"/>
                <w:sz w:val="24"/>
                <w:szCs w:val="24"/>
                <w:lang w:val="ru-RU"/>
              </w:rPr>
              <w:t>Г.Е.Жукова</w:t>
            </w:r>
          </w:p>
          <w:p w14:paraId="357C1FEF">
            <w:pPr>
              <w:spacing w:line="276" w:lineRule="auto"/>
              <w:rPr>
                <w:rFonts w:eastAsia="Times New Roman" w:cstheme="minorHAnsi"/>
                <w:sz w:val="24"/>
                <w:szCs w:val="24"/>
                <w:lang w:val="ru-RU"/>
              </w:rPr>
            </w:pPr>
            <w:r>
              <w:rPr>
                <w:rFonts w:cstheme="minorHAnsi"/>
                <w:color w:val="000000"/>
                <w:sz w:val="24"/>
                <w:szCs w:val="24"/>
                <w:lang w:val="ru-RU"/>
              </w:rPr>
              <w:t>М.Б.Зацепина</w:t>
            </w:r>
          </w:p>
        </w:tc>
        <w:tc>
          <w:tcPr>
            <w:tcW w:w="4680" w:type="dxa"/>
            <w:tcBorders>
              <w:top w:val="single" w:color="auto" w:sz="4" w:space="0"/>
              <w:left w:val="single" w:color="auto" w:sz="4" w:space="0"/>
              <w:bottom w:val="single" w:color="auto" w:sz="4" w:space="0"/>
              <w:right w:val="single" w:color="auto" w:sz="4" w:space="0"/>
            </w:tcBorders>
          </w:tcPr>
          <w:p w14:paraId="19320D15">
            <w:pPr>
              <w:spacing w:line="276" w:lineRule="auto"/>
              <w:rPr>
                <w:rFonts w:eastAsia="Times New Roman" w:cstheme="minorHAnsi"/>
                <w:sz w:val="24"/>
                <w:szCs w:val="24"/>
                <w:lang w:val="ru-RU"/>
              </w:rPr>
            </w:pPr>
            <w:r>
              <w:rPr>
                <w:rFonts w:cstheme="minorHAnsi"/>
                <w:color w:val="000000"/>
                <w:sz w:val="24"/>
                <w:szCs w:val="24"/>
                <w:lang w:val="ru-RU"/>
              </w:rPr>
              <w:t>Музыкальное воспитание в детском саду 3-4 года Конспекты занятий</w:t>
            </w:r>
          </w:p>
        </w:tc>
        <w:tc>
          <w:tcPr>
            <w:tcW w:w="2293" w:type="dxa"/>
            <w:tcBorders>
              <w:top w:val="single" w:color="auto" w:sz="4" w:space="0"/>
              <w:left w:val="single" w:color="auto" w:sz="4" w:space="0"/>
              <w:bottom w:val="single" w:color="auto" w:sz="4" w:space="0"/>
              <w:right w:val="single" w:color="auto" w:sz="4" w:space="0"/>
            </w:tcBorders>
          </w:tcPr>
          <w:p w14:paraId="33075FF7">
            <w:pPr>
              <w:spacing w:line="276" w:lineRule="auto"/>
              <w:rPr>
                <w:rFonts w:eastAsia="Times New Roman" w:cstheme="minorHAnsi"/>
                <w:sz w:val="24"/>
                <w:szCs w:val="24"/>
              </w:rPr>
            </w:pPr>
            <w:r>
              <w:rPr>
                <w:rFonts w:cstheme="minorHAnsi"/>
                <w:color w:val="000000"/>
                <w:sz w:val="24"/>
                <w:szCs w:val="24"/>
              </w:rPr>
              <w:t>Мозаика-С Мягкий 2020г</w:t>
            </w:r>
          </w:p>
        </w:tc>
      </w:tr>
      <w:tr w14:paraId="7469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525" w:type="dxa"/>
            <w:tcBorders>
              <w:top w:val="single" w:color="auto" w:sz="4" w:space="0"/>
              <w:left w:val="single" w:color="auto" w:sz="4" w:space="0"/>
              <w:bottom w:val="single" w:color="auto" w:sz="4" w:space="0"/>
              <w:right w:val="single" w:color="auto" w:sz="4" w:space="0"/>
            </w:tcBorders>
          </w:tcPr>
          <w:p w14:paraId="7FE08A9C">
            <w:pPr>
              <w:spacing w:line="276" w:lineRule="auto"/>
              <w:rPr>
                <w:rFonts w:cstheme="minorHAnsi"/>
                <w:color w:val="000000"/>
                <w:sz w:val="24"/>
                <w:szCs w:val="24"/>
              </w:rPr>
            </w:pPr>
            <w:r>
              <w:rPr>
                <w:rFonts w:cstheme="minorHAnsi"/>
                <w:color w:val="000000"/>
                <w:sz w:val="24"/>
                <w:szCs w:val="24"/>
              </w:rPr>
              <w:t>Жукова</w:t>
            </w:r>
          </w:p>
          <w:p w14:paraId="094CB71E">
            <w:pPr>
              <w:spacing w:line="276" w:lineRule="auto"/>
              <w:rPr>
                <w:rFonts w:eastAsia="Times New Roman" w:cstheme="minorHAnsi"/>
                <w:sz w:val="24"/>
                <w:szCs w:val="24"/>
              </w:rPr>
            </w:pPr>
            <w:r>
              <w:rPr>
                <w:rFonts w:cstheme="minorHAnsi"/>
                <w:color w:val="000000"/>
                <w:sz w:val="24"/>
                <w:szCs w:val="24"/>
              </w:rPr>
              <w:t>М.Б.Зацепина</w:t>
            </w:r>
          </w:p>
        </w:tc>
        <w:tc>
          <w:tcPr>
            <w:tcW w:w="4680" w:type="dxa"/>
            <w:tcBorders>
              <w:top w:val="single" w:color="auto" w:sz="4" w:space="0"/>
              <w:left w:val="single" w:color="auto" w:sz="4" w:space="0"/>
              <w:bottom w:val="single" w:color="auto" w:sz="4" w:space="0"/>
              <w:right w:val="single" w:color="auto" w:sz="4" w:space="0"/>
            </w:tcBorders>
          </w:tcPr>
          <w:p w14:paraId="26504258">
            <w:pPr>
              <w:spacing w:line="276" w:lineRule="auto"/>
              <w:rPr>
                <w:rFonts w:eastAsia="Times New Roman" w:cstheme="minorHAnsi"/>
                <w:sz w:val="24"/>
                <w:szCs w:val="24"/>
                <w:lang w:val="ru-RU"/>
              </w:rPr>
            </w:pPr>
            <w:r>
              <w:rPr>
                <w:rFonts w:cstheme="minorHAnsi"/>
                <w:color w:val="000000"/>
                <w:sz w:val="24"/>
                <w:szCs w:val="24"/>
                <w:lang w:val="ru-RU"/>
              </w:rPr>
              <w:t xml:space="preserve">Музыкальное воспитание в детском саду 4-5 лет Конспекты занятий ФГОС </w:t>
            </w:r>
          </w:p>
        </w:tc>
        <w:tc>
          <w:tcPr>
            <w:tcW w:w="2293" w:type="dxa"/>
            <w:tcBorders>
              <w:top w:val="single" w:color="auto" w:sz="4" w:space="0"/>
              <w:left w:val="single" w:color="auto" w:sz="4" w:space="0"/>
              <w:bottom w:val="single" w:color="auto" w:sz="4" w:space="0"/>
              <w:right w:val="single" w:color="auto" w:sz="4" w:space="0"/>
            </w:tcBorders>
          </w:tcPr>
          <w:p w14:paraId="268DE9BD">
            <w:pPr>
              <w:spacing w:line="276" w:lineRule="auto"/>
              <w:rPr>
                <w:rFonts w:eastAsia="Times New Roman" w:cstheme="minorHAnsi"/>
                <w:sz w:val="24"/>
                <w:szCs w:val="24"/>
              </w:rPr>
            </w:pPr>
            <w:r>
              <w:rPr>
                <w:rFonts w:cstheme="minorHAnsi"/>
                <w:color w:val="000000"/>
                <w:sz w:val="24"/>
                <w:szCs w:val="24"/>
              </w:rPr>
              <w:t>Мозаика-С Мягкий 2020г</w:t>
            </w:r>
          </w:p>
        </w:tc>
      </w:tr>
      <w:tr w14:paraId="2BCA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525" w:type="dxa"/>
            <w:tcBorders>
              <w:top w:val="single" w:color="auto" w:sz="4" w:space="0"/>
              <w:left w:val="single" w:color="auto" w:sz="4" w:space="0"/>
              <w:bottom w:val="single" w:color="auto" w:sz="4" w:space="0"/>
              <w:right w:val="single" w:color="auto" w:sz="4" w:space="0"/>
            </w:tcBorders>
          </w:tcPr>
          <w:p w14:paraId="251BE138">
            <w:pPr>
              <w:spacing w:line="276" w:lineRule="auto"/>
              <w:rPr>
                <w:rFonts w:eastAsia="Times New Roman" w:cstheme="minorHAnsi"/>
                <w:sz w:val="24"/>
                <w:szCs w:val="24"/>
              </w:rPr>
            </w:pPr>
            <w:r>
              <w:rPr>
                <w:rFonts w:cstheme="minorHAnsi"/>
                <w:color w:val="000000"/>
                <w:sz w:val="24"/>
                <w:szCs w:val="24"/>
              </w:rPr>
              <w:t>Е.Н.Арсенина</w:t>
            </w:r>
          </w:p>
        </w:tc>
        <w:tc>
          <w:tcPr>
            <w:tcW w:w="4680" w:type="dxa"/>
            <w:tcBorders>
              <w:top w:val="single" w:color="auto" w:sz="4" w:space="0"/>
              <w:left w:val="single" w:color="auto" w:sz="4" w:space="0"/>
              <w:bottom w:val="single" w:color="auto" w:sz="4" w:space="0"/>
              <w:right w:val="single" w:color="auto" w:sz="4" w:space="0"/>
            </w:tcBorders>
          </w:tcPr>
          <w:p w14:paraId="7CE54935">
            <w:pPr>
              <w:spacing w:line="276" w:lineRule="auto"/>
              <w:rPr>
                <w:rFonts w:eastAsia="Times New Roman" w:cstheme="minorHAnsi"/>
                <w:sz w:val="24"/>
                <w:szCs w:val="24"/>
                <w:lang w:val="ru-RU"/>
              </w:rPr>
            </w:pPr>
            <w:r>
              <w:rPr>
                <w:rFonts w:cstheme="minorHAnsi"/>
                <w:color w:val="000000"/>
                <w:sz w:val="24"/>
                <w:szCs w:val="24"/>
                <w:lang w:val="ru-RU"/>
              </w:rPr>
              <w:t xml:space="preserve">Музыкальные занятия "От рождения  до школы" Группа раннего возраста (от 2 до 3 лет) Арсенина </w:t>
            </w:r>
          </w:p>
        </w:tc>
        <w:tc>
          <w:tcPr>
            <w:tcW w:w="2293" w:type="dxa"/>
            <w:tcBorders>
              <w:top w:val="single" w:color="auto" w:sz="4" w:space="0"/>
              <w:left w:val="single" w:color="auto" w:sz="4" w:space="0"/>
              <w:bottom w:val="single" w:color="auto" w:sz="4" w:space="0"/>
              <w:right w:val="single" w:color="auto" w:sz="4" w:space="0"/>
            </w:tcBorders>
          </w:tcPr>
          <w:p w14:paraId="50FA8756">
            <w:pPr>
              <w:spacing w:line="276" w:lineRule="auto"/>
              <w:rPr>
                <w:rFonts w:cstheme="minorHAnsi"/>
                <w:color w:val="000000"/>
                <w:sz w:val="24"/>
                <w:szCs w:val="24"/>
              </w:rPr>
            </w:pPr>
            <w:r>
              <w:rPr>
                <w:rFonts w:cstheme="minorHAnsi"/>
                <w:color w:val="000000"/>
                <w:sz w:val="24"/>
                <w:szCs w:val="24"/>
              </w:rPr>
              <w:t>Учитель Мягкий</w:t>
            </w:r>
          </w:p>
          <w:p w14:paraId="427618DD">
            <w:pPr>
              <w:spacing w:line="276" w:lineRule="auto"/>
              <w:rPr>
                <w:rFonts w:eastAsia="Times New Roman" w:cstheme="minorHAnsi"/>
                <w:sz w:val="24"/>
                <w:szCs w:val="24"/>
              </w:rPr>
            </w:pPr>
            <w:r>
              <w:rPr>
                <w:rFonts w:cstheme="minorHAnsi"/>
                <w:color w:val="000000"/>
                <w:sz w:val="24"/>
                <w:szCs w:val="24"/>
              </w:rPr>
              <w:t>2021г</w:t>
            </w:r>
          </w:p>
        </w:tc>
      </w:tr>
      <w:tr w14:paraId="5B34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525" w:type="dxa"/>
            <w:tcBorders>
              <w:top w:val="single" w:color="auto" w:sz="4" w:space="0"/>
              <w:left w:val="single" w:color="auto" w:sz="4" w:space="0"/>
              <w:bottom w:val="single" w:color="auto" w:sz="4" w:space="0"/>
              <w:right w:val="single" w:color="auto" w:sz="4" w:space="0"/>
            </w:tcBorders>
          </w:tcPr>
          <w:p w14:paraId="4D6862F2">
            <w:pPr>
              <w:spacing w:line="276" w:lineRule="auto"/>
              <w:rPr>
                <w:rFonts w:eastAsia="Times New Roman" w:cstheme="minorHAnsi"/>
                <w:sz w:val="24"/>
                <w:szCs w:val="24"/>
              </w:rPr>
            </w:pPr>
            <w:r>
              <w:rPr>
                <w:rFonts w:cstheme="minorHAnsi"/>
                <w:color w:val="000000"/>
                <w:sz w:val="24"/>
                <w:szCs w:val="24"/>
              </w:rPr>
              <w:t>Е.Н.Арсенина</w:t>
            </w:r>
          </w:p>
        </w:tc>
        <w:tc>
          <w:tcPr>
            <w:tcW w:w="4680" w:type="dxa"/>
            <w:tcBorders>
              <w:top w:val="single" w:color="auto" w:sz="4" w:space="0"/>
              <w:left w:val="single" w:color="auto" w:sz="4" w:space="0"/>
              <w:bottom w:val="single" w:color="auto" w:sz="4" w:space="0"/>
              <w:right w:val="single" w:color="auto" w:sz="4" w:space="0"/>
            </w:tcBorders>
          </w:tcPr>
          <w:p w14:paraId="58AE02CA">
            <w:pPr>
              <w:spacing w:line="276" w:lineRule="auto"/>
              <w:rPr>
                <w:rFonts w:eastAsia="Times New Roman" w:cstheme="minorHAnsi"/>
                <w:sz w:val="24"/>
                <w:szCs w:val="24"/>
                <w:lang w:val="ru-RU"/>
              </w:rPr>
            </w:pPr>
            <w:r>
              <w:rPr>
                <w:rFonts w:cstheme="minorHAnsi"/>
                <w:color w:val="000000"/>
                <w:sz w:val="24"/>
                <w:szCs w:val="24"/>
                <w:lang w:val="ru-RU"/>
              </w:rPr>
              <w:t xml:space="preserve">Музыкальные занятия Подготовительная группа Арсенина </w:t>
            </w:r>
          </w:p>
        </w:tc>
        <w:tc>
          <w:tcPr>
            <w:tcW w:w="2293" w:type="dxa"/>
            <w:tcBorders>
              <w:top w:val="single" w:color="auto" w:sz="4" w:space="0"/>
              <w:left w:val="single" w:color="auto" w:sz="4" w:space="0"/>
              <w:bottom w:val="single" w:color="auto" w:sz="4" w:space="0"/>
              <w:right w:val="single" w:color="auto" w:sz="4" w:space="0"/>
            </w:tcBorders>
          </w:tcPr>
          <w:p w14:paraId="325160C4">
            <w:pPr>
              <w:spacing w:line="276" w:lineRule="auto"/>
              <w:rPr>
                <w:rFonts w:eastAsia="Times New Roman" w:cstheme="minorHAnsi"/>
                <w:sz w:val="24"/>
                <w:szCs w:val="24"/>
              </w:rPr>
            </w:pPr>
            <w:r>
              <w:rPr>
                <w:rFonts w:cstheme="minorHAnsi"/>
                <w:color w:val="000000"/>
                <w:sz w:val="24"/>
                <w:szCs w:val="24"/>
              </w:rPr>
              <w:t>Учитель Мягкий 2020г</w:t>
            </w:r>
          </w:p>
        </w:tc>
      </w:tr>
      <w:tr w14:paraId="66B5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2525" w:type="dxa"/>
            <w:tcBorders>
              <w:top w:val="single" w:color="auto" w:sz="4" w:space="0"/>
              <w:left w:val="single" w:color="auto" w:sz="4" w:space="0"/>
              <w:bottom w:val="single" w:color="auto" w:sz="4" w:space="0"/>
              <w:right w:val="single" w:color="auto" w:sz="4" w:space="0"/>
            </w:tcBorders>
          </w:tcPr>
          <w:p w14:paraId="0F9DEB88">
            <w:pPr>
              <w:spacing w:line="276" w:lineRule="auto"/>
              <w:rPr>
                <w:rFonts w:eastAsia="Times New Roman" w:cstheme="minorHAnsi"/>
                <w:sz w:val="24"/>
                <w:szCs w:val="24"/>
              </w:rPr>
            </w:pPr>
            <w:r>
              <w:rPr>
                <w:rFonts w:cstheme="minorHAnsi"/>
                <w:color w:val="000000"/>
                <w:sz w:val="24"/>
                <w:szCs w:val="24"/>
              </w:rPr>
              <w:t>О.В.Костина</w:t>
            </w:r>
          </w:p>
        </w:tc>
        <w:tc>
          <w:tcPr>
            <w:tcW w:w="4680" w:type="dxa"/>
            <w:tcBorders>
              <w:top w:val="single" w:color="auto" w:sz="4" w:space="0"/>
              <w:left w:val="single" w:color="auto" w:sz="4" w:space="0"/>
              <w:bottom w:val="nil"/>
              <w:right w:val="single" w:color="auto" w:sz="4" w:space="0"/>
            </w:tcBorders>
          </w:tcPr>
          <w:p w14:paraId="08732B11">
            <w:pPr>
              <w:spacing w:line="276" w:lineRule="auto"/>
              <w:rPr>
                <w:rFonts w:eastAsia="Times New Roman" w:cstheme="minorHAnsi"/>
                <w:sz w:val="24"/>
                <w:szCs w:val="24"/>
                <w:lang w:val="ru-RU"/>
              </w:rPr>
            </w:pPr>
            <w:r>
              <w:rPr>
                <w:rFonts w:cstheme="minorHAnsi"/>
                <w:color w:val="000000"/>
                <w:sz w:val="24"/>
                <w:szCs w:val="24"/>
                <w:lang w:val="ru-RU"/>
              </w:rPr>
              <w:t xml:space="preserve">Шкатулка радужных идей Программа дополнительного образования по художественному творчеству 5-7 лет ФГОС </w:t>
            </w:r>
          </w:p>
        </w:tc>
        <w:tc>
          <w:tcPr>
            <w:tcW w:w="2293" w:type="dxa"/>
            <w:tcBorders>
              <w:top w:val="single" w:color="auto" w:sz="4" w:space="0"/>
              <w:left w:val="single" w:color="auto" w:sz="4" w:space="0"/>
              <w:bottom w:val="single" w:color="auto" w:sz="4" w:space="0"/>
              <w:right w:val="single" w:color="auto" w:sz="4" w:space="0"/>
            </w:tcBorders>
          </w:tcPr>
          <w:p w14:paraId="06880908">
            <w:pPr>
              <w:spacing w:line="276" w:lineRule="auto"/>
              <w:rPr>
                <w:rFonts w:eastAsia="Times New Roman" w:cstheme="minorHAnsi"/>
                <w:sz w:val="24"/>
                <w:szCs w:val="24"/>
              </w:rPr>
            </w:pPr>
            <w:r>
              <w:rPr>
                <w:rFonts w:cstheme="minorHAnsi"/>
                <w:color w:val="000000"/>
                <w:sz w:val="24"/>
                <w:szCs w:val="24"/>
              </w:rPr>
              <w:t>Детство-пресс Твердый 2020г</w:t>
            </w:r>
          </w:p>
        </w:tc>
      </w:tr>
      <w:tr w14:paraId="4C31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525" w:type="dxa"/>
            <w:tcBorders>
              <w:top w:val="single" w:color="auto" w:sz="4" w:space="0"/>
              <w:left w:val="single" w:color="auto" w:sz="4" w:space="0"/>
              <w:bottom w:val="single" w:color="auto" w:sz="4" w:space="0"/>
              <w:right w:val="single" w:color="auto" w:sz="4" w:space="0"/>
            </w:tcBorders>
          </w:tcPr>
          <w:p w14:paraId="011A1511">
            <w:pPr>
              <w:spacing w:line="276" w:lineRule="auto"/>
              <w:rPr>
                <w:rFonts w:cstheme="minorHAnsi"/>
                <w:color w:val="000000"/>
                <w:sz w:val="24"/>
                <w:szCs w:val="24"/>
                <w:lang w:val="ru-RU"/>
              </w:rPr>
            </w:pPr>
            <w:r>
              <w:rPr>
                <w:rFonts w:cstheme="minorHAnsi"/>
                <w:color w:val="000000"/>
                <w:sz w:val="24"/>
                <w:szCs w:val="24"/>
                <w:lang w:val="ru-RU"/>
              </w:rPr>
              <w:t>Ю.А.Афонькина</w:t>
            </w:r>
          </w:p>
          <w:p w14:paraId="28177345">
            <w:pPr>
              <w:spacing w:line="276" w:lineRule="auto"/>
              <w:rPr>
                <w:rFonts w:cstheme="minorHAnsi"/>
                <w:color w:val="000000"/>
                <w:sz w:val="24"/>
                <w:szCs w:val="24"/>
                <w:lang w:val="ru-RU"/>
              </w:rPr>
            </w:pPr>
            <w:r>
              <w:rPr>
                <w:rFonts w:cstheme="minorHAnsi"/>
                <w:color w:val="000000"/>
                <w:sz w:val="24"/>
                <w:szCs w:val="24"/>
                <w:lang w:val="ru-RU"/>
              </w:rPr>
              <w:t>О.В.Филатова</w:t>
            </w:r>
          </w:p>
          <w:p w14:paraId="19CF47FB">
            <w:pPr>
              <w:spacing w:line="276" w:lineRule="auto"/>
              <w:rPr>
                <w:rFonts w:eastAsia="Times New Roman" w:cstheme="minorHAnsi"/>
                <w:sz w:val="24"/>
                <w:szCs w:val="24"/>
                <w:lang w:val="ru-RU"/>
              </w:rPr>
            </w:pPr>
          </w:p>
        </w:tc>
        <w:tc>
          <w:tcPr>
            <w:tcW w:w="4680" w:type="dxa"/>
            <w:tcBorders>
              <w:top w:val="nil"/>
              <w:left w:val="single" w:color="auto" w:sz="4" w:space="0"/>
              <w:bottom w:val="single" w:color="auto" w:sz="4" w:space="0"/>
              <w:right w:val="single" w:color="auto" w:sz="4" w:space="0"/>
            </w:tcBorders>
          </w:tcPr>
          <w:p w14:paraId="0C5FB0EC">
            <w:pPr>
              <w:spacing w:line="276" w:lineRule="auto"/>
              <w:rPr>
                <w:rFonts w:cstheme="minorHAnsi"/>
                <w:color w:val="000000"/>
                <w:sz w:val="24"/>
                <w:szCs w:val="24"/>
                <w:lang w:val="ru-RU"/>
              </w:rPr>
            </w:pPr>
            <w:r>
              <w:rPr>
                <w:rFonts w:cstheme="minorHAnsi"/>
                <w:color w:val="000000"/>
                <w:sz w:val="24"/>
                <w:szCs w:val="24"/>
                <w:lang w:val="ru-RU"/>
              </w:rPr>
              <w:t xml:space="preserve">Организация работы ДОО с талантливыми дошкольниками </w:t>
            </w:r>
          </w:p>
        </w:tc>
        <w:tc>
          <w:tcPr>
            <w:tcW w:w="2293" w:type="dxa"/>
            <w:tcBorders>
              <w:top w:val="single" w:color="auto" w:sz="4" w:space="0"/>
              <w:left w:val="single" w:color="auto" w:sz="4" w:space="0"/>
              <w:bottom w:val="single" w:color="auto" w:sz="4" w:space="0"/>
              <w:right w:val="single" w:color="auto" w:sz="4" w:space="0"/>
            </w:tcBorders>
          </w:tcPr>
          <w:p w14:paraId="6BDB8938">
            <w:pPr>
              <w:spacing w:line="276" w:lineRule="auto"/>
              <w:rPr>
                <w:rFonts w:eastAsia="Times New Roman" w:cstheme="minorHAnsi"/>
                <w:sz w:val="24"/>
                <w:szCs w:val="24"/>
              </w:rPr>
            </w:pPr>
            <w:r>
              <w:rPr>
                <w:rFonts w:cstheme="minorHAnsi"/>
                <w:color w:val="000000"/>
                <w:sz w:val="24"/>
                <w:szCs w:val="24"/>
              </w:rPr>
              <w:t>Учитель 2020г</w:t>
            </w:r>
          </w:p>
        </w:tc>
      </w:tr>
      <w:tr w14:paraId="21E1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2525" w:type="dxa"/>
            <w:tcBorders>
              <w:top w:val="single" w:color="auto" w:sz="4" w:space="0"/>
              <w:left w:val="single" w:color="auto" w:sz="4" w:space="0"/>
              <w:bottom w:val="single" w:color="auto" w:sz="4" w:space="0"/>
              <w:right w:val="single" w:color="auto" w:sz="4" w:space="0"/>
            </w:tcBorders>
          </w:tcPr>
          <w:p w14:paraId="41ECF16B">
            <w:pPr>
              <w:spacing w:line="276" w:lineRule="auto"/>
              <w:rPr>
                <w:rFonts w:cstheme="minorHAnsi"/>
                <w:color w:val="000000"/>
                <w:sz w:val="24"/>
                <w:szCs w:val="24"/>
              </w:rPr>
            </w:pPr>
            <w:r>
              <w:rPr>
                <w:rFonts w:cstheme="minorHAnsi"/>
                <w:color w:val="000000"/>
                <w:sz w:val="24"/>
                <w:szCs w:val="24"/>
              </w:rPr>
              <w:t>Д.Н.Колдина</w:t>
            </w:r>
          </w:p>
          <w:p w14:paraId="44B98B00">
            <w:pPr>
              <w:spacing w:line="276" w:lineRule="auto"/>
              <w:rPr>
                <w:rFonts w:cstheme="minorHAnsi"/>
                <w:color w:val="000000"/>
                <w:sz w:val="24"/>
                <w:szCs w:val="24"/>
              </w:rPr>
            </w:pPr>
          </w:p>
          <w:p w14:paraId="28F1D9EE">
            <w:pPr>
              <w:spacing w:line="276" w:lineRule="auto"/>
              <w:rPr>
                <w:rFonts w:cstheme="minorHAnsi"/>
                <w:color w:val="000000"/>
                <w:sz w:val="24"/>
                <w:szCs w:val="24"/>
              </w:rPr>
            </w:pPr>
          </w:p>
        </w:tc>
        <w:tc>
          <w:tcPr>
            <w:tcW w:w="4680" w:type="dxa"/>
            <w:tcBorders>
              <w:top w:val="single" w:color="auto" w:sz="4" w:space="0"/>
              <w:left w:val="single" w:color="auto" w:sz="4" w:space="0"/>
              <w:bottom w:val="single" w:color="auto" w:sz="4" w:space="0"/>
              <w:right w:val="single" w:color="auto" w:sz="4" w:space="0"/>
            </w:tcBorders>
          </w:tcPr>
          <w:p w14:paraId="37A09B24">
            <w:pPr>
              <w:spacing w:line="276" w:lineRule="auto"/>
              <w:rPr>
                <w:rFonts w:cstheme="minorHAnsi"/>
                <w:color w:val="000000"/>
                <w:sz w:val="24"/>
                <w:szCs w:val="24"/>
              </w:rPr>
            </w:pPr>
            <w:r>
              <w:rPr>
                <w:rFonts w:cstheme="minorHAnsi"/>
                <w:color w:val="000000"/>
                <w:sz w:val="24"/>
                <w:szCs w:val="24"/>
              </w:rPr>
              <w:t>Лепка для детей от 2-3 лет</w:t>
            </w:r>
          </w:p>
          <w:p w14:paraId="3D89337E">
            <w:pPr>
              <w:spacing w:line="276" w:lineRule="auto"/>
              <w:rPr>
                <w:rFonts w:cstheme="minorHAnsi"/>
                <w:color w:val="000000"/>
                <w:sz w:val="24"/>
                <w:szCs w:val="24"/>
              </w:rPr>
            </w:pPr>
          </w:p>
          <w:p w14:paraId="6D51F03E">
            <w:pPr>
              <w:spacing w:line="276" w:lineRule="auto"/>
              <w:rPr>
                <w:rFonts w:cstheme="minorHAnsi"/>
                <w:color w:val="000000"/>
                <w:sz w:val="24"/>
                <w:szCs w:val="24"/>
              </w:rPr>
            </w:pPr>
          </w:p>
        </w:tc>
        <w:tc>
          <w:tcPr>
            <w:tcW w:w="2293" w:type="dxa"/>
            <w:tcBorders>
              <w:top w:val="single" w:color="auto" w:sz="4" w:space="0"/>
              <w:left w:val="single" w:color="auto" w:sz="4" w:space="0"/>
              <w:bottom w:val="single" w:color="auto" w:sz="4" w:space="0"/>
              <w:right w:val="single" w:color="auto" w:sz="4" w:space="0"/>
            </w:tcBorders>
          </w:tcPr>
          <w:p w14:paraId="48109FCD">
            <w:pPr>
              <w:spacing w:line="276" w:lineRule="auto"/>
              <w:rPr>
                <w:rFonts w:cstheme="minorHAnsi"/>
                <w:color w:val="000000"/>
                <w:sz w:val="24"/>
                <w:szCs w:val="24"/>
              </w:rPr>
            </w:pPr>
            <w:r>
              <w:rPr>
                <w:rFonts w:cstheme="minorHAnsi"/>
                <w:color w:val="000000"/>
                <w:sz w:val="24"/>
                <w:szCs w:val="24"/>
              </w:rPr>
              <w:t xml:space="preserve">Мозаика </w:t>
            </w:r>
          </w:p>
          <w:p w14:paraId="6FBE8608">
            <w:pPr>
              <w:spacing w:line="276" w:lineRule="auto"/>
              <w:rPr>
                <w:rFonts w:cstheme="minorHAnsi"/>
                <w:color w:val="000000"/>
                <w:sz w:val="24"/>
                <w:szCs w:val="24"/>
              </w:rPr>
            </w:pPr>
            <w:r>
              <w:rPr>
                <w:rFonts w:cstheme="minorHAnsi"/>
                <w:color w:val="000000"/>
                <w:sz w:val="24"/>
                <w:szCs w:val="24"/>
              </w:rPr>
              <w:t>Мягкий –С 2020г</w:t>
            </w:r>
          </w:p>
        </w:tc>
      </w:tr>
      <w:tr w14:paraId="510A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2525" w:type="dxa"/>
            <w:tcBorders>
              <w:top w:val="single" w:color="auto" w:sz="4" w:space="0"/>
              <w:left w:val="single" w:color="auto" w:sz="4" w:space="0"/>
              <w:bottom w:val="single" w:color="auto" w:sz="4" w:space="0"/>
              <w:right w:val="single" w:color="auto" w:sz="4" w:space="0"/>
            </w:tcBorders>
          </w:tcPr>
          <w:p w14:paraId="3EF09146">
            <w:pPr>
              <w:spacing w:line="276" w:lineRule="auto"/>
              <w:rPr>
                <w:rFonts w:cstheme="minorHAnsi"/>
                <w:color w:val="000000"/>
                <w:sz w:val="24"/>
                <w:szCs w:val="24"/>
              </w:rPr>
            </w:pPr>
            <w:r>
              <w:rPr>
                <w:rFonts w:cstheme="minorHAnsi"/>
                <w:color w:val="000000"/>
                <w:sz w:val="24"/>
                <w:szCs w:val="24"/>
              </w:rPr>
              <w:t>Д.Н.Колдина</w:t>
            </w:r>
          </w:p>
        </w:tc>
        <w:tc>
          <w:tcPr>
            <w:tcW w:w="4680" w:type="dxa"/>
            <w:tcBorders>
              <w:top w:val="single" w:color="auto" w:sz="4" w:space="0"/>
              <w:left w:val="single" w:color="auto" w:sz="4" w:space="0"/>
              <w:bottom w:val="single" w:color="auto" w:sz="4" w:space="0"/>
              <w:right w:val="single" w:color="auto" w:sz="4" w:space="0"/>
            </w:tcBorders>
          </w:tcPr>
          <w:p w14:paraId="70B73168">
            <w:pPr>
              <w:spacing w:line="276" w:lineRule="auto"/>
              <w:rPr>
                <w:rFonts w:cstheme="minorHAnsi"/>
                <w:color w:val="000000"/>
                <w:sz w:val="24"/>
                <w:szCs w:val="24"/>
                <w:lang w:val="ru-RU"/>
              </w:rPr>
            </w:pPr>
            <w:r>
              <w:rPr>
                <w:rFonts w:cstheme="minorHAnsi"/>
                <w:color w:val="000000"/>
                <w:sz w:val="24"/>
                <w:szCs w:val="24"/>
                <w:lang w:val="ru-RU"/>
              </w:rPr>
              <w:t>Детское творчество Рисование с детьми 2-3 лет</w:t>
            </w:r>
          </w:p>
        </w:tc>
        <w:tc>
          <w:tcPr>
            <w:tcW w:w="2293" w:type="dxa"/>
            <w:tcBorders>
              <w:top w:val="single" w:color="auto" w:sz="4" w:space="0"/>
              <w:left w:val="single" w:color="auto" w:sz="4" w:space="0"/>
              <w:bottom w:val="single" w:color="auto" w:sz="4" w:space="0"/>
              <w:right w:val="single" w:color="auto" w:sz="4" w:space="0"/>
            </w:tcBorders>
          </w:tcPr>
          <w:p w14:paraId="2E028ECF">
            <w:pPr>
              <w:spacing w:line="276" w:lineRule="auto"/>
              <w:rPr>
                <w:rFonts w:cstheme="minorHAnsi"/>
                <w:color w:val="000000"/>
                <w:sz w:val="24"/>
                <w:szCs w:val="24"/>
              </w:rPr>
            </w:pPr>
            <w:r>
              <w:rPr>
                <w:rFonts w:cstheme="minorHAnsi"/>
                <w:color w:val="000000"/>
                <w:sz w:val="24"/>
                <w:szCs w:val="24"/>
              </w:rPr>
              <w:t xml:space="preserve">Мозаика </w:t>
            </w:r>
          </w:p>
          <w:p w14:paraId="4534CDB4">
            <w:pPr>
              <w:spacing w:line="276" w:lineRule="auto"/>
              <w:rPr>
                <w:rFonts w:cstheme="minorHAnsi"/>
                <w:color w:val="000000"/>
                <w:sz w:val="24"/>
                <w:szCs w:val="24"/>
              </w:rPr>
            </w:pPr>
            <w:r>
              <w:rPr>
                <w:rFonts w:cstheme="minorHAnsi"/>
                <w:color w:val="000000"/>
                <w:sz w:val="24"/>
                <w:szCs w:val="24"/>
              </w:rPr>
              <w:t>Мягкий –С 2020г</w:t>
            </w:r>
          </w:p>
        </w:tc>
      </w:tr>
    </w:tbl>
    <w:p w14:paraId="2CB0116D">
      <w:pPr>
        <w:shd w:val="clear" w:color="auto" w:fill="FFFFFF"/>
        <w:ind w:right="765"/>
        <w:jc w:val="center"/>
        <w:rPr>
          <w:rFonts w:cstheme="minorHAnsi"/>
          <w:b/>
          <w:color w:val="000000"/>
          <w:spacing w:val="-2"/>
          <w:sz w:val="24"/>
          <w:szCs w:val="24"/>
        </w:rPr>
      </w:pPr>
      <w:r>
        <w:rPr>
          <w:rFonts w:cstheme="minorHAnsi"/>
          <w:b/>
          <w:color w:val="000000"/>
          <w:spacing w:val="-2"/>
          <w:sz w:val="24"/>
          <w:szCs w:val="24"/>
        </w:rPr>
        <w:t>Методическое обеспечение образовательной области</w:t>
      </w:r>
    </w:p>
    <w:p w14:paraId="74ED31D7">
      <w:pPr>
        <w:shd w:val="clear" w:color="auto" w:fill="FFFFFF"/>
        <w:ind w:right="765"/>
        <w:jc w:val="center"/>
        <w:rPr>
          <w:rFonts w:cstheme="minorHAnsi"/>
          <w:b/>
          <w:color w:val="000000"/>
          <w:spacing w:val="-2"/>
          <w:sz w:val="24"/>
          <w:szCs w:val="24"/>
          <w:lang w:val="ru-RU"/>
        </w:rPr>
      </w:pPr>
      <w:r>
        <w:rPr>
          <w:rFonts w:cstheme="minorHAnsi"/>
          <w:b/>
          <w:color w:val="000000"/>
          <w:spacing w:val="-2"/>
          <w:sz w:val="24"/>
          <w:szCs w:val="24"/>
        </w:rPr>
        <w:t>«Физическое развитие»</w:t>
      </w:r>
    </w:p>
    <w:tbl>
      <w:tblPr>
        <w:tblStyle w:val="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3"/>
        <w:gridCol w:w="5078"/>
        <w:gridCol w:w="2127"/>
      </w:tblGrid>
      <w:tr w14:paraId="7606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top w:val="single" w:color="auto" w:sz="4" w:space="0"/>
              <w:left w:val="single" w:color="auto" w:sz="4" w:space="0"/>
              <w:bottom w:val="single" w:color="auto" w:sz="4" w:space="0"/>
              <w:right w:val="single" w:color="auto" w:sz="4" w:space="0"/>
            </w:tcBorders>
          </w:tcPr>
          <w:p w14:paraId="541FC2AF">
            <w:pPr>
              <w:spacing w:after="200" w:line="276" w:lineRule="auto"/>
              <w:jc w:val="center"/>
              <w:rPr>
                <w:rFonts w:eastAsia="Times New Roman" w:cstheme="minorHAnsi"/>
                <w:b/>
                <w:sz w:val="24"/>
                <w:szCs w:val="24"/>
              </w:rPr>
            </w:pPr>
            <w:r>
              <w:rPr>
                <w:rFonts w:cstheme="minorHAnsi"/>
                <w:b/>
                <w:sz w:val="24"/>
                <w:szCs w:val="24"/>
              </w:rPr>
              <w:t>Автор</w:t>
            </w:r>
          </w:p>
        </w:tc>
        <w:tc>
          <w:tcPr>
            <w:tcW w:w="5078" w:type="dxa"/>
            <w:tcBorders>
              <w:top w:val="single" w:color="auto" w:sz="4" w:space="0"/>
              <w:left w:val="single" w:color="auto" w:sz="4" w:space="0"/>
              <w:bottom w:val="single" w:color="auto" w:sz="4" w:space="0"/>
              <w:right w:val="single" w:color="auto" w:sz="4" w:space="0"/>
            </w:tcBorders>
          </w:tcPr>
          <w:p w14:paraId="04300847">
            <w:pPr>
              <w:spacing w:after="200" w:line="276" w:lineRule="auto"/>
              <w:jc w:val="center"/>
              <w:rPr>
                <w:rFonts w:eastAsia="Times New Roman" w:cstheme="minorHAnsi"/>
                <w:b/>
                <w:sz w:val="24"/>
                <w:szCs w:val="24"/>
              </w:rPr>
            </w:pPr>
            <w:r>
              <w:rPr>
                <w:rFonts w:cstheme="minorHAnsi"/>
                <w:b/>
                <w:sz w:val="24"/>
                <w:szCs w:val="24"/>
              </w:rPr>
              <w:t>Название</w:t>
            </w:r>
          </w:p>
        </w:tc>
        <w:tc>
          <w:tcPr>
            <w:tcW w:w="2127" w:type="dxa"/>
            <w:tcBorders>
              <w:top w:val="single" w:color="auto" w:sz="4" w:space="0"/>
              <w:left w:val="single" w:color="auto" w:sz="4" w:space="0"/>
              <w:bottom w:val="single" w:color="auto" w:sz="4" w:space="0"/>
              <w:right w:val="single" w:color="auto" w:sz="4" w:space="0"/>
            </w:tcBorders>
          </w:tcPr>
          <w:p w14:paraId="25034215">
            <w:pPr>
              <w:spacing w:after="200" w:line="276" w:lineRule="auto"/>
              <w:jc w:val="center"/>
              <w:rPr>
                <w:rFonts w:eastAsia="Times New Roman" w:cstheme="minorHAnsi"/>
                <w:b/>
                <w:sz w:val="24"/>
                <w:szCs w:val="24"/>
              </w:rPr>
            </w:pPr>
            <w:r>
              <w:rPr>
                <w:rFonts w:cstheme="minorHAnsi"/>
                <w:b/>
                <w:sz w:val="24"/>
                <w:szCs w:val="24"/>
              </w:rPr>
              <w:t>Издательство</w:t>
            </w:r>
          </w:p>
        </w:tc>
      </w:tr>
      <w:tr w14:paraId="2F63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top w:val="single" w:color="auto" w:sz="4" w:space="0"/>
              <w:left w:val="single" w:color="auto" w:sz="4" w:space="0"/>
              <w:bottom w:val="single" w:color="auto" w:sz="4" w:space="0"/>
              <w:right w:val="single" w:color="auto" w:sz="4" w:space="0"/>
            </w:tcBorders>
          </w:tcPr>
          <w:p w14:paraId="380E1E08">
            <w:pPr>
              <w:spacing w:after="200" w:line="276" w:lineRule="auto"/>
              <w:jc w:val="both"/>
              <w:rPr>
                <w:rFonts w:eastAsia="Times New Roman" w:cstheme="minorHAnsi"/>
                <w:sz w:val="24"/>
                <w:szCs w:val="24"/>
              </w:rPr>
            </w:pPr>
            <w:r>
              <w:rPr>
                <w:rFonts w:cstheme="minorHAnsi"/>
                <w:color w:val="000000"/>
                <w:sz w:val="24"/>
                <w:szCs w:val="24"/>
              </w:rPr>
              <w:t>С.Ю.Федорова</w:t>
            </w:r>
          </w:p>
        </w:tc>
        <w:tc>
          <w:tcPr>
            <w:tcW w:w="5078" w:type="dxa"/>
            <w:tcBorders>
              <w:top w:val="single" w:color="auto" w:sz="4" w:space="0"/>
              <w:left w:val="single" w:color="auto" w:sz="4" w:space="0"/>
              <w:bottom w:val="single" w:color="auto" w:sz="4" w:space="0"/>
              <w:right w:val="single" w:color="auto" w:sz="4" w:space="0"/>
            </w:tcBorders>
          </w:tcPr>
          <w:p w14:paraId="109FDF3F">
            <w:pPr>
              <w:spacing w:after="200" w:line="276" w:lineRule="auto"/>
              <w:jc w:val="both"/>
              <w:rPr>
                <w:rFonts w:eastAsia="Times New Roman" w:cstheme="minorHAnsi"/>
                <w:sz w:val="24"/>
                <w:szCs w:val="24"/>
                <w:lang w:val="ru-RU"/>
              </w:rPr>
            </w:pPr>
            <w:r>
              <w:rPr>
                <w:rFonts w:cstheme="minorHAnsi"/>
                <w:color w:val="000000"/>
                <w:sz w:val="24"/>
                <w:szCs w:val="24"/>
                <w:lang w:val="ru-RU"/>
              </w:rPr>
              <w:t xml:space="preserve">Планы физкультурных занятий с детьми 3-4 лет ФГОС </w:t>
            </w:r>
          </w:p>
        </w:tc>
        <w:tc>
          <w:tcPr>
            <w:tcW w:w="2127" w:type="dxa"/>
            <w:tcBorders>
              <w:top w:val="single" w:color="auto" w:sz="4" w:space="0"/>
              <w:left w:val="single" w:color="auto" w:sz="4" w:space="0"/>
              <w:bottom w:val="single" w:color="auto" w:sz="4" w:space="0"/>
              <w:right w:val="single" w:color="auto" w:sz="4" w:space="0"/>
            </w:tcBorders>
          </w:tcPr>
          <w:p w14:paraId="4F38B131">
            <w:pPr>
              <w:spacing w:after="200" w:line="276" w:lineRule="auto"/>
              <w:jc w:val="both"/>
              <w:rPr>
                <w:rFonts w:eastAsia="Times New Roman" w:cstheme="minorHAnsi"/>
                <w:sz w:val="24"/>
                <w:szCs w:val="24"/>
              </w:rPr>
            </w:pPr>
            <w:r>
              <w:rPr>
                <w:rFonts w:cstheme="minorHAnsi"/>
                <w:color w:val="000000"/>
                <w:sz w:val="24"/>
                <w:szCs w:val="24"/>
              </w:rPr>
              <w:t>Мозаика-С Мягкий 2020г</w:t>
            </w:r>
          </w:p>
        </w:tc>
      </w:tr>
      <w:tr w14:paraId="388E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top w:val="single" w:color="auto" w:sz="4" w:space="0"/>
              <w:left w:val="single" w:color="auto" w:sz="4" w:space="0"/>
              <w:bottom w:val="single" w:color="auto" w:sz="4" w:space="0"/>
              <w:right w:val="single" w:color="auto" w:sz="4" w:space="0"/>
            </w:tcBorders>
          </w:tcPr>
          <w:p w14:paraId="2E908E93">
            <w:pPr>
              <w:spacing w:after="200" w:line="276" w:lineRule="auto"/>
              <w:jc w:val="both"/>
              <w:rPr>
                <w:rFonts w:eastAsia="Times New Roman" w:cstheme="minorHAnsi"/>
                <w:sz w:val="24"/>
                <w:szCs w:val="24"/>
              </w:rPr>
            </w:pPr>
            <w:r>
              <w:rPr>
                <w:rFonts w:cstheme="minorHAnsi"/>
                <w:color w:val="000000"/>
                <w:sz w:val="24"/>
                <w:szCs w:val="24"/>
              </w:rPr>
              <w:t>С.Ю.Федорова</w:t>
            </w:r>
          </w:p>
        </w:tc>
        <w:tc>
          <w:tcPr>
            <w:tcW w:w="5078" w:type="dxa"/>
            <w:tcBorders>
              <w:top w:val="single" w:color="auto" w:sz="4" w:space="0"/>
              <w:left w:val="single" w:color="auto" w:sz="4" w:space="0"/>
              <w:bottom w:val="single" w:color="auto" w:sz="4" w:space="0"/>
              <w:right w:val="single" w:color="auto" w:sz="4" w:space="0"/>
            </w:tcBorders>
          </w:tcPr>
          <w:p w14:paraId="3EC1FCA5">
            <w:pPr>
              <w:spacing w:after="200" w:line="276" w:lineRule="auto"/>
              <w:jc w:val="both"/>
              <w:rPr>
                <w:rFonts w:eastAsia="Times New Roman" w:cstheme="minorHAnsi"/>
                <w:sz w:val="24"/>
                <w:szCs w:val="24"/>
                <w:lang w:val="ru-RU"/>
              </w:rPr>
            </w:pPr>
            <w:r>
              <w:rPr>
                <w:rFonts w:cstheme="minorHAnsi"/>
                <w:color w:val="000000"/>
                <w:sz w:val="24"/>
                <w:szCs w:val="24"/>
                <w:lang w:val="ru-RU"/>
              </w:rPr>
              <w:t xml:space="preserve">Планы физкультурных занятий с детьми 4-5 лет ФГОС </w:t>
            </w:r>
          </w:p>
        </w:tc>
        <w:tc>
          <w:tcPr>
            <w:tcW w:w="2127" w:type="dxa"/>
            <w:tcBorders>
              <w:top w:val="single" w:color="auto" w:sz="4" w:space="0"/>
              <w:left w:val="single" w:color="auto" w:sz="4" w:space="0"/>
              <w:bottom w:val="single" w:color="auto" w:sz="4" w:space="0"/>
              <w:right w:val="single" w:color="auto" w:sz="4" w:space="0"/>
            </w:tcBorders>
          </w:tcPr>
          <w:p w14:paraId="65A8FAC9">
            <w:pPr>
              <w:spacing w:after="200" w:line="276" w:lineRule="auto"/>
              <w:jc w:val="both"/>
              <w:rPr>
                <w:rFonts w:eastAsia="Times New Roman" w:cstheme="minorHAnsi"/>
                <w:sz w:val="24"/>
                <w:szCs w:val="24"/>
              </w:rPr>
            </w:pPr>
            <w:r>
              <w:rPr>
                <w:rFonts w:cstheme="minorHAnsi"/>
                <w:color w:val="000000"/>
                <w:sz w:val="24"/>
                <w:szCs w:val="24"/>
              </w:rPr>
              <w:t>Мозаика-С Мягкий 2020г</w:t>
            </w:r>
          </w:p>
        </w:tc>
      </w:tr>
      <w:tr w14:paraId="789D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top w:val="single" w:color="auto" w:sz="4" w:space="0"/>
              <w:left w:val="single" w:color="auto" w:sz="4" w:space="0"/>
              <w:bottom w:val="single" w:color="auto" w:sz="4" w:space="0"/>
              <w:right w:val="single" w:color="auto" w:sz="4" w:space="0"/>
            </w:tcBorders>
          </w:tcPr>
          <w:p w14:paraId="5ECF8564">
            <w:pPr>
              <w:spacing w:after="200" w:line="276" w:lineRule="auto"/>
              <w:jc w:val="both"/>
              <w:rPr>
                <w:rFonts w:eastAsia="Times New Roman" w:cstheme="minorHAnsi"/>
                <w:sz w:val="24"/>
                <w:szCs w:val="24"/>
              </w:rPr>
            </w:pPr>
            <w:r>
              <w:rPr>
                <w:rFonts w:cstheme="minorHAnsi"/>
                <w:color w:val="000000"/>
                <w:sz w:val="24"/>
                <w:szCs w:val="24"/>
              </w:rPr>
              <w:t>Л.И.Пензулаева</w:t>
            </w:r>
          </w:p>
        </w:tc>
        <w:tc>
          <w:tcPr>
            <w:tcW w:w="5078" w:type="dxa"/>
            <w:tcBorders>
              <w:top w:val="single" w:color="auto" w:sz="4" w:space="0"/>
              <w:left w:val="single" w:color="auto" w:sz="4" w:space="0"/>
              <w:bottom w:val="single" w:color="auto" w:sz="4" w:space="0"/>
              <w:right w:val="single" w:color="auto" w:sz="4" w:space="0"/>
            </w:tcBorders>
          </w:tcPr>
          <w:p w14:paraId="46DC3884">
            <w:pPr>
              <w:spacing w:after="200" w:line="276" w:lineRule="auto"/>
              <w:jc w:val="both"/>
              <w:rPr>
                <w:rFonts w:eastAsia="Times New Roman" w:cstheme="minorHAnsi"/>
                <w:sz w:val="24"/>
                <w:szCs w:val="24"/>
                <w:lang w:val="ru-RU"/>
              </w:rPr>
            </w:pPr>
            <w:r>
              <w:rPr>
                <w:rFonts w:cstheme="minorHAnsi"/>
                <w:color w:val="000000"/>
                <w:sz w:val="24"/>
                <w:szCs w:val="24"/>
                <w:lang w:val="ru-RU"/>
              </w:rPr>
              <w:t xml:space="preserve">Физическая культура в детском саду 3-4 года Конспекты занятий для работы с детьми ФГОС </w:t>
            </w:r>
          </w:p>
        </w:tc>
        <w:tc>
          <w:tcPr>
            <w:tcW w:w="2127" w:type="dxa"/>
            <w:tcBorders>
              <w:top w:val="single" w:color="auto" w:sz="4" w:space="0"/>
              <w:left w:val="single" w:color="auto" w:sz="4" w:space="0"/>
              <w:bottom w:val="single" w:color="auto" w:sz="4" w:space="0"/>
              <w:right w:val="single" w:color="auto" w:sz="4" w:space="0"/>
            </w:tcBorders>
          </w:tcPr>
          <w:p w14:paraId="76C10C9E">
            <w:pPr>
              <w:spacing w:after="200" w:line="276" w:lineRule="auto"/>
              <w:jc w:val="both"/>
              <w:rPr>
                <w:rFonts w:eastAsia="Times New Roman" w:cstheme="minorHAnsi"/>
                <w:sz w:val="24"/>
                <w:szCs w:val="24"/>
              </w:rPr>
            </w:pPr>
            <w:r>
              <w:rPr>
                <w:rFonts w:cstheme="minorHAnsi"/>
                <w:color w:val="000000"/>
                <w:sz w:val="24"/>
                <w:szCs w:val="24"/>
              </w:rPr>
              <w:t>Мозаика-С Мягкий 2020г</w:t>
            </w:r>
          </w:p>
        </w:tc>
      </w:tr>
      <w:tr w14:paraId="7016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top w:val="single" w:color="auto" w:sz="4" w:space="0"/>
              <w:left w:val="single" w:color="auto" w:sz="4" w:space="0"/>
              <w:bottom w:val="single" w:color="auto" w:sz="4" w:space="0"/>
              <w:right w:val="single" w:color="auto" w:sz="4" w:space="0"/>
            </w:tcBorders>
          </w:tcPr>
          <w:p w14:paraId="1A177528">
            <w:pPr>
              <w:spacing w:after="200" w:line="276" w:lineRule="auto"/>
              <w:jc w:val="both"/>
              <w:rPr>
                <w:rFonts w:eastAsia="Times New Roman" w:cstheme="minorHAnsi"/>
                <w:sz w:val="24"/>
                <w:szCs w:val="24"/>
              </w:rPr>
            </w:pPr>
            <w:r>
              <w:rPr>
                <w:rFonts w:cstheme="minorHAnsi"/>
                <w:color w:val="000000"/>
                <w:sz w:val="24"/>
                <w:szCs w:val="24"/>
              </w:rPr>
              <w:t>Л.И.Пензулаева</w:t>
            </w:r>
          </w:p>
        </w:tc>
        <w:tc>
          <w:tcPr>
            <w:tcW w:w="5078" w:type="dxa"/>
            <w:tcBorders>
              <w:top w:val="single" w:color="auto" w:sz="4" w:space="0"/>
              <w:left w:val="single" w:color="auto" w:sz="4" w:space="0"/>
              <w:bottom w:val="single" w:color="auto" w:sz="4" w:space="0"/>
              <w:right w:val="single" w:color="auto" w:sz="4" w:space="0"/>
            </w:tcBorders>
          </w:tcPr>
          <w:p w14:paraId="005DFB12">
            <w:pPr>
              <w:spacing w:after="200" w:line="276" w:lineRule="auto"/>
              <w:jc w:val="both"/>
              <w:rPr>
                <w:rFonts w:eastAsia="Times New Roman" w:cstheme="minorHAnsi"/>
                <w:sz w:val="24"/>
                <w:szCs w:val="24"/>
                <w:lang w:val="ru-RU"/>
              </w:rPr>
            </w:pPr>
            <w:r>
              <w:rPr>
                <w:rFonts w:cstheme="minorHAnsi"/>
                <w:color w:val="000000"/>
                <w:sz w:val="24"/>
                <w:szCs w:val="24"/>
                <w:lang w:val="ru-RU"/>
              </w:rPr>
              <w:t xml:space="preserve">Физическая культура в детском саду 4-5 лет Конспекты занятий для работы с детьми ФГОС </w:t>
            </w:r>
          </w:p>
        </w:tc>
        <w:tc>
          <w:tcPr>
            <w:tcW w:w="2127" w:type="dxa"/>
            <w:tcBorders>
              <w:top w:val="single" w:color="auto" w:sz="4" w:space="0"/>
              <w:left w:val="single" w:color="auto" w:sz="4" w:space="0"/>
              <w:bottom w:val="single" w:color="auto" w:sz="4" w:space="0"/>
              <w:right w:val="single" w:color="auto" w:sz="4" w:space="0"/>
            </w:tcBorders>
          </w:tcPr>
          <w:p w14:paraId="2541CB1D">
            <w:pPr>
              <w:spacing w:after="200" w:line="276" w:lineRule="auto"/>
              <w:jc w:val="both"/>
              <w:rPr>
                <w:rFonts w:eastAsia="Times New Roman" w:cstheme="minorHAnsi"/>
                <w:sz w:val="24"/>
                <w:szCs w:val="24"/>
              </w:rPr>
            </w:pPr>
            <w:r>
              <w:rPr>
                <w:rFonts w:cstheme="minorHAnsi"/>
                <w:color w:val="000000"/>
                <w:sz w:val="24"/>
                <w:szCs w:val="24"/>
              </w:rPr>
              <w:t>Мозаика-С Мягкий 2020г</w:t>
            </w:r>
          </w:p>
        </w:tc>
      </w:tr>
      <w:tr w14:paraId="2A33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top w:val="single" w:color="auto" w:sz="4" w:space="0"/>
              <w:left w:val="single" w:color="auto" w:sz="4" w:space="0"/>
              <w:bottom w:val="single" w:color="auto" w:sz="4" w:space="0"/>
              <w:right w:val="single" w:color="auto" w:sz="4" w:space="0"/>
            </w:tcBorders>
          </w:tcPr>
          <w:p w14:paraId="11605C21">
            <w:pPr>
              <w:spacing w:after="200" w:line="276" w:lineRule="auto"/>
              <w:rPr>
                <w:rFonts w:eastAsia="Times New Roman" w:cstheme="minorHAnsi"/>
                <w:sz w:val="24"/>
                <w:szCs w:val="24"/>
              </w:rPr>
            </w:pPr>
            <w:r>
              <w:rPr>
                <w:rFonts w:cstheme="minorHAnsi"/>
                <w:color w:val="000000"/>
                <w:sz w:val="24"/>
                <w:szCs w:val="24"/>
              </w:rPr>
              <w:t>Л.И.Пензулаева</w:t>
            </w:r>
          </w:p>
        </w:tc>
        <w:tc>
          <w:tcPr>
            <w:tcW w:w="5078" w:type="dxa"/>
            <w:tcBorders>
              <w:top w:val="single" w:color="auto" w:sz="4" w:space="0"/>
              <w:left w:val="single" w:color="auto" w:sz="4" w:space="0"/>
              <w:bottom w:val="single" w:color="auto" w:sz="4" w:space="0"/>
              <w:right w:val="single" w:color="auto" w:sz="4" w:space="0"/>
            </w:tcBorders>
          </w:tcPr>
          <w:p w14:paraId="15CC8752">
            <w:pPr>
              <w:spacing w:after="200" w:line="276" w:lineRule="auto"/>
              <w:jc w:val="both"/>
              <w:rPr>
                <w:rFonts w:eastAsia="Times New Roman" w:cstheme="minorHAnsi"/>
                <w:sz w:val="24"/>
                <w:szCs w:val="24"/>
                <w:lang w:val="ru-RU"/>
              </w:rPr>
            </w:pPr>
            <w:r>
              <w:rPr>
                <w:rFonts w:cstheme="minorHAnsi"/>
                <w:color w:val="000000"/>
                <w:sz w:val="24"/>
                <w:szCs w:val="24"/>
                <w:lang w:val="ru-RU"/>
              </w:rPr>
              <w:t xml:space="preserve">Физическая культура в детском саду 5-6 лет Конспекты занятий ФГОС </w:t>
            </w:r>
          </w:p>
        </w:tc>
        <w:tc>
          <w:tcPr>
            <w:tcW w:w="2127" w:type="dxa"/>
            <w:tcBorders>
              <w:top w:val="single" w:color="auto" w:sz="4" w:space="0"/>
              <w:left w:val="single" w:color="auto" w:sz="4" w:space="0"/>
              <w:bottom w:val="single" w:color="auto" w:sz="4" w:space="0"/>
              <w:right w:val="single" w:color="auto" w:sz="4" w:space="0"/>
            </w:tcBorders>
          </w:tcPr>
          <w:p w14:paraId="3F823CC1">
            <w:pPr>
              <w:spacing w:after="200" w:line="276" w:lineRule="auto"/>
              <w:jc w:val="both"/>
              <w:rPr>
                <w:rFonts w:eastAsia="Times New Roman" w:cstheme="minorHAnsi"/>
                <w:sz w:val="24"/>
                <w:szCs w:val="24"/>
              </w:rPr>
            </w:pPr>
            <w:r>
              <w:rPr>
                <w:rFonts w:cstheme="minorHAnsi"/>
                <w:color w:val="000000"/>
                <w:sz w:val="24"/>
                <w:szCs w:val="24"/>
              </w:rPr>
              <w:t>Мозаика-С Мягкий 2020г</w:t>
            </w:r>
          </w:p>
        </w:tc>
      </w:tr>
      <w:tr w14:paraId="2B51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top w:val="single" w:color="auto" w:sz="4" w:space="0"/>
              <w:left w:val="single" w:color="auto" w:sz="4" w:space="0"/>
              <w:bottom w:val="single" w:color="auto" w:sz="4" w:space="0"/>
              <w:right w:val="single" w:color="auto" w:sz="4" w:space="0"/>
            </w:tcBorders>
          </w:tcPr>
          <w:p w14:paraId="1CDC27C5">
            <w:pPr>
              <w:spacing w:after="200" w:line="276" w:lineRule="auto"/>
              <w:rPr>
                <w:rFonts w:eastAsia="Times New Roman" w:cstheme="minorHAnsi"/>
                <w:sz w:val="24"/>
                <w:szCs w:val="24"/>
              </w:rPr>
            </w:pPr>
            <w:r>
              <w:rPr>
                <w:rFonts w:cstheme="minorHAnsi"/>
                <w:color w:val="000000"/>
                <w:sz w:val="24"/>
                <w:szCs w:val="24"/>
              </w:rPr>
              <w:t>Л.И.Пензулаева</w:t>
            </w:r>
          </w:p>
        </w:tc>
        <w:tc>
          <w:tcPr>
            <w:tcW w:w="5078" w:type="dxa"/>
            <w:tcBorders>
              <w:top w:val="single" w:color="auto" w:sz="4" w:space="0"/>
              <w:left w:val="single" w:color="auto" w:sz="4" w:space="0"/>
              <w:bottom w:val="single" w:color="auto" w:sz="4" w:space="0"/>
              <w:right w:val="single" w:color="auto" w:sz="4" w:space="0"/>
            </w:tcBorders>
          </w:tcPr>
          <w:p w14:paraId="7611374E">
            <w:pPr>
              <w:spacing w:after="200" w:line="276" w:lineRule="auto"/>
              <w:jc w:val="both"/>
              <w:rPr>
                <w:rFonts w:eastAsia="Times New Roman" w:cstheme="minorHAnsi"/>
                <w:sz w:val="24"/>
                <w:szCs w:val="24"/>
                <w:lang w:val="ru-RU"/>
              </w:rPr>
            </w:pPr>
            <w:r>
              <w:rPr>
                <w:rFonts w:cstheme="minorHAnsi"/>
                <w:color w:val="000000"/>
                <w:sz w:val="24"/>
                <w:szCs w:val="24"/>
                <w:lang w:val="ru-RU"/>
              </w:rPr>
              <w:t xml:space="preserve">Физическая культура в детском саду 6-7 лет Конспекты занятий ФГОС </w:t>
            </w:r>
          </w:p>
        </w:tc>
        <w:tc>
          <w:tcPr>
            <w:tcW w:w="2127" w:type="dxa"/>
            <w:tcBorders>
              <w:top w:val="single" w:color="auto" w:sz="4" w:space="0"/>
              <w:left w:val="single" w:color="auto" w:sz="4" w:space="0"/>
              <w:bottom w:val="single" w:color="auto" w:sz="4" w:space="0"/>
              <w:right w:val="single" w:color="auto" w:sz="4" w:space="0"/>
            </w:tcBorders>
          </w:tcPr>
          <w:p w14:paraId="54C50FF0">
            <w:pPr>
              <w:spacing w:after="200" w:line="276" w:lineRule="auto"/>
              <w:jc w:val="both"/>
              <w:rPr>
                <w:rFonts w:eastAsia="Times New Roman" w:cstheme="minorHAnsi"/>
                <w:sz w:val="24"/>
                <w:szCs w:val="24"/>
              </w:rPr>
            </w:pPr>
            <w:r>
              <w:rPr>
                <w:rFonts w:cstheme="minorHAnsi"/>
                <w:color w:val="000000"/>
                <w:sz w:val="24"/>
                <w:szCs w:val="24"/>
              </w:rPr>
              <w:t>Мозаика-С Мягкий 2020г</w:t>
            </w:r>
          </w:p>
        </w:tc>
      </w:tr>
      <w:tr w14:paraId="7D5A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2293" w:type="dxa"/>
            <w:tcBorders>
              <w:top w:val="single" w:color="auto" w:sz="4" w:space="0"/>
              <w:left w:val="single" w:color="auto" w:sz="4" w:space="0"/>
              <w:bottom w:val="single" w:color="auto" w:sz="4" w:space="0"/>
              <w:right w:val="single" w:color="auto" w:sz="4" w:space="0"/>
            </w:tcBorders>
          </w:tcPr>
          <w:p w14:paraId="32EF172A">
            <w:pPr>
              <w:spacing w:line="276" w:lineRule="auto"/>
              <w:jc w:val="both"/>
              <w:rPr>
                <w:rFonts w:cstheme="minorHAnsi"/>
                <w:color w:val="000000"/>
                <w:sz w:val="24"/>
                <w:szCs w:val="24"/>
              </w:rPr>
            </w:pPr>
            <w:r>
              <w:rPr>
                <w:rFonts w:cstheme="minorHAnsi"/>
                <w:color w:val="000000"/>
                <w:sz w:val="24"/>
                <w:szCs w:val="24"/>
              </w:rPr>
              <w:t xml:space="preserve">С.Ю.Борисова </w:t>
            </w:r>
          </w:p>
          <w:p w14:paraId="358AF2CF">
            <w:pPr>
              <w:spacing w:after="200" w:line="276" w:lineRule="auto"/>
              <w:rPr>
                <w:rFonts w:eastAsia="Times New Roman" w:cstheme="minorHAnsi"/>
                <w:sz w:val="24"/>
                <w:szCs w:val="24"/>
              </w:rPr>
            </w:pPr>
          </w:p>
        </w:tc>
        <w:tc>
          <w:tcPr>
            <w:tcW w:w="5078" w:type="dxa"/>
            <w:tcBorders>
              <w:top w:val="single" w:color="auto" w:sz="4" w:space="0"/>
              <w:left w:val="single" w:color="auto" w:sz="4" w:space="0"/>
              <w:bottom w:val="single" w:color="auto" w:sz="4" w:space="0"/>
              <w:right w:val="single" w:color="auto" w:sz="4" w:space="0"/>
            </w:tcBorders>
          </w:tcPr>
          <w:p w14:paraId="557CC630">
            <w:pPr>
              <w:spacing w:after="200" w:line="276" w:lineRule="auto"/>
              <w:jc w:val="both"/>
              <w:rPr>
                <w:rFonts w:eastAsia="Times New Roman" w:cstheme="minorHAnsi"/>
                <w:sz w:val="24"/>
                <w:szCs w:val="24"/>
                <w:lang w:val="ru-RU"/>
              </w:rPr>
            </w:pPr>
            <w:r>
              <w:rPr>
                <w:rFonts w:cstheme="minorHAnsi"/>
                <w:color w:val="000000"/>
                <w:sz w:val="24"/>
                <w:szCs w:val="24"/>
                <w:lang w:val="ru-RU"/>
              </w:rPr>
              <w:t xml:space="preserve">Малоподвижные игры и игровые упражнения 3-7 лет ФГОС </w:t>
            </w:r>
          </w:p>
        </w:tc>
        <w:tc>
          <w:tcPr>
            <w:tcW w:w="2127" w:type="dxa"/>
            <w:tcBorders>
              <w:top w:val="single" w:color="auto" w:sz="4" w:space="0"/>
              <w:left w:val="single" w:color="auto" w:sz="4" w:space="0"/>
              <w:bottom w:val="single" w:color="auto" w:sz="4" w:space="0"/>
              <w:right w:val="single" w:color="auto" w:sz="4" w:space="0"/>
            </w:tcBorders>
          </w:tcPr>
          <w:p w14:paraId="71CA82D2">
            <w:pPr>
              <w:spacing w:line="276" w:lineRule="auto"/>
              <w:jc w:val="both"/>
              <w:rPr>
                <w:rFonts w:cstheme="minorHAnsi"/>
                <w:color w:val="000000"/>
                <w:sz w:val="24"/>
                <w:szCs w:val="24"/>
              </w:rPr>
            </w:pPr>
            <w:r>
              <w:rPr>
                <w:rFonts w:cstheme="minorHAnsi"/>
                <w:color w:val="000000"/>
                <w:sz w:val="24"/>
                <w:szCs w:val="24"/>
              </w:rPr>
              <w:t>Мозаика-С Мягкий 2014г</w:t>
            </w:r>
          </w:p>
          <w:p w14:paraId="0F4A78A7">
            <w:pPr>
              <w:spacing w:after="200" w:line="276" w:lineRule="auto"/>
              <w:jc w:val="both"/>
              <w:rPr>
                <w:rFonts w:eastAsia="Times New Roman" w:cstheme="minorHAnsi"/>
                <w:sz w:val="24"/>
                <w:szCs w:val="24"/>
              </w:rPr>
            </w:pPr>
          </w:p>
        </w:tc>
      </w:tr>
      <w:tr w14:paraId="6C36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2293" w:type="dxa"/>
            <w:tcBorders>
              <w:top w:val="single" w:color="auto" w:sz="4" w:space="0"/>
              <w:left w:val="single" w:color="auto" w:sz="4" w:space="0"/>
              <w:bottom w:val="single" w:color="auto" w:sz="4" w:space="0"/>
              <w:right w:val="single" w:color="auto" w:sz="4" w:space="0"/>
            </w:tcBorders>
          </w:tcPr>
          <w:p w14:paraId="0E30C77A">
            <w:pPr>
              <w:spacing w:after="200" w:line="276" w:lineRule="auto"/>
              <w:rPr>
                <w:rFonts w:cstheme="minorHAnsi"/>
                <w:color w:val="000000"/>
                <w:sz w:val="24"/>
                <w:szCs w:val="24"/>
              </w:rPr>
            </w:pPr>
            <w:r>
              <w:rPr>
                <w:rFonts w:cstheme="minorHAnsi"/>
                <w:color w:val="000000"/>
                <w:sz w:val="24"/>
                <w:szCs w:val="24"/>
              </w:rPr>
              <w:t>С.Ю.Борисова</w:t>
            </w:r>
          </w:p>
        </w:tc>
        <w:tc>
          <w:tcPr>
            <w:tcW w:w="5078" w:type="dxa"/>
            <w:tcBorders>
              <w:top w:val="single" w:color="auto" w:sz="4" w:space="0"/>
              <w:left w:val="single" w:color="auto" w:sz="4" w:space="0"/>
              <w:bottom w:val="single" w:color="auto" w:sz="4" w:space="0"/>
              <w:right w:val="single" w:color="auto" w:sz="4" w:space="0"/>
            </w:tcBorders>
          </w:tcPr>
          <w:p w14:paraId="0345D269">
            <w:pPr>
              <w:spacing w:after="200" w:line="276" w:lineRule="auto"/>
              <w:jc w:val="both"/>
              <w:rPr>
                <w:rFonts w:cstheme="minorHAnsi"/>
                <w:color w:val="000000"/>
                <w:sz w:val="24"/>
                <w:szCs w:val="24"/>
                <w:lang w:val="ru-RU"/>
              </w:rPr>
            </w:pPr>
            <w:r>
              <w:rPr>
                <w:rFonts w:cstheme="minorHAnsi"/>
                <w:color w:val="000000"/>
                <w:sz w:val="24"/>
                <w:szCs w:val="24"/>
                <w:lang w:val="ru-RU"/>
              </w:rPr>
              <w:t xml:space="preserve">Оздоровительная гимнастика Комплексы упражнений для детей 3-4 лет ФГОС </w:t>
            </w:r>
          </w:p>
        </w:tc>
        <w:tc>
          <w:tcPr>
            <w:tcW w:w="2127" w:type="dxa"/>
            <w:tcBorders>
              <w:top w:val="single" w:color="auto" w:sz="4" w:space="0"/>
              <w:left w:val="single" w:color="auto" w:sz="4" w:space="0"/>
              <w:bottom w:val="single" w:color="auto" w:sz="4" w:space="0"/>
              <w:right w:val="single" w:color="auto" w:sz="4" w:space="0"/>
            </w:tcBorders>
          </w:tcPr>
          <w:p w14:paraId="3ED0B2BA">
            <w:pPr>
              <w:spacing w:after="200" w:line="276" w:lineRule="auto"/>
              <w:jc w:val="both"/>
              <w:rPr>
                <w:rFonts w:cstheme="minorHAnsi"/>
                <w:color w:val="000000"/>
                <w:sz w:val="24"/>
                <w:szCs w:val="24"/>
              </w:rPr>
            </w:pPr>
            <w:r>
              <w:rPr>
                <w:rFonts w:cstheme="minorHAnsi"/>
                <w:color w:val="000000"/>
                <w:sz w:val="24"/>
                <w:szCs w:val="24"/>
              </w:rPr>
              <w:t>Мозаика-С Мягкий  2020г</w:t>
            </w:r>
          </w:p>
        </w:tc>
      </w:tr>
      <w:tr w14:paraId="1BC0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2293" w:type="dxa"/>
            <w:tcBorders>
              <w:top w:val="single" w:color="auto" w:sz="4" w:space="0"/>
              <w:left w:val="single" w:color="auto" w:sz="4" w:space="0"/>
              <w:bottom w:val="single" w:color="auto" w:sz="4" w:space="0"/>
              <w:right w:val="single" w:color="auto" w:sz="4" w:space="0"/>
            </w:tcBorders>
          </w:tcPr>
          <w:p w14:paraId="21F30B80">
            <w:pPr>
              <w:spacing w:after="200" w:line="276" w:lineRule="auto"/>
              <w:rPr>
                <w:rFonts w:cstheme="minorHAnsi"/>
                <w:color w:val="000000"/>
                <w:sz w:val="24"/>
                <w:szCs w:val="24"/>
              </w:rPr>
            </w:pPr>
            <w:r>
              <w:rPr>
                <w:rFonts w:cstheme="minorHAnsi"/>
                <w:color w:val="000000"/>
                <w:sz w:val="24"/>
                <w:szCs w:val="24"/>
              </w:rPr>
              <w:t>Л.И.Пензулаева</w:t>
            </w:r>
          </w:p>
        </w:tc>
        <w:tc>
          <w:tcPr>
            <w:tcW w:w="5078" w:type="dxa"/>
            <w:tcBorders>
              <w:top w:val="single" w:color="auto" w:sz="4" w:space="0"/>
              <w:left w:val="single" w:color="auto" w:sz="4" w:space="0"/>
              <w:bottom w:val="single" w:color="auto" w:sz="4" w:space="0"/>
              <w:right w:val="single" w:color="auto" w:sz="4" w:space="0"/>
            </w:tcBorders>
          </w:tcPr>
          <w:p w14:paraId="494A1B59">
            <w:pPr>
              <w:spacing w:after="200" w:line="276" w:lineRule="auto"/>
              <w:jc w:val="both"/>
              <w:rPr>
                <w:rFonts w:cstheme="minorHAnsi"/>
                <w:color w:val="000000"/>
                <w:sz w:val="24"/>
                <w:szCs w:val="24"/>
                <w:lang w:val="ru-RU"/>
              </w:rPr>
            </w:pPr>
            <w:r>
              <w:rPr>
                <w:rFonts w:cstheme="minorHAnsi"/>
                <w:color w:val="000000"/>
                <w:sz w:val="24"/>
                <w:szCs w:val="24"/>
                <w:lang w:val="ru-RU"/>
              </w:rPr>
              <w:t xml:space="preserve">Оздоровительная гимнастика Комплексы упражнений для детей 4-5 лет ФГОС </w:t>
            </w:r>
          </w:p>
        </w:tc>
        <w:tc>
          <w:tcPr>
            <w:tcW w:w="2127" w:type="dxa"/>
            <w:tcBorders>
              <w:top w:val="single" w:color="auto" w:sz="4" w:space="0"/>
              <w:left w:val="single" w:color="auto" w:sz="4" w:space="0"/>
              <w:bottom w:val="single" w:color="auto" w:sz="4" w:space="0"/>
              <w:right w:val="single" w:color="auto" w:sz="4" w:space="0"/>
            </w:tcBorders>
          </w:tcPr>
          <w:p w14:paraId="113EDC41">
            <w:pPr>
              <w:spacing w:after="200" w:line="276" w:lineRule="auto"/>
              <w:jc w:val="both"/>
              <w:rPr>
                <w:rFonts w:cstheme="minorHAnsi"/>
                <w:color w:val="000000"/>
                <w:sz w:val="24"/>
                <w:szCs w:val="24"/>
              </w:rPr>
            </w:pPr>
            <w:r>
              <w:rPr>
                <w:rFonts w:cstheme="minorHAnsi"/>
                <w:color w:val="000000"/>
                <w:sz w:val="24"/>
                <w:szCs w:val="24"/>
              </w:rPr>
              <w:t>Мозаика-С Мягкий 2020г</w:t>
            </w:r>
          </w:p>
        </w:tc>
      </w:tr>
      <w:tr w14:paraId="47D2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2293" w:type="dxa"/>
            <w:tcBorders>
              <w:top w:val="single" w:color="auto" w:sz="4" w:space="0"/>
              <w:left w:val="single" w:color="auto" w:sz="4" w:space="0"/>
              <w:bottom w:val="single" w:color="auto" w:sz="4" w:space="0"/>
              <w:right w:val="single" w:color="auto" w:sz="4" w:space="0"/>
            </w:tcBorders>
          </w:tcPr>
          <w:p w14:paraId="5CA837D5">
            <w:pPr>
              <w:spacing w:after="200" w:line="276" w:lineRule="auto"/>
              <w:rPr>
                <w:rFonts w:cstheme="minorHAnsi"/>
                <w:color w:val="000000"/>
                <w:sz w:val="24"/>
                <w:szCs w:val="24"/>
              </w:rPr>
            </w:pPr>
            <w:r>
              <w:rPr>
                <w:rFonts w:cstheme="minorHAnsi"/>
                <w:color w:val="000000"/>
                <w:sz w:val="24"/>
                <w:szCs w:val="24"/>
              </w:rPr>
              <w:t>Л.И.Пензулаева</w:t>
            </w:r>
          </w:p>
        </w:tc>
        <w:tc>
          <w:tcPr>
            <w:tcW w:w="5078" w:type="dxa"/>
            <w:tcBorders>
              <w:top w:val="single" w:color="auto" w:sz="4" w:space="0"/>
              <w:left w:val="single" w:color="auto" w:sz="4" w:space="0"/>
              <w:bottom w:val="single" w:color="auto" w:sz="4" w:space="0"/>
              <w:right w:val="single" w:color="auto" w:sz="4" w:space="0"/>
            </w:tcBorders>
          </w:tcPr>
          <w:p w14:paraId="3699D224">
            <w:pPr>
              <w:spacing w:after="200" w:line="276" w:lineRule="auto"/>
              <w:jc w:val="both"/>
              <w:rPr>
                <w:rFonts w:cstheme="minorHAnsi"/>
                <w:color w:val="000000"/>
                <w:sz w:val="24"/>
                <w:szCs w:val="24"/>
                <w:lang w:val="ru-RU"/>
              </w:rPr>
            </w:pPr>
            <w:r>
              <w:rPr>
                <w:rFonts w:cstheme="minorHAnsi"/>
                <w:color w:val="000000"/>
                <w:sz w:val="24"/>
                <w:szCs w:val="24"/>
                <w:lang w:val="ru-RU"/>
              </w:rPr>
              <w:t xml:space="preserve">Оздоровительная гимнастика Комплексы упражнений для детей 6-7 лет ФГОС </w:t>
            </w:r>
          </w:p>
        </w:tc>
        <w:tc>
          <w:tcPr>
            <w:tcW w:w="2127" w:type="dxa"/>
            <w:tcBorders>
              <w:top w:val="single" w:color="auto" w:sz="4" w:space="0"/>
              <w:left w:val="single" w:color="auto" w:sz="4" w:space="0"/>
              <w:bottom w:val="single" w:color="auto" w:sz="4" w:space="0"/>
              <w:right w:val="single" w:color="auto" w:sz="4" w:space="0"/>
            </w:tcBorders>
          </w:tcPr>
          <w:p w14:paraId="1D41F08D">
            <w:pPr>
              <w:spacing w:after="200" w:line="276" w:lineRule="auto"/>
              <w:jc w:val="both"/>
              <w:rPr>
                <w:rFonts w:cstheme="minorHAnsi"/>
                <w:color w:val="000000"/>
                <w:sz w:val="24"/>
                <w:szCs w:val="24"/>
              </w:rPr>
            </w:pPr>
            <w:r>
              <w:rPr>
                <w:rFonts w:cstheme="minorHAnsi"/>
                <w:color w:val="000000"/>
                <w:sz w:val="24"/>
                <w:szCs w:val="24"/>
              </w:rPr>
              <w:t>Мозаика-С Мягкий 2020г</w:t>
            </w:r>
          </w:p>
        </w:tc>
      </w:tr>
      <w:tr w14:paraId="2AAE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2293" w:type="dxa"/>
            <w:tcBorders>
              <w:top w:val="single" w:color="auto" w:sz="4" w:space="0"/>
              <w:left w:val="single" w:color="auto" w:sz="4" w:space="0"/>
              <w:bottom w:val="single" w:color="auto" w:sz="4" w:space="0"/>
              <w:right w:val="single" w:color="auto" w:sz="4" w:space="0"/>
            </w:tcBorders>
          </w:tcPr>
          <w:p w14:paraId="1561DFDE">
            <w:pPr>
              <w:spacing w:line="276" w:lineRule="auto"/>
              <w:rPr>
                <w:rFonts w:cstheme="minorHAnsi"/>
                <w:color w:val="000000"/>
                <w:sz w:val="24"/>
                <w:szCs w:val="24"/>
              </w:rPr>
            </w:pPr>
            <w:r>
              <w:rPr>
                <w:rFonts w:cstheme="minorHAnsi"/>
                <w:color w:val="000000"/>
                <w:sz w:val="24"/>
                <w:szCs w:val="24"/>
              </w:rPr>
              <w:t>Э.Я.Степаненкова</w:t>
            </w:r>
          </w:p>
          <w:p w14:paraId="6275A9B6">
            <w:pPr>
              <w:spacing w:after="200" w:line="276" w:lineRule="auto"/>
              <w:rPr>
                <w:rFonts w:cstheme="minorHAnsi"/>
                <w:color w:val="000000"/>
                <w:sz w:val="24"/>
                <w:szCs w:val="24"/>
              </w:rPr>
            </w:pPr>
          </w:p>
        </w:tc>
        <w:tc>
          <w:tcPr>
            <w:tcW w:w="5078" w:type="dxa"/>
            <w:tcBorders>
              <w:top w:val="single" w:color="auto" w:sz="4" w:space="0"/>
              <w:left w:val="single" w:color="auto" w:sz="4" w:space="0"/>
              <w:bottom w:val="single" w:color="auto" w:sz="4" w:space="0"/>
              <w:right w:val="single" w:color="auto" w:sz="4" w:space="0"/>
            </w:tcBorders>
          </w:tcPr>
          <w:p w14:paraId="56AA26F2">
            <w:pPr>
              <w:spacing w:after="200" w:line="276" w:lineRule="auto"/>
              <w:jc w:val="both"/>
              <w:rPr>
                <w:rFonts w:cstheme="minorHAnsi"/>
                <w:color w:val="000000"/>
                <w:sz w:val="24"/>
                <w:szCs w:val="24"/>
                <w:lang w:val="ru-RU"/>
              </w:rPr>
            </w:pPr>
            <w:r>
              <w:rPr>
                <w:rFonts w:cstheme="minorHAnsi"/>
                <w:color w:val="000000"/>
                <w:sz w:val="24"/>
                <w:szCs w:val="24"/>
                <w:lang w:val="ru-RU"/>
              </w:rPr>
              <w:t xml:space="preserve">Сборник подвижных игр для занятий с детьми 2-7 лет ФГОС </w:t>
            </w:r>
          </w:p>
        </w:tc>
        <w:tc>
          <w:tcPr>
            <w:tcW w:w="2127" w:type="dxa"/>
            <w:tcBorders>
              <w:top w:val="single" w:color="auto" w:sz="4" w:space="0"/>
              <w:left w:val="single" w:color="auto" w:sz="4" w:space="0"/>
              <w:bottom w:val="single" w:color="auto" w:sz="4" w:space="0"/>
              <w:right w:val="single" w:color="auto" w:sz="4" w:space="0"/>
            </w:tcBorders>
          </w:tcPr>
          <w:p w14:paraId="1DDCD9D1">
            <w:pPr>
              <w:spacing w:after="200" w:line="276" w:lineRule="auto"/>
              <w:jc w:val="both"/>
              <w:rPr>
                <w:rFonts w:cstheme="minorHAnsi"/>
                <w:color w:val="000000"/>
                <w:sz w:val="24"/>
                <w:szCs w:val="24"/>
              </w:rPr>
            </w:pPr>
            <w:r>
              <w:rPr>
                <w:rFonts w:cstheme="minorHAnsi"/>
                <w:color w:val="000000"/>
                <w:sz w:val="24"/>
                <w:szCs w:val="24"/>
              </w:rPr>
              <w:t>Мозаика-С Мягкий 2020г</w:t>
            </w:r>
          </w:p>
        </w:tc>
      </w:tr>
      <w:tr w14:paraId="100A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293" w:type="dxa"/>
            <w:tcBorders>
              <w:top w:val="single" w:color="auto" w:sz="4" w:space="0"/>
              <w:left w:val="single" w:color="auto" w:sz="4" w:space="0"/>
              <w:bottom w:val="single" w:color="auto" w:sz="4" w:space="0"/>
              <w:right w:val="single" w:color="auto" w:sz="4" w:space="0"/>
            </w:tcBorders>
          </w:tcPr>
          <w:p w14:paraId="4F996FF7">
            <w:pPr>
              <w:spacing w:after="200" w:line="276" w:lineRule="auto"/>
              <w:rPr>
                <w:rFonts w:cstheme="minorHAnsi"/>
                <w:color w:val="000000"/>
                <w:sz w:val="24"/>
                <w:szCs w:val="24"/>
              </w:rPr>
            </w:pPr>
            <w:r>
              <w:rPr>
                <w:rFonts w:cstheme="minorHAnsi"/>
                <w:color w:val="000000"/>
                <w:sz w:val="24"/>
                <w:szCs w:val="24"/>
              </w:rPr>
              <w:t>С.Ю.Фёдорова</w:t>
            </w:r>
          </w:p>
        </w:tc>
        <w:tc>
          <w:tcPr>
            <w:tcW w:w="5078" w:type="dxa"/>
            <w:tcBorders>
              <w:top w:val="single" w:color="auto" w:sz="4" w:space="0"/>
              <w:left w:val="single" w:color="auto" w:sz="4" w:space="0"/>
              <w:bottom w:val="single" w:color="auto" w:sz="4" w:space="0"/>
              <w:right w:val="single" w:color="auto" w:sz="4" w:space="0"/>
            </w:tcBorders>
          </w:tcPr>
          <w:p w14:paraId="21C8DF79">
            <w:pPr>
              <w:spacing w:after="200" w:line="276" w:lineRule="auto"/>
              <w:jc w:val="both"/>
              <w:rPr>
                <w:rFonts w:cstheme="minorHAnsi"/>
                <w:color w:val="000000"/>
                <w:sz w:val="24"/>
                <w:szCs w:val="24"/>
                <w:lang w:val="ru-RU"/>
              </w:rPr>
            </w:pPr>
            <w:r>
              <w:rPr>
                <w:rFonts w:cstheme="minorHAnsi"/>
                <w:color w:val="000000"/>
                <w:sz w:val="24"/>
                <w:szCs w:val="24"/>
                <w:lang w:val="ru-RU"/>
              </w:rPr>
              <w:t xml:space="preserve">Планы физкультурных занятий с детьми 2-3 лет </w:t>
            </w:r>
          </w:p>
        </w:tc>
        <w:tc>
          <w:tcPr>
            <w:tcW w:w="2127" w:type="dxa"/>
            <w:tcBorders>
              <w:top w:val="single" w:color="auto" w:sz="4" w:space="0"/>
              <w:left w:val="single" w:color="auto" w:sz="4" w:space="0"/>
              <w:bottom w:val="single" w:color="auto" w:sz="4" w:space="0"/>
              <w:right w:val="single" w:color="auto" w:sz="4" w:space="0"/>
            </w:tcBorders>
          </w:tcPr>
          <w:p w14:paraId="60B27401">
            <w:pPr>
              <w:spacing w:after="200" w:line="276" w:lineRule="auto"/>
              <w:jc w:val="both"/>
              <w:rPr>
                <w:rFonts w:cstheme="minorHAnsi"/>
                <w:color w:val="000000"/>
                <w:sz w:val="24"/>
                <w:szCs w:val="24"/>
              </w:rPr>
            </w:pPr>
            <w:r>
              <w:rPr>
                <w:rFonts w:cstheme="minorHAnsi"/>
                <w:color w:val="000000"/>
                <w:sz w:val="24"/>
                <w:szCs w:val="24"/>
              </w:rPr>
              <w:t>Мозаика-С Мягкий 2020г</w:t>
            </w:r>
          </w:p>
        </w:tc>
      </w:tr>
    </w:tbl>
    <w:p w14:paraId="029AE532">
      <w:pPr>
        <w:shd w:val="clear" w:color="auto" w:fill="FFFFFF"/>
        <w:spacing w:before="0" w:beforeAutospacing="0" w:line="360" w:lineRule="auto"/>
        <w:jc w:val="center"/>
        <w:rPr>
          <w:rFonts w:cstheme="minorHAnsi"/>
          <w:b/>
          <w:color w:val="000000"/>
          <w:sz w:val="24"/>
          <w:szCs w:val="24"/>
          <w:lang w:val="ru-RU"/>
        </w:rPr>
      </w:pPr>
      <w:r>
        <w:rPr>
          <w:rFonts w:cstheme="minorHAnsi"/>
          <w:b/>
          <w:color w:val="000000"/>
          <w:sz w:val="24"/>
          <w:szCs w:val="24"/>
          <w:lang w:val="ru-RU"/>
        </w:rPr>
        <w:t>Дополнительное методическое обеспечение</w:t>
      </w:r>
    </w:p>
    <w:p w14:paraId="1DE8D59D">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Исследовательская деятельность на прогулках  с детьми 5-7 лет М.П. Костюченко .2020г.</w:t>
      </w:r>
    </w:p>
    <w:p w14:paraId="68ED392E">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Безопасность дошкольников в игровых технологиях с детьми 5-7 лет  О.В.Алекинова ,Н.Г.Лапина 2020г.</w:t>
      </w:r>
    </w:p>
    <w:p w14:paraId="240FEB59">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Игровые здоровьесберегающие технологии Н.В.Деева.2020г</w:t>
      </w:r>
    </w:p>
    <w:p w14:paraId="439A0DB1">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Дыхательная гимнастика для детей дошкольного возраста .Н.Г.Коновалова.Л.В.Корниенко. 2020г.</w:t>
      </w:r>
    </w:p>
    <w:p w14:paraId="0BE3CD6E">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Комплексы гимнастик для занятий с детьми .И.Н.Волкова.2020г</w:t>
      </w:r>
    </w:p>
    <w:p w14:paraId="0D793FB2">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Картотека тематических пальчиковых игр. Л.Н.Калмыкова 2020г.</w:t>
      </w:r>
    </w:p>
    <w:p w14:paraId="053D6FBA">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Развитие эмоционально –двигательной сферы детей 4-7 лет О.В.Ивасева. 2020г</w:t>
      </w:r>
    </w:p>
    <w:p w14:paraId="703557D4">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Приобщение старших дошкольников к традициям родного края .Л.О.Тимофеева, 2020г</w:t>
      </w:r>
    </w:p>
    <w:p w14:paraId="3BB44D9E">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Гимнастика для глаз .Н.Г.Коновалова .2020г</w:t>
      </w:r>
    </w:p>
    <w:p w14:paraId="62D4A5C3">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Развитие внимания и эмоционально –волевой сферы деятельности детей.Ю.Е.Веприцкая. 2020г</w:t>
      </w:r>
    </w:p>
    <w:p w14:paraId="62C79D2E">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Проектная деятельность в детском саду. Т.В.Гулидова. 2020г</w:t>
      </w:r>
    </w:p>
    <w:p w14:paraId="7CE67B88">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Народная культура и традиции для детей 3-7 лет .В.Н.Косарева. 2020г</w:t>
      </w:r>
    </w:p>
    <w:p w14:paraId="733596D8">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Деятельность дошкольников в детской экспериментальной лаболатории М.П..Костюченко .2020г</w:t>
      </w:r>
    </w:p>
    <w:p w14:paraId="46AB38D0">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Диагностика эмоционально-личностного развития дошкольников .Н.Д.Денисова.2020г</w:t>
      </w:r>
    </w:p>
    <w:p w14:paraId="15313BEC">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Утренняя гимнастика для детей младшего возраста .Н.Г.Коновалова.2020г</w:t>
      </w:r>
    </w:p>
    <w:p w14:paraId="38056C0E">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Адаптация ребёнка к условиям детского сада (управление, рекомендации, диагностика) Н.В.Соколовская .2020г</w:t>
      </w:r>
    </w:p>
    <w:p w14:paraId="5AA22CB9">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Взаимодействие семьи и ДОО.Н.А.Кочетова.2019г</w:t>
      </w:r>
    </w:p>
    <w:p w14:paraId="1311AD24">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Занимательные игровые упражнения с предметами для развития мелкой моторики у детей. Т.В.Разина.2020г</w:t>
      </w:r>
    </w:p>
    <w:p w14:paraId="369F8307">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Календарные народные праздники в детском саду.Г.А.Лапшина.2015г</w:t>
      </w:r>
    </w:p>
    <w:p w14:paraId="6A9CF749">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Родительские собрания в детском саду С.В. Чиркова 2014г</w:t>
      </w:r>
    </w:p>
    <w:p w14:paraId="1DDFE90C">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Праздники сценарии для детского сада  Л.В.Светличная 2014г</w:t>
      </w:r>
    </w:p>
    <w:p w14:paraId="03348D6B">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Как устроить праздник детям дома, в детсаду И.В.Мирошниченко 2014 г</w:t>
      </w:r>
    </w:p>
    <w:p w14:paraId="77E9200E">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Проектная деятельность дошкольников  для работы с детьми 5-7 лет Н.Е.Вераксы, А.Н.Вераксы 2015г</w:t>
      </w:r>
    </w:p>
    <w:p w14:paraId="41671CEF">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Интеграция</w:t>
      </w:r>
      <w:r>
        <w:rPr>
          <w:rFonts w:hint="default" w:cstheme="minorHAnsi"/>
          <w:color w:val="000000"/>
          <w:sz w:val="24"/>
          <w:szCs w:val="24"/>
          <w:lang w:val="ru-RU"/>
        </w:rPr>
        <w:t xml:space="preserve"> </w:t>
      </w:r>
      <w:r>
        <w:rPr>
          <w:rFonts w:cstheme="minorHAnsi"/>
          <w:color w:val="000000"/>
          <w:sz w:val="24"/>
          <w:szCs w:val="24"/>
          <w:lang w:val="ru-RU"/>
        </w:rPr>
        <w:t>в в  системе воспитательно-образовательной работы детского сада Т.С.Комарова,м.Б.Зацепина . 2015г</w:t>
      </w:r>
    </w:p>
    <w:p w14:paraId="161C0BCA">
      <w:pPr>
        <w:shd w:val="clear" w:color="auto" w:fill="FFFFFF"/>
        <w:spacing w:before="0" w:beforeAutospacing="0" w:line="360" w:lineRule="auto"/>
        <w:jc w:val="both"/>
        <w:rPr>
          <w:rFonts w:cstheme="minorHAnsi"/>
          <w:color w:val="000000"/>
          <w:sz w:val="24"/>
          <w:szCs w:val="24"/>
          <w:lang w:val="ru-RU"/>
        </w:rPr>
      </w:pPr>
      <w:r>
        <w:rPr>
          <w:rFonts w:cstheme="minorHAnsi"/>
          <w:color w:val="000000"/>
          <w:sz w:val="24"/>
          <w:szCs w:val="24"/>
          <w:lang w:val="ru-RU"/>
        </w:rPr>
        <w:t>Педагогический мониторинг (первая младшая, вторая младшая, средняя .старшая, подготовительная группа) Ю.А.Афонькина .2020г</w:t>
      </w:r>
    </w:p>
    <w:p w14:paraId="398C8E09">
      <w:pPr>
        <w:pStyle w:val="9"/>
        <w:spacing w:before="0" w:beforeAutospacing="0" w:line="360" w:lineRule="auto"/>
        <w:rPr>
          <w:rStyle w:val="8"/>
          <w:rFonts w:asciiTheme="minorHAnsi" w:hAnsiTheme="minorHAnsi" w:eastAsiaTheme="minorEastAsia" w:cstheme="minorHAnsi"/>
        </w:rPr>
      </w:pPr>
    </w:p>
    <w:p w14:paraId="0F8863B2">
      <w:pPr>
        <w:pStyle w:val="9"/>
        <w:spacing w:before="0" w:beforeAutospacing="0" w:line="360" w:lineRule="auto"/>
        <w:rPr>
          <w:rStyle w:val="8"/>
          <w:rFonts w:asciiTheme="minorHAnsi" w:hAnsiTheme="minorHAnsi" w:cstheme="minorHAnsi"/>
        </w:rPr>
      </w:pPr>
    </w:p>
    <w:p w14:paraId="033D4297">
      <w:pPr>
        <w:pStyle w:val="9"/>
        <w:spacing w:before="0" w:beforeAutospacing="0" w:line="360" w:lineRule="auto"/>
        <w:rPr>
          <w:rStyle w:val="8"/>
          <w:rFonts w:asciiTheme="minorHAnsi" w:hAnsiTheme="minorHAnsi" w:cstheme="minorHAnsi"/>
        </w:rPr>
      </w:pPr>
    </w:p>
    <w:p w14:paraId="7E2AC3EF">
      <w:pPr>
        <w:pStyle w:val="9"/>
        <w:spacing w:before="0" w:beforeAutospacing="0" w:line="360" w:lineRule="auto"/>
        <w:rPr>
          <w:rStyle w:val="8"/>
          <w:rFonts w:asciiTheme="minorHAnsi" w:hAnsiTheme="minorHAnsi" w:cstheme="minorHAnsi"/>
        </w:rPr>
      </w:pPr>
    </w:p>
    <w:p w14:paraId="140DC1FC">
      <w:pPr>
        <w:pStyle w:val="9"/>
        <w:spacing w:before="0" w:beforeAutospacing="0" w:line="360" w:lineRule="auto"/>
        <w:rPr>
          <w:rStyle w:val="8"/>
          <w:rFonts w:asciiTheme="minorHAnsi" w:hAnsiTheme="minorHAnsi" w:cstheme="minorHAnsi"/>
        </w:rPr>
      </w:pPr>
    </w:p>
    <w:p w14:paraId="3762160B">
      <w:pPr>
        <w:pStyle w:val="9"/>
        <w:spacing w:line="360" w:lineRule="auto"/>
        <w:rPr>
          <w:rStyle w:val="8"/>
          <w:rFonts w:asciiTheme="minorHAnsi" w:hAnsiTheme="minorHAnsi" w:cstheme="minorHAnsi"/>
        </w:rPr>
      </w:pPr>
      <w:r>
        <w:rPr>
          <w:rStyle w:val="8"/>
          <w:rFonts w:asciiTheme="minorHAnsi" w:hAnsiTheme="minorHAnsi" w:cstheme="minorHAnsi"/>
        </w:rPr>
        <w:t>Приложение №1</w:t>
      </w:r>
    </w:p>
    <w:p w14:paraId="15B59C49">
      <w:pPr>
        <w:pStyle w:val="9"/>
        <w:spacing w:line="360" w:lineRule="auto"/>
      </w:pPr>
      <w:r>
        <w:rPr>
          <w:rStyle w:val="8"/>
        </w:rPr>
        <w:t>33. Примерный перечень литературных, музыкальных, художественных, анимационных произведений для реализации Федеральной программы.</w:t>
      </w:r>
    </w:p>
    <w:p w14:paraId="17049FC8">
      <w:pPr>
        <w:pStyle w:val="9"/>
        <w:spacing w:line="360" w:lineRule="auto"/>
      </w:pPr>
      <w:r>
        <w:rPr>
          <w:rStyle w:val="8"/>
        </w:rPr>
        <w:t>33.1. Примерный перечень художественной литературы.</w:t>
      </w:r>
    </w:p>
    <w:p w14:paraId="416941A1">
      <w:pPr>
        <w:pStyle w:val="9"/>
        <w:spacing w:line="360" w:lineRule="auto"/>
      </w:pPr>
      <w:r>
        <w:t>33.1.1. От 1 года до 2 лет.</w:t>
      </w:r>
    </w:p>
    <w:p w14:paraId="0577BF89">
      <w:pPr>
        <w:pStyle w:val="9"/>
        <w:spacing w:line="360" w:lineRule="auto"/>
      </w:pPr>
      <w: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0D110DFA">
      <w:pPr>
        <w:pStyle w:val="9"/>
        <w:spacing w:line="360" w:lineRule="auto"/>
      </w:pPr>
      <w: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1AF0A5FB">
      <w:pPr>
        <w:pStyle w:val="9"/>
        <w:spacing w:line="360" w:lineRule="auto"/>
      </w:pPr>
      <w: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1D1FC38A">
      <w:pPr>
        <w:pStyle w:val="9"/>
        <w:spacing w:line="360" w:lineRule="auto"/>
      </w:pPr>
      <w: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06474CF6">
      <w:pPr>
        <w:pStyle w:val="9"/>
        <w:spacing w:line="360" w:lineRule="auto"/>
      </w:pPr>
      <w:r>
        <w:t>33.1.2. От 2 до 3 лет.</w:t>
      </w:r>
    </w:p>
    <w:p w14:paraId="552168E0">
      <w:pPr>
        <w:pStyle w:val="9"/>
        <w:spacing w:line="360" w:lineRule="auto"/>
      </w:pPr>
      <w: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5E55BDC5">
      <w:pPr>
        <w:pStyle w:val="9"/>
        <w:spacing w:line="360" w:lineRule="auto"/>
      </w:pPr>
      <w: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683E6A43">
      <w:pPr>
        <w:pStyle w:val="9"/>
        <w:spacing w:line="360" w:lineRule="auto"/>
      </w:pPr>
      <w: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706933E2">
      <w:pPr>
        <w:pStyle w:val="9"/>
        <w:spacing w:line="360" w:lineRule="auto"/>
      </w:pPr>
      <w:r>
        <w:t>Произведения поэтов и писателей России.</w:t>
      </w:r>
    </w:p>
    <w:p w14:paraId="6B52D9FB">
      <w:pPr>
        <w:pStyle w:val="9"/>
        <w:spacing w:line="360" w:lineRule="auto"/>
      </w:pPr>
      <w:r>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0A6D94FE">
      <w:pPr>
        <w:pStyle w:val="9"/>
        <w:spacing w:line="360" w:lineRule="auto"/>
      </w:pPr>
      <w: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14:paraId="3F0B7068">
      <w:pPr>
        <w:pStyle w:val="9"/>
        <w:spacing w:line="360" w:lineRule="auto"/>
      </w:pPr>
      <w: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49D18CAC">
      <w:pPr>
        <w:pStyle w:val="9"/>
        <w:spacing w:line="360" w:lineRule="auto"/>
      </w:pPr>
      <w:r>
        <w:t>33.1.3. От 3 до 4 лет.</w:t>
      </w:r>
    </w:p>
    <w:p w14:paraId="668FF223">
      <w:pPr>
        <w:pStyle w:val="9"/>
        <w:spacing w:line="360" w:lineRule="auto"/>
      </w:pPr>
      <w: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40662BD7">
      <w:pPr>
        <w:pStyle w:val="9"/>
        <w:spacing w:line="360" w:lineRule="auto"/>
      </w:pPr>
      <w: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6869C4A7">
      <w:pPr>
        <w:pStyle w:val="9"/>
        <w:spacing w:line="360" w:lineRule="auto"/>
      </w:pPr>
      <w: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1CE3A692">
      <w:pPr>
        <w:pStyle w:val="9"/>
        <w:spacing w:line="360" w:lineRule="auto"/>
      </w:pPr>
      <w: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4257F009">
      <w:pPr>
        <w:pStyle w:val="9"/>
        <w:spacing w:line="360" w:lineRule="auto"/>
      </w:pPr>
      <w:r>
        <w:t>Произведения поэтов и писателей России.</w:t>
      </w:r>
    </w:p>
    <w:p w14:paraId="12BDB698">
      <w:pPr>
        <w:pStyle w:val="9"/>
        <w:spacing w:line="360" w:lineRule="auto"/>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14:paraId="5CB9509C">
      <w:pPr>
        <w:pStyle w:val="9"/>
        <w:spacing w:line="360" w:lineRule="auto"/>
      </w:pPr>
      <w: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14:paraId="0B8AB971">
      <w:pPr>
        <w:pStyle w:val="9"/>
        <w:spacing w:line="360" w:lineRule="auto"/>
      </w:pPr>
      <w:r>
        <w:t>Произведения поэтов и писателей разных стран.</w:t>
      </w:r>
    </w:p>
    <w:p w14:paraId="481B793D">
      <w:pPr>
        <w:pStyle w:val="9"/>
        <w:spacing w:line="360" w:lineRule="auto"/>
      </w:pPr>
      <w: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2B9D428B">
      <w:pPr>
        <w:pStyle w:val="9"/>
        <w:spacing w:line="360" w:lineRule="auto"/>
      </w:pPr>
      <w: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14:paraId="23581376">
      <w:pPr>
        <w:pStyle w:val="9"/>
        <w:spacing w:line="360" w:lineRule="auto"/>
      </w:pPr>
      <w:r>
        <w:t>33.1.4. От 4 до 5 лет.</w:t>
      </w:r>
    </w:p>
    <w:p w14:paraId="29D9DEFA">
      <w:pPr>
        <w:pStyle w:val="9"/>
        <w:spacing w:line="360" w:lineRule="auto"/>
      </w:pPr>
      <w: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3241A6CC">
      <w:pPr>
        <w:pStyle w:val="9"/>
        <w:spacing w:line="360" w:lineRule="auto"/>
      </w:pPr>
      <w: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3FF8F069">
      <w:pPr>
        <w:pStyle w:val="9"/>
        <w:spacing w:line="360" w:lineRule="auto"/>
      </w:pPr>
      <w:r>
        <w:t>Фольклор народов мира.</w:t>
      </w:r>
    </w:p>
    <w:p w14:paraId="30BEF85F">
      <w:pPr>
        <w:pStyle w:val="9"/>
        <w:spacing w:line="360" w:lineRule="auto"/>
      </w:pPr>
      <w: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5FDB07F8">
      <w:pPr>
        <w:pStyle w:val="9"/>
        <w:spacing w:line="360" w:lineRule="auto"/>
      </w:pPr>
      <w: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092F5A4D">
      <w:pPr>
        <w:pStyle w:val="9"/>
        <w:spacing w:line="360" w:lineRule="auto"/>
      </w:pPr>
      <w:r>
        <w:t>Произведения поэтов и писателей России.</w:t>
      </w:r>
    </w:p>
    <w:p w14:paraId="7569A261">
      <w:pPr>
        <w:pStyle w:val="9"/>
        <w:spacing w:line="360" w:lineRule="auto"/>
      </w:pPr>
      <w: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5BE513E6">
      <w:pPr>
        <w:pStyle w:val="9"/>
        <w:spacing w:line="360" w:lineRule="auto"/>
      </w:pPr>
      <w: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14:paraId="669F28F2">
      <w:pPr>
        <w:pStyle w:val="9"/>
        <w:spacing w:line="360" w:lineRule="auto"/>
      </w:pPr>
      <w: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14:paraId="02E94852">
      <w:pPr>
        <w:pStyle w:val="9"/>
        <w:spacing w:line="360" w:lineRule="auto"/>
      </w:pPr>
      <w: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23AA95FD">
      <w:pPr>
        <w:pStyle w:val="9"/>
        <w:spacing w:line="360" w:lineRule="auto"/>
      </w:pPr>
      <w:r>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14:paraId="75D552EB">
      <w:pPr>
        <w:pStyle w:val="9"/>
        <w:spacing w:line="360" w:lineRule="auto"/>
      </w:pPr>
      <w:r>
        <w:t>33.1.5. От 5 до 6 лет.</w:t>
      </w:r>
    </w:p>
    <w:p w14:paraId="68C8ED19">
      <w:pPr>
        <w:pStyle w:val="9"/>
        <w:spacing w:line="360" w:lineRule="auto"/>
      </w:pPr>
      <w:r>
        <w:t>Малые формы фольклора. Загадки, небылицы, дразнилки, считалки, пословицы, поговорки, заклички, народные песенки, прибаутки, скороговорки.</w:t>
      </w:r>
    </w:p>
    <w:p w14:paraId="543D52CF">
      <w:pPr>
        <w:pStyle w:val="9"/>
        <w:spacing w:line="360" w:lineRule="auto"/>
      </w:pPr>
      <w: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14:paraId="130EF8DA">
      <w:pPr>
        <w:pStyle w:val="9"/>
        <w:spacing w:line="360" w:lineRule="auto"/>
      </w:pPr>
      <w: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14:paraId="01B4F425">
      <w:pPr>
        <w:pStyle w:val="9"/>
        <w:spacing w:line="360" w:lineRule="auto"/>
      </w:pPr>
      <w:r>
        <w:t>Произведения поэтов и писателей России.</w:t>
      </w:r>
    </w:p>
    <w:p w14:paraId="3E1B67A5">
      <w:pPr>
        <w:pStyle w:val="9"/>
        <w:spacing w:line="360" w:lineRule="auto"/>
      </w:pPr>
      <w: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14:paraId="7DEB55C0">
      <w:pPr>
        <w:pStyle w:val="9"/>
        <w:spacing w:line="360" w:lineRule="auto"/>
      </w:pPr>
      <w: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14:paraId="533BF555">
      <w:pPr>
        <w:pStyle w:val="9"/>
        <w:spacing w:line="360" w:lineRule="auto"/>
      </w:pPr>
      <w: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14:paraId="13DD8081">
      <w:pPr>
        <w:pStyle w:val="9"/>
        <w:spacing w:line="360" w:lineRule="auto"/>
      </w:pPr>
      <w:r>
        <w:t>Произведения поэтов и писателей разных стран.</w:t>
      </w:r>
    </w:p>
    <w:p w14:paraId="365CE1D0">
      <w:pPr>
        <w:pStyle w:val="9"/>
        <w:spacing w:line="360" w:lineRule="auto"/>
      </w:pPr>
      <w: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47A8D231">
      <w:pPr>
        <w:pStyle w:val="9"/>
        <w:spacing w:line="360" w:lineRule="auto"/>
      </w:pPr>
      <w: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14:paraId="70FA7F09">
      <w:pPr>
        <w:pStyle w:val="9"/>
        <w:spacing w:line="360" w:lineRule="auto"/>
      </w:pPr>
      <w:r>
        <w:t>33.1.6. От 6 до 7 лет.</w:t>
      </w:r>
    </w:p>
    <w:p w14:paraId="668B5EE6">
      <w:pPr>
        <w:pStyle w:val="9"/>
        <w:spacing w:line="360" w:lineRule="auto"/>
      </w:pPr>
      <w:r>
        <w:t>Малые формы фольклора. Загадки, небылицы, дразнилки, считалки, пословицы, поговорки, заклинки, народные песенки, прибаутки, скороговорки.</w:t>
      </w:r>
    </w:p>
    <w:p w14:paraId="3BB9D36D">
      <w:pPr>
        <w:pStyle w:val="9"/>
        <w:spacing w:line="360" w:lineRule="auto"/>
      </w:pPr>
      <w: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74E2412F">
      <w:pPr>
        <w:pStyle w:val="9"/>
        <w:spacing w:line="360" w:lineRule="auto"/>
      </w:pPr>
      <w:r>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14:paraId="3E24A592">
      <w:pPr>
        <w:pStyle w:val="9"/>
        <w:spacing w:line="360" w:lineRule="auto"/>
      </w:pPr>
      <w: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14:paraId="61AC226D">
      <w:pPr>
        <w:pStyle w:val="9"/>
        <w:spacing w:line="360" w:lineRule="auto"/>
      </w:pPr>
      <w:r>
        <w:t>Произведения поэтов и писателей России.</w:t>
      </w:r>
    </w:p>
    <w:p w14:paraId="6C888559">
      <w:pPr>
        <w:pStyle w:val="9"/>
        <w:spacing w:line="360" w:lineRule="auto"/>
      </w:pPr>
      <w: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14:paraId="22614B3A">
      <w:pPr>
        <w:pStyle w:val="9"/>
        <w:spacing w:line="360" w:lineRule="auto"/>
      </w:pPr>
      <w: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14:paraId="20296576">
      <w:pPr>
        <w:pStyle w:val="9"/>
        <w:spacing w:line="360" w:lineRule="auto"/>
      </w:pPr>
      <w: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14:paraId="453CD65A">
      <w:pPr>
        <w:pStyle w:val="9"/>
        <w:spacing w:line="360" w:lineRule="auto"/>
      </w:pPr>
      <w:r>
        <w:t>Произведения поэтов и писателей разных стран.</w:t>
      </w:r>
    </w:p>
    <w:p w14:paraId="7272A565">
      <w:pPr>
        <w:pStyle w:val="9"/>
        <w:spacing w:line="360" w:lineRule="auto"/>
      </w:pPr>
      <w: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34F28888">
      <w:pPr>
        <w:pStyle w:val="9"/>
        <w:spacing w:line="360" w:lineRule="auto"/>
      </w:pPr>
      <w: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7DDA5A9D">
      <w:pPr>
        <w:pStyle w:val="9"/>
        <w:spacing w:line="360" w:lineRule="auto"/>
      </w:pPr>
      <w:r>
        <w:rPr>
          <w:rStyle w:val="8"/>
        </w:rPr>
        <w:t>33.2. Примерный перечень музыкальных произведений.</w:t>
      </w:r>
    </w:p>
    <w:p w14:paraId="0E82409C">
      <w:pPr>
        <w:pStyle w:val="9"/>
        <w:spacing w:line="360" w:lineRule="auto"/>
      </w:pPr>
      <w:r>
        <w:t>33.2.1. От 2 месяцев до 1 года.</w:t>
      </w:r>
    </w:p>
    <w:p w14:paraId="24413E73">
      <w:pPr>
        <w:pStyle w:val="9"/>
        <w:spacing w:line="360" w:lineRule="auto"/>
      </w:pPr>
      <w: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6D7E0A31">
      <w:pPr>
        <w:pStyle w:val="9"/>
        <w:spacing w:line="360" w:lineRule="auto"/>
      </w:pPr>
      <w:r>
        <w:t>Подпевание. "Петушок", "Ладушки", "Идет коза рогатая", "Баюшки-баю", "Ой, люлюшки, люлюшки"; "Кап-кап"; прибаутки, скороговорки, пестушки и игры с пением.</w:t>
      </w:r>
    </w:p>
    <w:p w14:paraId="7753135F">
      <w:pPr>
        <w:pStyle w:val="9"/>
        <w:spacing w:line="360" w:lineRule="auto"/>
      </w:pPr>
      <w: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43535E72">
      <w:pPr>
        <w:pStyle w:val="9"/>
        <w:spacing w:line="360" w:lineRule="auto"/>
      </w:pPr>
      <w: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15CE46BD">
      <w:pPr>
        <w:pStyle w:val="9"/>
        <w:spacing w:line="360" w:lineRule="auto"/>
      </w:pPr>
      <w:r>
        <w:t>33.2.2. От 1 года до 1 года 6 месяцев.</w:t>
      </w:r>
    </w:p>
    <w:p w14:paraId="41A292AA">
      <w:pPr>
        <w:pStyle w:val="9"/>
        <w:spacing w:line="360" w:lineRule="auto"/>
      </w:pPr>
      <w: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28273528">
      <w:pPr>
        <w:pStyle w:val="9"/>
        <w:spacing w:line="360" w:lineRule="auto"/>
      </w:pPr>
      <w: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69A359BF">
      <w:pPr>
        <w:pStyle w:val="9"/>
        <w:spacing w:line="360" w:lineRule="auto"/>
      </w:pPr>
      <w:r>
        <w:t>Образные упражнения. "Зайка и мишка", муз. Е. Тиличеевой; "Идет коза рогатая", рус. нар. мелодия; "Собачка", муз. М. Раухвергера.</w:t>
      </w:r>
    </w:p>
    <w:p w14:paraId="5C8EDD31">
      <w:pPr>
        <w:pStyle w:val="9"/>
        <w:spacing w:line="360" w:lineRule="auto"/>
      </w:pPr>
      <w: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39C65935">
      <w:pPr>
        <w:pStyle w:val="9"/>
        <w:spacing w:line="360" w:lineRule="auto"/>
      </w:pPr>
      <w:r>
        <w:t>33.2.3. От 1 года 6 месяцев до 2 лет.</w:t>
      </w:r>
    </w:p>
    <w:p w14:paraId="17BFFA08">
      <w:pPr>
        <w:pStyle w:val="9"/>
        <w:spacing w:line="360" w:lineRule="auto"/>
      </w:pPr>
      <w: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5EF2F708">
      <w:pPr>
        <w:pStyle w:val="9"/>
        <w:spacing w:line="360" w:lineRule="auto"/>
      </w:pPr>
      <w: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14:paraId="41F6D980">
      <w:pPr>
        <w:pStyle w:val="9"/>
        <w:spacing w:line="360" w:lineRule="auto"/>
      </w:pPr>
      <w: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3DA7E048">
      <w:pPr>
        <w:pStyle w:val="9"/>
        <w:spacing w:line="360" w:lineRule="auto"/>
      </w:pPr>
      <w:r>
        <w:t>Пляска. "Вот как хорошо", муз. Т. Попатенко, сл. О. Высотской; "Вот как пляшем", белорус, нар. мелодия, обр. Р. Рустамова; "Солнышко сияет", сл. и муз. М. Варной.</w:t>
      </w:r>
    </w:p>
    <w:p w14:paraId="2480029D">
      <w:pPr>
        <w:pStyle w:val="9"/>
        <w:spacing w:line="360" w:lineRule="auto"/>
      </w:pPr>
      <w: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2E5626CF">
      <w:pPr>
        <w:pStyle w:val="9"/>
        <w:spacing w:line="360" w:lineRule="auto"/>
      </w:pPr>
      <w: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14:paraId="21079EFD">
      <w:pPr>
        <w:pStyle w:val="9"/>
        <w:spacing w:line="360" w:lineRule="auto"/>
      </w:pPr>
      <w: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14:paraId="1E3190CD">
      <w:pPr>
        <w:pStyle w:val="9"/>
        <w:spacing w:line="360" w:lineRule="auto"/>
      </w:pPr>
      <w:r>
        <w:t>33.2.4. От 2 до 3 лет.</w:t>
      </w:r>
    </w:p>
    <w:p w14:paraId="633251E9">
      <w:pPr>
        <w:pStyle w:val="9"/>
        <w:spacing w:line="360" w:lineRule="auto"/>
      </w:pPr>
      <w: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4A9E933A">
      <w:pPr>
        <w:pStyle w:val="9"/>
        <w:spacing w:line="360" w:lineRule="auto"/>
      </w:pPr>
      <w: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23B5FF26">
      <w:pPr>
        <w:pStyle w:val="9"/>
        <w:spacing w:line="360" w:lineRule="auto"/>
      </w:pPr>
      <w: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3675EB9A">
      <w:pPr>
        <w:pStyle w:val="9"/>
        <w:spacing w:line="360" w:lineRule="auto"/>
      </w:pPr>
      <w:r>
        <w:t>Рассказы с музыкальными иллюстрациями. "Птички", муз. Г. Фрида; "Праздничная прогулка", муз. А. Александрова.</w:t>
      </w:r>
    </w:p>
    <w:p w14:paraId="528132AE">
      <w:pPr>
        <w:pStyle w:val="9"/>
        <w:spacing w:line="360" w:lineRule="auto"/>
      </w:pPr>
      <w:r>
        <w:t>Игры с пением. "Игра с мишкой", муз. Г. Финаровского; "Кто у нас хороший?", рус. нар. песня.</w:t>
      </w:r>
    </w:p>
    <w:p w14:paraId="385BF3BD">
      <w:pPr>
        <w:pStyle w:val="9"/>
        <w:spacing w:line="360" w:lineRule="auto"/>
      </w:pPr>
      <w:r>
        <w:t>Музыкальные забавы. "Из-за леса, из-за гор", Т. Казакова; "Котик и козлик", муз. Ц. Кюи.</w:t>
      </w:r>
    </w:p>
    <w:p w14:paraId="08F77CB7">
      <w:pPr>
        <w:pStyle w:val="9"/>
        <w:spacing w:line="360" w:lineRule="auto"/>
      </w:pPr>
      <w:r>
        <w:t>Инсценирование песен. "Кошка и котенок", муз. М. Красева, сл. О. Высотской; "Неваляшки", муз. 3. Левиной; Компанейца.</w:t>
      </w:r>
    </w:p>
    <w:p w14:paraId="76412318">
      <w:pPr>
        <w:pStyle w:val="9"/>
        <w:spacing w:line="360" w:lineRule="auto"/>
      </w:pPr>
      <w:r>
        <w:t>33.2.5. От 3 до 4 лет.</w:t>
      </w:r>
    </w:p>
    <w:p w14:paraId="61981CB4">
      <w:pPr>
        <w:pStyle w:val="9"/>
        <w:spacing w:line="360" w:lineRule="auto"/>
      </w:pPr>
      <w: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28C71A1C">
      <w:pPr>
        <w:pStyle w:val="9"/>
        <w:spacing w:line="360" w:lineRule="auto"/>
      </w:pPr>
      <w:r>
        <w:t>Пение.</w:t>
      </w:r>
    </w:p>
    <w:p w14:paraId="2B2B7D0E">
      <w:pPr>
        <w:pStyle w:val="9"/>
        <w:spacing w:line="360" w:lineRule="auto"/>
      </w:pPr>
      <w: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34A5FD47">
      <w:pPr>
        <w:pStyle w:val="9"/>
        <w:spacing w:line="360" w:lineRule="auto"/>
      </w:pPr>
      <w: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6F0A0993">
      <w:pPr>
        <w:pStyle w:val="9"/>
        <w:spacing w:line="360" w:lineRule="auto"/>
      </w:pPr>
      <w: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16CE76E0">
      <w:pPr>
        <w:pStyle w:val="9"/>
        <w:spacing w:line="360" w:lineRule="auto"/>
      </w:pPr>
      <w:r>
        <w:t>Музыкально-ритмические движения.</w:t>
      </w:r>
    </w:p>
    <w:p w14:paraId="2F2D15DF">
      <w:pPr>
        <w:pStyle w:val="9"/>
        <w:spacing w:line="360" w:lineRule="auto"/>
      </w:pPr>
      <w: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6FF18232">
      <w:pPr>
        <w:pStyle w:val="9"/>
        <w:spacing w:line="360" w:lineRule="auto"/>
      </w:pPr>
      <w: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2E7C5AEA">
      <w:pPr>
        <w:pStyle w:val="9"/>
        <w:spacing w:line="360" w:lineRule="auto"/>
      </w:pPr>
      <w: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236B14B9">
      <w:pPr>
        <w:pStyle w:val="9"/>
        <w:spacing w:line="360" w:lineRule="auto"/>
      </w:pPr>
      <w: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651C5E9A">
      <w:pPr>
        <w:pStyle w:val="9"/>
        <w:spacing w:line="360" w:lineRule="auto"/>
      </w:pPr>
      <w:r>
        <w:t>Характерные танцы. "Танец снежинок", муз. Бекмана; "Фонарики", муз. Р. Рустамова; "Танец зайчиков", рус. нар. мелодия; "Вышли куклы танцевать", муз. В. Витлина.</w:t>
      </w:r>
    </w:p>
    <w:p w14:paraId="312235DE">
      <w:pPr>
        <w:pStyle w:val="9"/>
        <w:spacing w:line="360" w:lineRule="auto"/>
      </w:pPr>
      <w: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14:paraId="1B2FD0A8">
      <w:pPr>
        <w:pStyle w:val="9"/>
        <w:spacing w:line="360" w:lineRule="auto"/>
      </w:pPr>
      <w:r>
        <w:t>Музыкально-дидактические игры.</w:t>
      </w:r>
    </w:p>
    <w:p w14:paraId="0699F736">
      <w:pPr>
        <w:pStyle w:val="9"/>
        <w:spacing w:line="360" w:lineRule="auto"/>
      </w:pPr>
      <w:r>
        <w:t>Развитие звуковысотного слуха. "Птицы и птенчики", "Веселые матрешки", "Три медведя".</w:t>
      </w:r>
    </w:p>
    <w:p w14:paraId="1BB8827C">
      <w:pPr>
        <w:pStyle w:val="9"/>
        <w:spacing w:line="360" w:lineRule="auto"/>
      </w:pPr>
      <w: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444C252F">
      <w:pPr>
        <w:pStyle w:val="9"/>
        <w:spacing w:line="360" w:lineRule="auto"/>
      </w:pPr>
      <w:r>
        <w:t>Определение жанра и развитие памяти. "Что делает кукла?", "Узнай и спой песню по картинке".</w:t>
      </w:r>
    </w:p>
    <w:p w14:paraId="1B2E6F46">
      <w:pPr>
        <w:pStyle w:val="9"/>
        <w:spacing w:line="360" w:lineRule="auto"/>
      </w:pPr>
      <w:r>
        <w:t>Подыгрывание на детских ударных музыкальных инструментах. Народные мелодии.</w:t>
      </w:r>
    </w:p>
    <w:p w14:paraId="1E9AC3CA">
      <w:pPr>
        <w:pStyle w:val="9"/>
        <w:spacing w:line="360" w:lineRule="auto"/>
      </w:pPr>
      <w:r>
        <w:t>33.2.6. От 4 лет до 5 лет.</w:t>
      </w:r>
    </w:p>
    <w:p w14:paraId="4CB3BE91">
      <w:pPr>
        <w:pStyle w:val="9"/>
        <w:spacing w:line="360" w:lineRule="auto"/>
      </w:pPr>
      <w: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0283388D">
      <w:pPr>
        <w:pStyle w:val="9"/>
        <w:spacing w:line="360" w:lineRule="auto"/>
      </w:pPr>
      <w:r>
        <w:t>Пение.</w:t>
      </w:r>
    </w:p>
    <w:p w14:paraId="54E04A53">
      <w:pPr>
        <w:pStyle w:val="9"/>
        <w:spacing w:line="360" w:lineRule="auto"/>
      </w:pPr>
      <w: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33565E8E">
      <w:pPr>
        <w:pStyle w:val="9"/>
        <w:spacing w:line="360" w:lineRule="auto"/>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209CFBD4">
      <w:pPr>
        <w:pStyle w:val="9"/>
        <w:spacing w:line="360" w:lineRule="auto"/>
      </w:pPr>
      <w:r>
        <w:t>Музыкально-ритмические движения.</w:t>
      </w:r>
    </w:p>
    <w:p w14:paraId="25C8C551">
      <w:pPr>
        <w:pStyle w:val="9"/>
        <w:spacing w:line="360" w:lineRule="auto"/>
      </w:pPr>
      <w: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6834BCA7">
      <w:pPr>
        <w:pStyle w:val="9"/>
        <w:spacing w:line="360" w:lineRule="auto"/>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3269BE8B">
      <w:pPr>
        <w:pStyle w:val="9"/>
        <w:spacing w:line="360" w:lineRule="auto"/>
      </w:pPr>
      <w: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15FFB31E">
      <w:pPr>
        <w:pStyle w:val="9"/>
        <w:spacing w:line="360" w:lineRule="auto"/>
      </w:pPr>
      <w: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645DEB9D">
      <w:pPr>
        <w:pStyle w:val="9"/>
        <w:spacing w:line="360" w:lineRule="auto"/>
      </w:pPr>
      <w: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45DE9664">
      <w:pPr>
        <w:pStyle w:val="9"/>
        <w:spacing w:line="360" w:lineRule="auto"/>
      </w:pPr>
      <w: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2500CC28">
      <w:pPr>
        <w:pStyle w:val="9"/>
        <w:spacing w:line="360" w:lineRule="auto"/>
      </w:pPr>
      <w: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56CDE8EA">
      <w:pPr>
        <w:pStyle w:val="9"/>
        <w:spacing w:line="360" w:lineRule="auto"/>
      </w:pPr>
      <w: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013C14C6">
      <w:pPr>
        <w:pStyle w:val="9"/>
        <w:spacing w:line="360" w:lineRule="auto"/>
      </w:pPr>
      <w:r>
        <w:t>Музыкально-дидактические игры.</w:t>
      </w:r>
    </w:p>
    <w:p w14:paraId="7F4E2914">
      <w:pPr>
        <w:pStyle w:val="9"/>
        <w:spacing w:line="360" w:lineRule="auto"/>
      </w:pPr>
      <w:r>
        <w:t>Развитие звуковысотного слуха. "Птицы и птенчики", "Качели".</w:t>
      </w:r>
    </w:p>
    <w:p w14:paraId="408CA4E7">
      <w:pPr>
        <w:pStyle w:val="9"/>
        <w:spacing w:line="360" w:lineRule="auto"/>
      </w:pPr>
      <w:r>
        <w:t>Развитие ритмического слуха. "Петушок, курочка и цыпленок", "Кто как идет?", "Веселые дудочки"; "Сыграй, как я".</w:t>
      </w:r>
    </w:p>
    <w:p w14:paraId="27771282">
      <w:pPr>
        <w:pStyle w:val="9"/>
        <w:spacing w:line="360" w:lineRule="auto"/>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014625A9">
      <w:pPr>
        <w:pStyle w:val="9"/>
        <w:spacing w:line="360" w:lineRule="auto"/>
      </w:pPr>
      <w: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0467D0DA">
      <w:pPr>
        <w:pStyle w:val="9"/>
        <w:spacing w:line="360" w:lineRule="auto"/>
      </w:pPr>
      <w:r>
        <w:t>33.2.7. От 5 лет до 6 лет.</w:t>
      </w:r>
    </w:p>
    <w:p w14:paraId="27CF3559">
      <w:pPr>
        <w:pStyle w:val="9"/>
        <w:spacing w:line="360" w:lineRule="auto"/>
      </w:pPr>
      <w: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10BC3B51">
      <w:pPr>
        <w:pStyle w:val="9"/>
        <w:spacing w:line="360" w:lineRule="auto"/>
      </w:pPr>
      <w:r>
        <w:t>Пение.</w:t>
      </w:r>
    </w:p>
    <w:p w14:paraId="3B691DC9">
      <w:pPr>
        <w:pStyle w:val="9"/>
        <w:spacing w:line="360" w:lineRule="auto"/>
      </w:pPr>
      <w: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62956B75">
      <w:pPr>
        <w:pStyle w:val="9"/>
        <w:spacing w:line="360" w:lineRule="auto"/>
      </w:pPr>
      <w: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142B8C13">
      <w:pPr>
        <w:pStyle w:val="9"/>
        <w:spacing w:line="360" w:lineRule="auto"/>
      </w:pPr>
      <w:r>
        <w:t>Песенное творчество.</w:t>
      </w:r>
    </w:p>
    <w:p w14:paraId="635F3150">
      <w:pPr>
        <w:pStyle w:val="9"/>
        <w:spacing w:line="360" w:lineRule="auto"/>
      </w:pPr>
      <w: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64B72FBA">
      <w:pPr>
        <w:pStyle w:val="9"/>
        <w:spacing w:line="360" w:lineRule="auto"/>
      </w:pPr>
      <w:r>
        <w:t>Музыкально-ритмические движения.</w:t>
      </w:r>
    </w:p>
    <w:p w14:paraId="3DB62429">
      <w:pPr>
        <w:pStyle w:val="9"/>
        <w:spacing w:line="360" w:lineRule="auto"/>
      </w:pPr>
      <w:r>
        <w:t>Упражнения. "Шаг и бег", муз. Н. Надененко; "Плавные руки", муз. Р. Глиэра ("Вальс", фрагмент); "Кто лучше скачет", муз. Т. Ломовой; "Росинки", муз. С. Майкапара.</w:t>
      </w:r>
    </w:p>
    <w:p w14:paraId="313E29D2">
      <w:pPr>
        <w:pStyle w:val="9"/>
        <w:spacing w:line="360" w:lineRule="auto"/>
      </w:pPr>
      <w:r>
        <w:t>Упражнения с предметами. "Упражнения с мячами", муз. Т. Ломовой; "Вальс", муз. Ф. Бургмюллера.</w:t>
      </w:r>
    </w:p>
    <w:p w14:paraId="60BDA9AD">
      <w:pPr>
        <w:pStyle w:val="9"/>
        <w:spacing w:line="360" w:lineRule="auto"/>
      </w:pPr>
      <w:r>
        <w:t>Этюды. "Тихий танец" (тема из вариаций), муз. В. Моцарта.</w:t>
      </w:r>
    </w:p>
    <w:p w14:paraId="2E069E07">
      <w:pPr>
        <w:pStyle w:val="9"/>
        <w:spacing w:line="360" w:lineRule="auto"/>
      </w:pPr>
      <w: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632199CC">
      <w:pPr>
        <w:pStyle w:val="9"/>
        <w:spacing w:line="360" w:lineRule="auto"/>
      </w:pPr>
      <w:r>
        <w:t>Характерные танцы. "Матрешки", муз. Б. Мокроусова; "Пляска Петрушек", "Танец Снегурочки и снежинок", муз. Р. Глиэра.</w:t>
      </w:r>
    </w:p>
    <w:p w14:paraId="0E37F71C">
      <w:pPr>
        <w:pStyle w:val="9"/>
        <w:spacing w:line="360" w:lineRule="auto"/>
      </w:pPr>
      <w: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6BFC1BA6">
      <w:pPr>
        <w:pStyle w:val="9"/>
        <w:spacing w:line="360" w:lineRule="auto"/>
      </w:pPr>
      <w:r>
        <w:t>Музыкальные игры.</w:t>
      </w:r>
    </w:p>
    <w:p w14:paraId="551A7B29">
      <w:pPr>
        <w:pStyle w:val="9"/>
        <w:spacing w:line="360" w:lineRule="auto"/>
      </w:pPr>
      <w:r>
        <w:t>Игры. "Не выпустим", муз. Т. Ломовой; "Будь ловким!", муз. Н. Ладухина; "Ищи игрушку", "Найди себе пару", латв. нар. мелодия, обраб. Т. Попатенко.</w:t>
      </w:r>
    </w:p>
    <w:p w14:paraId="3474F8C1">
      <w:pPr>
        <w:pStyle w:val="9"/>
        <w:spacing w:line="360" w:lineRule="auto"/>
      </w:pPr>
      <w: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299ED314">
      <w:pPr>
        <w:pStyle w:val="9"/>
        <w:spacing w:line="360" w:lineRule="auto"/>
      </w:pPr>
      <w:r>
        <w:t>Музыкально-дидактические игры.</w:t>
      </w:r>
    </w:p>
    <w:p w14:paraId="09539312">
      <w:pPr>
        <w:pStyle w:val="9"/>
        <w:spacing w:line="360" w:lineRule="auto"/>
      </w:pPr>
      <w: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6BC8D255">
      <w:pPr>
        <w:pStyle w:val="9"/>
        <w:spacing w:line="360" w:lineRule="auto"/>
      </w:pPr>
      <w:r>
        <w:t>Развитие тембрового слуха. "На чем играю?", "Музыкальные загадки", "Музыкальный домик".</w:t>
      </w:r>
    </w:p>
    <w:p w14:paraId="21C499F5">
      <w:pPr>
        <w:pStyle w:val="9"/>
        <w:spacing w:line="360" w:lineRule="auto"/>
      </w:pPr>
      <w:r>
        <w:t>Развитие диатонического слуха. "Громко, тихо запоем", "Звенящие колокольчики".</w:t>
      </w:r>
    </w:p>
    <w:p w14:paraId="31D2E58A">
      <w:pPr>
        <w:pStyle w:val="9"/>
        <w:spacing w:line="360" w:lineRule="auto"/>
      </w:pPr>
      <w:r>
        <w:t>Развитие восприятия музыки и музыкальной памяти. "Будь внимательным", "Буратино", "Музыкальный магазин", "Времена года", "Наши песни".</w:t>
      </w:r>
    </w:p>
    <w:p w14:paraId="4CADFAC0">
      <w:pPr>
        <w:pStyle w:val="9"/>
        <w:spacing w:line="360" w:lineRule="auto"/>
      </w:pPr>
      <w: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14:paraId="575C1A15">
      <w:pPr>
        <w:pStyle w:val="9"/>
        <w:spacing w:line="360" w:lineRule="auto"/>
      </w:pPr>
      <w: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58377FA8">
      <w:pPr>
        <w:pStyle w:val="9"/>
        <w:spacing w:line="360" w:lineRule="auto"/>
      </w:pPr>
      <w:r>
        <w:t>Игра на детских музыкальных инструментах. "Дон-дон", рус. нар. песня, обраб. Р. Рустамова; "Гори, гори ясно!", рус. нар. мелодия; "Часики", муз. С. Вольфензона.</w:t>
      </w:r>
    </w:p>
    <w:p w14:paraId="1E6D5160">
      <w:pPr>
        <w:pStyle w:val="9"/>
        <w:spacing w:line="360" w:lineRule="auto"/>
      </w:pPr>
      <w:r>
        <w:t>33.2.8. От 6 лет до 7 лет.</w:t>
      </w:r>
    </w:p>
    <w:p w14:paraId="12694CCB">
      <w:pPr>
        <w:pStyle w:val="9"/>
        <w:spacing w:line="360" w:lineRule="auto"/>
      </w:pPr>
      <w: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1B260688">
      <w:pPr>
        <w:pStyle w:val="9"/>
        <w:spacing w:line="360" w:lineRule="auto"/>
      </w:pPr>
      <w:r>
        <w:t>Пение.</w:t>
      </w:r>
    </w:p>
    <w:p w14:paraId="04273F10">
      <w:pPr>
        <w:pStyle w:val="9"/>
        <w:spacing w:line="360" w:lineRule="auto"/>
      </w:pPr>
      <w: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4B001FE2">
      <w:pPr>
        <w:pStyle w:val="9"/>
        <w:spacing w:line="360" w:lineRule="auto"/>
      </w:pPr>
      <w: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63EADD11">
      <w:pPr>
        <w:pStyle w:val="9"/>
        <w:spacing w:line="360" w:lineRule="auto"/>
      </w:pPr>
      <w:r>
        <w:t>Песенное творчество. "Веселая песенка", муз. Г. Струве, сл. В. Викторова; "Плясовая", муз. Т. Ломовой; "Весной", муз. Г. Зингера.</w:t>
      </w:r>
    </w:p>
    <w:p w14:paraId="1C9C344A">
      <w:pPr>
        <w:pStyle w:val="9"/>
        <w:spacing w:line="360" w:lineRule="auto"/>
      </w:pPr>
      <w:r>
        <w:t>Музыкально-ритмические движения</w:t>
      </w:r>
    </w:p>
    <w:p w14:paraId="22BA43BD">
      <w:pPr>
        <w:pStyle w:val="9"/>
        <w:spacing w:line="360" w:lineRule="auto"/>
      </w:pPr>
      <w: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6FC145DB">
      <w:pPr>
        <w:pStyle w:val="9"/>
        <w:spacing w:line="360" w:lineRule="auto"/>
      </w:pPr>
      <w: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58D97801">
      <w:pPr>
        <w:pStyle w:val="9"/>
        <w:spacing w:line="360" w:lineRule="auto"/>
      </w:pPr>
      <w: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78F09356">
      <w:pPr>
        <w:pStyle w:val="9"/>
        <w:spacing w:line="360" w:lineRule="auto"/>
      </w:pPr>
      <w:r>
        <w:t>Характерные танцы. "Танец снежинок", муз. А. Жилина; "Выход к пляске медвежат", муз. М. Красева; "Матрешки", муз. Ю. Слонова, сл. Л. Некрасовой.</w:t>
      </w:r>
    </w:p>
    <w:p w14:paraId="70229136">
      <w:pPr>
        <w:pStyle w:val="9"/>
        <w:spacing w:line="360" w:lineRule="auto"/>
      </w:pPr>
      <w:r>
        <w:t>Хороводы. "Выйду ль я на реченьку", рус. нар. песня, обраб. В. Иванникова; "На горе-то калина", рус. нар. мелодия, обраб. А. Новикова.</w:t>
      </w:r>
    </w:p>
    <w:p w14:paraId="3424409A">
      <w:pPr>
        <w:pStyle w:val="9"/>
        <w:spacing w:line="360" w:lineRule="auto"/>
      </w:pPr>
      <w:r>
        <w:t>Музыкальные игры.</w:t>
      </w:r>
    </w:p>
    <w:p w14:paraId="7C133308">
      <w:pPr>
        <w:pStyle w:val="9"/>
        <w:spacing w:line="360" w:lineRule="auto"/>
      </w:pPr>
      <w: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0A6E87D2">
      <w:pPr>
        <w:pStyle w:val="9"/>
        <w:spacing w:line="360" w:lineRule="auto"/>
      </w:pPr>
      <w: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58FACFAA">
      <w:pPr>
        <w:pStyle w:val="9"/>
        <w:spacing w:line="360" w:lineRule="auto"/>
      </w:pPr>
      <w:r>
        <w:t>Музыкально-дидактические игры.</w:t>
      </w:r>
    </w:p>
    <w:p w14:paraId="4DBC95FF">
      <w:pPr>
        <w:pStyle w:val="9"/>
        <w:spacing w:line="360" w:lineRule="auto"/>
      </w:pPr>
      <w:r>
        <w:t>Развитие звуковысотного слуха. "Три поросенка", "Подумай, отгадай", "Звуки разные бывают", "Веселые Петрушки".</w:t>
      </w:r>
    </w:p>
    <w:p w14:paraId="3D53FBEC">
      <w:pPr>
        <w:pStyle w:val="9"/>
        <w:spacing w:line="360" w:lineRule="auto"/>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08C77B65">
      <w:pPr>
        <w:pStyle w:val="9"/>
        <w:spacing w:line="360" w:lineRule="auto"/>
      </w:pPr>
      <w:r>
        <w:t>Развитие диатонического слуха. "Громко-тихо запоем", "Звенящие колокольчики, ищи".</w:t>
      </w:r>
    </w:p>
    <w:p w14:paraId="6FC432BF">
      <w:pPr>
        <w:pStyle w:val="9"/>
        <w:spacing w:line="360" w:lineRule="auto"/>
      </w:pPr>
      <w:r>
        <w:t>Развитие восприятия музыки. "На лугу", "Песня - танец - марш", "Времена года", "Наши любимые произведения".</w:t>
      </w:r>
    </w:p>
    <w:p w14:paraId="68676521">
      <w:pPr>
        <w:pStyle w:val="9"/>
        <w:spacing w:line="360" w:lineRule="auto"/>
      </w:pPr>
      <w:r>
        <w:t>Развитие музыкальной памяти. "Назови композитора", "Угадай песню", "Повтори мелодию", "Узнай произведение".</w:t>
      </w:r>
    </w:p>
    <w:p w14:paraId="70E6DA84">
      <w:pPr>
        <w:pStyle w:val="9"/>
        <w:spacing w:line="360" w:lineRule="auto"/>
      </w:pPr>
      <w: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7E3016DB">
      <w:pPr>
        <w:pStyle w:val="9"/>
        <w:spacing w:line="360" w:lineRule="auto"/>
      </w:pPr>
      <w: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08829D1E">
      <w:pPr>
        <w:pStyle w:val="9"/>
        <w:spacing w:line="360" w:lineRule="auto"/>
      </w:pPr>
      <w: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10B35E29">
      <w:pPr>
        <w:pStyle w:val="9"/>
        <w:spacing w:line="360" w:lineRule="auto"/>
      </w:pPr>
      <w:r>
        <w:rPr>
          <w:rStyle w:val="8"/>
        </w:rPr>
        <w:t>33.3. Примерный перечень произведений изобразительного искусства.</w:t>
      </w:r>
    </w:p>
    <w:p w14:paraId="23E0CE1C">
      <w:pPr>
        <w:pStyle w:val="9"/>
        <w:spacing w:line="360" w:lineRule="auto"/>
      </w:pPr>
      <w:r>
        <w:t>33.3.1. От 2 до 3 лет.</w:t>
      </w:r>
    </w:p>
    <w:p w14:paraId="4413A464">
      <w:pPr>
        <w:pStyle w:val="9"/>
        <w:spacing w:line="360" w:lineRule="auto"/>
      </w:pPr>
      <w:r>
        <w:t>Иллюстрации к книгам: В.Г. Сутеев "Кораблик", "Кто сказал мяу?", "Цыпленок и Утенок"; Ю.А. Васнецов к книге "Колобок", "Теремок".</w:t>
      </w:r>
    </w:p>
    <w:p w14:paraId="7781F1D4">
      <w:pPr>
        <w:pStyle w:val="9"/>
        <w:spacing w:line="360" w:lineRule="auto"/>
      </w:pPr>
      <w:r>
        <w:t>33.3.2. От 3 до 4 лет.</w:t>
      </w:r>
    </w:p>
    <w:p w14:paraId="529D8FB5">
      <w:pPr>
        <w:pStyle w:val="9"/>
        <w:spacing w:line="360" w:lineRule="auto"/>
      </w:pPr>
      <w:r>
        <w:t>Иллюстрации к книгам: Е.И. Чарушин "Рассказы о животных"; Ю.А. Васнецов к книге Л.Н. Толстого "Три медведя".</w:t>
      </w:r>
    </w:p>
    <w:p w14:paraId="7F797B95">
      <w:pPr>
        <w:pStyle w:val="9"/>
        <w:spacing w:line="360" w:lineRule="auto"/>
      </w:pPr>
      <w: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4331B911">
      <w:pPr>
        <w:pStyle w:val="9"/>
        <w:spacing w:line="360" w:lineRule="auto"/>
      </w:pPr>
      <w:r>
        <w:t>33.3.3. От 4 до 5 лет.</w:t>
      </w:r>
    </w:p>
    <w:p w14:paraId="131DCC78">
      <w:pPr>
        <w:pStyle w:val="9"/>
        <w:spacing w:line="360" w:lineRule="auto"/>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5A85121A">
      <w:pPr>
        <w:pStyle w:val="9"/>
        <w:spacing w:line="360" w:lineRule="auto"/>
      </w:pPr>
      <w:r>
        <w:t>Иллюстрации к книгам: В.В. Лебедев к книге С.Я. Маршака "Усатый-полосатый".</w:t>
      </w:r>
    </w:p>
    <w:p w14:paraId="2243C674">
      <w:pPr>
        <w:pStyle w:val="9"/>
        <w:spacing w:line="360" w:lineRule="auto"/>
      </w:pPr>
      <w:r>
        <w:t>33.3.4. От 5 до 6 лет.</w:t>
      </w:r>
    </w:p>
    <w:p w14:paraId="014F5342">
      <w:pPr>
        <w:pStyle w:val="9"/>
        <w:spacing w:line="360" w:lineRule="auto"/>
      </w:pPr>
      <w: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18494849">
      <w:pPr>
        <w:pStyle w:val="9"/>
        <w:spacing w:line="360" w:lineRule="auto"/>
      </w:pPr>
      <w:r>
        <w:t>Иллюстрации к книгам: И.Я. Билибин "Сестрица Аленушка и братец Иванушка", "Царевна-лягушка", "Василиса Прекрасная".</w:t>
      </w:r>
    </w:p>
    <w:p w14:paraId="50EB2B03">
      <w:pPr>
        <w:pStyle w:val="9"/>
        <w:spacing w:line="360" w:lineRule="auto"/>
      </w:pPr>
      <w:r>
        <w:t>33.3.5. От 6 до 7 лет.</w:t>
      </w:r>
    </w:p>
    <w:p w14:paraId="01FCA119">
      <w:pPr>
        <w:pStyle w:val="9"/>
        <w:spacing w:line="360" w:lineRule="auto"/>
      </w:pPr>
      <w: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532EE202">
      <w:pPr>
        <w:pStyle w:val="9"/>
        <w:spacing w:line="360" w:lineRule="auto"/>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01D538B7">
      <w:pPr>
        <w:pStyle w:val="9"/>
        <w:spacing w:line="360" w:lineRule="auto"/>
      </w:pPr>
      <w:r>
        <w:rPr>
          <w:rStyle w:val="8"/>
        </w:rPr>
        <w:t>33.4. Примерный перечень анимационных произведений.</w:t>
      </w:r>
    </w:p>
    <w:p w14:paraId="69F516CA">
      <w:pPr>
        <w:pStyle w:val="9"/>
        <w:spacing w:line="360" w:lineRule="auto"/>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34642003">
      <w:pPr>
        <w:pStyle w:val="9"/>
        <w:spacing w:line="360" w:lineRule="auto"/>
      </w:pPr>
      <w: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6F8D2418">
      <w:pPr>
        <w:pStyle w:val="9"/>
        <w:spacing w:line="360" w:lineRule="auto"/>
      </w:pPr>
      <w: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r>
        <w:rPr>
          <w:vertAlign w:val="superscript"/>
        </w:rPr>
        <w:t>12</w:t>
      </w:r>
      <w:r>
        <w:t>.</w:t>
      </w:r>
    </w:p>
    <w:p w14:paraId="426F5153">
      <w:pPr>
        <w:pStyle w:val="9"/>
        <w:spacing w:line="360" w:lineRule="auto"/>
      </w:pPr>
      <w:r>
        <w:t>_______________________</w:t>
      </w:r>
      <w:r>
        <w:br w:type="textWrapping"/>
      </w:r>
      <w:r>
        <w:rPr>
          <w:vertAlign w:val="superscript"/>
        </w:rPr>
        <w:t>12</w:t>
      </w:r>
      <w:r>
        <w:fldChar w:fldCharType="begin"/>
      </w:r>
      <w:r>
        <w:instrText xml:space="preserve"> HYPERLINK "https://supervip.1metodist.ru/" \l "/document/99/902254151/" </w:instrText>
      </w:r>
      <w:r>
        <w:fldChar w:fldCharType="separate"/>
      </w:r>
      <w:r>
        <w:rPr>
          <w:rStyle w:val="7"/>
          <w:rFonts w:eastAsiaTheme="majorEastAsia"/>
        </w:rPr>
        <w:t>Федеральный закон от 29 декабря 2010 г. № 436-ФЗ</w:t>
      </w:r>
      <w:r>
        <w:rPr>
          <w:rStyle w:val="7"/>
          <w:rFonts w:eastAsiaTheme="majorEastAsia"/>
        </w:rPr>
        <w:fldChar w:fldCharType="end"/>
      </w:r>
      <w:r>
        <w:t xml:space="preserve"> "О защите детей от информации, причиняющей вред их здоровью и развитию" (Собрание законодательства Российской Федерации, 2011, № 1, ст. 48; 2021, № 27, ст. 5092).</w:t>
      </w:r>
    </w:p>
    <w:p w14:paraId="5802EE04">
      <w:pPr>
        <w:pStyle w:val="9"/>
        <w:spacing w:line="360" w:lineRule="auto"/>
      </w:pPr>
      <w:r>
        <w:t>33.4.1. Для детей дошкольного возраста (с пяти лет).</w:t>
      </w:r>
    </w:p>
    <w:p w14:paraId="0DFC302C">
      <w:pPr>
        <w:pStyle w:val="9"/>
        <w:spacing w:line="360" w:lineRule="auto"/>
      </w:pPr>
      <w:r>
        <w:t>Анимационный сериал "Тима и Тома", студия "Рики", реж. А. Борисова, А. Жидков, О. Мусин, А. Бахурин и другие, 2015.</w:t>
      </w:r>
    </w:p>
    <w:p w14:paraId="495CD43D">
      <w:pPr>
        <w:pStyle w:val="9"/>
        <w:spacing w:line="360" w:lineRule="auto"/>
      </w:pPr>
      <w:r>
        <w:t>Фильм "Паровозик из Ромашкова", студия Союзмультфильм, реж. В. Дегтярев, 1967.</w:t>
      </w:r>
    </w:p>
    <w:p w14:paraId="683D0E18">
      <w:pPr>
        <w:pStyle w:val="9"/>
        <w:spacing w:line="360" w:lineRule="auto"/>
      </w:pPr>
      <w:r>
        <w:t>Фильм "Как львенок и черепаха пели песню", студия Союзмультфильм, режиссер И. Ковалевская, 1974.</w:t>
      </w:r>
    </w:p>
    <w:p w14:paraId="1FFB455E">
      <w:pPr>
        <w:pStyle w:val="9"/>
        <w:spacing w:line="360" w:lineRule="auto"/>
      </w:pPr>
      <w:r>
        <w:t>Фильм "Мама для мамонтенка", студия "Союзмультфильм", режиссер О. Чуркин, 1981.</w:t>
      </w:r>
    </w:p>
    <w:p w14:paraId="749F8283">
      <w:pPr>
        <w:pStyle w:val="9"/>
        <w:spacing w:line="360" w:lineRule="auto"/>
      </w:pPr>
      <w:r>
        <w:t>Фильм "Катерок", студия "Союзмультфильм", режиссер И. Ковалевская, 1970.</w:t>
      </w:r>
    </w:p>
    <w:p w14:paraId="53E7F73B">
      <w:pPr>
        <w:pStyle w:val="9"/>
        <w:spacing w:line="360" w:lineRule="auto"/>
      </w:pPr>
      <w:r>
        <w:t>Фильм "Мешок яблок", студия "Союзмультфильм", режиссер В. Бордзиловский, 1974.</w:t>
      </w:r>
    </w:p>
    <w:p w14:paraId="3095A3F3">
      <w:pPr>
        <w:pStyle w:val="9"/>
        <w:spacing w:line="360" w:lineRule="auto"/>
      </w:pPr>
      <w:r>
        <w:t>Фильм "Крошка енот", ТО "Экран", режиссер О. Чуркин, 1974.</w:t>
      </w:r>
    </w:p>
    <w:p w14:paraId="4BE4136E">
      <w:pPr>
        <w:pStyle w:val="9"/>
        <w:spacing w:line="360" w:lineRule="auto"/>
      </w:pPr>
      <w:r>
        <w:t>Фильм "Гадкий утенок", студия "Союзмультфильм", режиссер В. Дегтярев.</w:t>
      </w:r>
    </w:p>
    <w:p w14:paraId="0CD9823D">
      <w:pPr>
        <w:pStyle w:val="9"/>
        <w:spacing w:line="360" w:lineRule="auto"/>
      </w:pPr>
      <w:r>
        <w:t>Фильм "Котенок по имени Гав", студия Союзмультфильм, режиссер Л. Атаманов.</w:t>
      </w:r>
    </w:p>
    <w:p w14:paraId="794FC763">
      <w:pPr>
        <w:pStyle w:val="9"/>
        <w:spacing w:line="360" w:lineRule="auto"/>
      </w:pPr>
      <w:r>
        <w:t>Фильм "Маугли", студия "Союзмультфильм", режиссер Р. Давыдов, 1971.</w:t>
      </w:r>
    </w:p>
    <w:p w14:paraId="5A1DA0D8">
      <w:pPr>
        <w:pStyle w:val="9"/>
        <w:spacing w:line="360" w:lineRule="auto"/>
      </w:pPr>
      <w:r>
        <w:t>Фильм "Кот Леопольд", студия "Экран", режиссер А. Резников, 1975 - 1987.</w:t>
      </w:r>
    </w:p>
    <w:p w14:paraId="751FC434">
      <w:pPr>
        <w:pStyle w:val="9"/>
        <w:spacing w:line="360" w:lineRule="auto"/>
      </w:pPr>
      <w:r>
        <w:t>Фильм "Рикки-Тикки-Тави", студия "Союзмультфильм", режиссер А. Снежко-Блоцкой, 1965.</w:t>
      </w:r>
    </w:p>
    <w:p w14:paraId="4570DF2D">
      <w:pPr>
        <w:pStyle w:val="9"/>
        <w:spacing w:line="360" w:lineRule="auto"/>
      </w:pPr>
      <w:r>
        <w:t>Фильм "Дюймовочка", студия "Союзмульфильм", режиссер Л. Амальрик, 1964.</w:t>
      </w:r>
    </w:p>
    <w:p w14:paraId="1AFF268E">
      <w:pPr>
        <w:pStyle w:val="9"/>
        <w:spacing w:line="360" w:lineRule="auto"/>
      </w:pPr>
      <w:r>
        <w:t>Фильм "Пластилиновая ворона", ТО "Экран", режиссер А. Татарский, 1981.</w:t>
      </w:r>
    </w:p>
    <w:p w14:paraId="69463986">
      <w:pPr>
        <w:pStyle w:val="9"/>
        <w:spacing w:line="360" w:lineRule="auto"/>
      </w:pPr>
      <w:r>
        <w:t>Фильм "Каникулы Бонифация", студия "Союзмультфильм", режиссер Ф. Хитрук, 1965.</w:t>
      </w:r>
    </w:p>
    <w:p w14:paraId="50B64545">
      <w:pPr>
        <w:pStyle w:val="9"/>
        <w:spacing w:line="360" w:lineRule="auto"/>
      </w:pPr>
      <w:r>
        <w:t>Фильм "Последний лепесток", студия "Союзмультфильм", режиссер Р. Качанов, 1977.</w:t>
      </w:r>
    </w:p>
    <w:p w14:paraId="40B2422D">
      <w:pPr>
        <w:pStyle w:val="9"/>
        <w:spacing w:line="360" w:lineRule="auto"/>
      </w:pPr>
      <w:r>
        <w:t>Фильм "Умка" и "Умка ищет друга", студия "Союзмультфильм", режиссер В. Попов, В. Пекарь, 1969, 1970.</w:t>
      </w:r>
    </w:p>
    <w:p w14:paraId="3FB53415">
      <w:pPr>
        <w:pStyle w:val="9"/>
        <w:spacing w:line="360" w:lineRule="auto"/>
      </w:pPr>
      <w:r>
        <w:t>Фильм "Умка на елке", студия "Союзмультфильм", режиссер А. Воробьев, 2019.</w:t>
      </w:r>
    </w:p>
    <w:p w14:paraId="54423A03">
      <w:pPr>
        <w:pStyle w:val="9"/>
        <w:spacing w:line="360" w:lineRule="auto"/>
      </w:pPr>
      <w:r>
        <w:t>Фильм "Сладкая сказка", студия Союзмультфильм, режиссер В. Дегтярев, 1970.</w:t>
      </w:r>
    </w:p>
    <w:p w14:paraId="67F09583">
      <w:pPr>
        <w:pStyle w:val="9"/>
        <w:spacing w:line="360" w:lineRule="auto"/>
      </w:pPr>
      <w:r>
        <w:t>Цикл фильмов "Чебурашка и крокодил Гена", студия "Союзмультфильм", режиссер Р. Качанов, 1969 - 1983.</w:t>
      </w:r>
    </w:p>
    <w:p w14:paraId="453CF285">
      <w:pPr>
        <w:pStyle w:val="9"/>
        <w:spacing w:line="360" w:lineRule="auto"/>
      </w:pPr>
      <w:r>
        <w:t>Цикл фильмов "38 попугаев", студия "Союзмультфильм", режиссер И. У фимцев, 1976 - 91.</w:t>
      </w:r>
    </w:p>
    <w:p w14:paraId="61D3CE67">
      <w:pPr>
        <w:pStyle w:val="9"/>
        <w:spacing w:line="360" w:lineRule="auto"/>
      </w:pPr>
      <w:r>
        <w:t>Цикл фильмов "Винни-Пух", студия "Союзмультфильм", режиссер Ф. Хитрук, 1969 - 1972.</w:t>
      </w:r>
    </w:p>
    <w:p w14:paraId="78A20189">
      <w:pPr>
        <w:pStyle w:val="9"/>
        <w:spacing w:line="360" w:lineRule="auto"/>
      </w:pPr>
      <w:r>
        <w:t>Фильм "Серая шейка", студия "Союзмультфильм", режиссер Л. Амальрик, В. Полковников, 1948.</w:t>
      </w:r>
    </w:p>
    <w:p w14:paraId="6F789E7C">
      <w:pPr>
        <w:pStyle w:val="9"/>
        <w:spacing w:line="360" w:lineRule="auto"/>
      </w:pPr>
      <w:r>
        <w:t>Фильм "Золушка", студия "Союзмультфильм", режиссер И. Аксенчук, 1979.</w:t>
      </w:r>
    </w:p>
    <w:p w14:paraId="09DE0814">
      <w:pPr>
        <w:pStyle w:val="9"/>
        <w:spacing w:line="360" w:lineRule="auto"/>
      </w:pPr>
      <w:r>
        <w:t>Фильм "Новогодняя сказка", студия "Союзмультфильм", режиссер В. Дегтярев, 1972.</w:t>
      </w:r>
    </w:p>
    <w:p w14:paraId="53243142">
      <w:pPr>
        <w:pStyle w:val="9"/>
        <w:spacing w:line="360" w:lineRule="auto"/>
      </w:pPr>
      <w:r>
        <w:t>Фильм "Серебряное копытце", студия Союзмультфильм, режиссер Г. Сокольский, 1977.</w:t>
      </w:r>
    </w:p>
    <w:p w14:paraId="76CB2452">
      <w:pPr>
        <w:pStyle w:val="9"/>
        <w:spacing w:line="360" w:lineRule="auto"/>
      </w:pPr>
      <w:r>
        <w:t>Фильм "Щелкунчик", студия "Союзмультфильм", режиссер Б. Степанцев, 1973.</w:t>
      </w:r>
    </w:p>
    <w:p w14:paraId="5D28E8F8">
      <w:pPr>
        <w:pStyle w:val="9"/>
        <w:spacing w:line="360" w:lineRule="auto"/>
      </w:pPr>
      <w:r>
        <w:t>Фильм "Гуси-лебеди", студия Союзмультфильм, режиссеры И. Иванов-Вано, А. Снежко-Блоцкая, 1949.</w:t>
      </w:r>
    </w:p>
    <w:p w14:paraId="368AD647">
      <w:pPr>
        <w:pStyle w:val="9"/>
        <w:spacing w:line="360" w:lineRule="auto"/>
      </w:pPr>
      <w:r>
        <w:t>Цикл фильмов "Приключение Незнайки и его друзей", студия "ТО Экран", режиссер коллектив авторов, 1971 - 1973.</w:t>
      </w:r>
    </w:p>
    <w:p w14:paraId="4B143E48">
      <w:pPr>
        <w:pStyle w:val="9"/>
        <w:spacing w:line="360" w:lineRule="auto"/>
      </w:pPr>
      <w:r>
        <w:t>33.4.2. Для детей старшего дошкольного возраста (6 - 7 лет).</w:t>
      </w:r>
    </w:p>
    <w:p w14:paraId="7041E33A">
      <w:pPr>
        <w:pStyle w:val="9"/>
        <w:spacing w:line="360" w:lineRule="auto"/>
      </w:pPr>
      <w:r>
        <w:t>Фильм "Малыш и Карлсон", студия "Союзмультфильм", режиссер Б. Степанцев, 1969.</w:t>
      </w:r>
    </w:p>
    <w:p w14:paraId="69CB623E">
      <w:pPr>
        <w:pStyle w:val="9"/>
        <w:spacing w:line="360" w:lineRule="auto"/>
      </w:pPr>
      <w:r>
        <w:t>Фильм "Лягушка-путешественница", студия "Союзмультфильм", режиссеры В. Котеночкин, А. Трусов, 1965.</w:t>
      </w:r>
    </w:p>
    <w:p w14:paraId="738E13ED">
      <w:pPr>
        <w:pStyle w:val="9"/>
        <w:spacing w:line="360" w:lineRule="auto"/>
      </w:pPr>
      <w:r>
        <w:t>Фильм "Варежка", студия "Союзмультфильм", режиссер Р. Качанов, 1967.</w:t>
      </w:r>
    </w:p>
    <w:p w14:paraId="0CC31F24">
      <w:pPr>
        <w:pStyle w:val="9"/>
        <w:spacing w:line="360" w:lineRule="auto"/>
      </w:pPr>
      <w:r>
        <w:t>Фильм "Честное слово", студия "Экран", режиссер М. Новогрудская, 1978.</w:t>
      </w:r>
    </w:p>
    <w:p w14:paraId="178D294C">
      <w:pPr>
        <w:pStyle w:val="9"/>
        <w:spacing w:line="360" w:lineRule="auto"/>
      </w:pPr>
      <w:r>
        <w:t>Фильм "Вовка в тридевятом царстве", студия "Союзмультфильм", режиссер Б. Степанцев, 1965.</w:t>
      </w:r>
    </w:p>
    <w:p w14:paraId="5AF39A5D">
      <w:pPr>
        <w:pStyle w:val="9"/>
        <w:spacing w:line="360" w:lineRule="auto"/>
      </w:pPr>
      <w:r>
        <w:t>Фильм "Заколдованный мальчик", студия "Союзмультфильм", режиссер А. Снежко-Блоцкая, В. Полковников, 1955.</w:t>
      </w:r>
    </w:p>
    <w:p w14:paraId="52BD038D">
      <w:pPr>
        <w:pStyle w:val="9"/>
        <w:spacing w:line="360" w:lineRule="auto"/>
      </w:pPr>
      <w:r>
        <w:t>Фильм "Золотая антилопа", студия "Союзмультфильм", режиссер Л. Атаманов, 1954.</w:t>
      </w:r>
    </w:p>
    <w:p w14:paraId="69AF5E2C">
      <w:pPr>
        <w:pStyle w:val="9"/>
        <w:spacing w:line="360" w:lineRule="auto"/>
      </w:pPr>
      <w:r>
        <w:t>Фильм "Бременские музыканты", студия "Союзмультфильм", режиссер И. Ковалевская, 1969.</w:t>
      </w:r>
    </w:p>
    <w:p w14:paraId="7644488B">
      <w:pPr>
        <w:pStyle w:val="9"/>
        <w:spacing w:line="360" w:lineRule="auto"/>
      </w:pPr>
      <w:r>
        <w:t>Фильм "Двенадцать месяцев", студия "Союзмультфильм", режиссер И. Иванов-Вано, М. Ботов, 1956.</w:t>
      </w:r>
    </w:p>
    <w:p w14:paraId="7541D6C6">
      <w:pPr>
        <w:pStyle w:val="9"/>
        <w:spacing w:line="360" w:lineRule="auto"/>
      </w:pPr>
      <w:r>
        <w:t>Фильм "Ежик в тумане", студия "Союзмультфильм", режиссер Ю. Норштейн, 1975.</w:t>
      </w:r>
    </w:p>
    <w:p w14:paraId="55EFD639">
      <w:pPr>
        <w:pStyle w:val="9"/>
        <w:spacing w:line="360" w:lineRule="auto"/>
      </w:pPr>
      <w:r>
        <w:t>Фильм "Девочка и дельфин", студия "Союзмультфильм", режиссер Р. Зельма, 1979.</w:t>
      </w:r>
    </w:p>
    <w:p w14:paraId="1CA91FE8">
      <w:pPr>
        <w:pStyle w:val="9"/>
        <w:spacing w:line="360" w:lineRule="auto"/>
      </w:pPr>
      <w:r>
        <w:t>Фильм "Верните Рекса", студия "Союзмультфильм", режиссер В. Пекарь, В. Попов. 1975.</w:t>
      </w:r>
    </w:p>
    <w:p w14:paraId="53841982">
      <w:pPr>
        <w:pStyle w:val="9"/>
        <w:spacing w:line="360" w:lineRule="auto"/>
      </w:pPr>
      <w:r>
        <w:t>Фильм "Сказка сказок", студия "Союзмультфильм", режиссер Ю. Норштейн, 1979.</w:t>
      </w:r>
    </w:p>
    <w:p w14:paraId="043564FE">
      <w:pPr>
        <w:pStyle w:val="9"/>
        <w:spacing w:line="360" w:lineRule="auto"/>
      </w:pPr>
      <w:r>
        <w:t>Фильм Сериал "Простоквашино" и "Возвращение в Простоквашино" (2 сезона), студия "Союзмультфильм", режиссеры: коллектив авторов, 2018.</w:t>
      </w:r>
    </w:p>
    <w:p w14:paraId="6EB19B12">
      <w:pPr>
        <w:pStyle w:val="9"/>
        <w:spacing w:line="360" w:lineRule="auto"/>
      </w:pPr>
      <w:r>
        <w:t>Сериал "Смешарики", студии "Петербург", "Мастерфильм", коллектив авторов, 2004.</w:t>
      </w:r>
    </w:p>
    <w:p w14:paraId="0EAB6208">
      <w:pPr>
        <w:pStyle w:val="9"/>
        <w:spacing w:line="360" w:lineRule="auto"/>
      </w:pPr>
      <w:r>
        <w:t>Сериал "Малышарики", студии "Петербург", "Мастерфильм", коллектив авторов, 2015.</w:t>
      </w:r>
    </w:p>
    <w:p w14:paraId="510F098A">
      <w:pPr>
        <w:pStyle w:val="9"/>
        <w:spacing w:line="360" w:lineRule="auto"/>
      </w:pPr>
      <w:r>
        <w:t>Сериал "Домовенок Кузя", студия ТО "Экран", режиссер А. Зябликова, 2000 - 2002.</w:t>
      </w:r>
    </w:p>
    <w:p w14:paraId="2E1A6749">
      <w:pPr>
        <w:pStyle w:val="9"/>
        <w:spacing w:line="360" w:lineRule="auto"/>
      </w:pPr>
      <w:r>
        <w:t>Сериал "Ну, погоди!", студия "Союзмультфильм", режиссер В. Котеночкин, 1969.</w:t>
      </w:r>
    </w:p>
    <w:p w14:paraId="5ED727E0">
      <w:pPr>
        <w:pStyle w:val="9"/>
        <w:spacing w:line="360" w:lineRule="auto"/>
      </w:pPr>
      <w:r>
        <w:t>Сериал "Фиксики" (4 сезона), компания "Аэроплан", режиссер В. Бедошвили, 2010.</w:t>
      </w:r>
    </w:p>
    <w:p w14:paraId="586F47C4">
      <w:pPr>
        <w:pStyle w:val="9"/>
        <w:spacing w:line="360" w:lineRule="auto"/>
      </w:pPr>
      <w:r>
        <w:t>Сериал "Оранжевая корова" (1 сезон), студия Союзмультфильм, режиссер Е. Ернова.</w:t>
      </w:r>
    </w:p>
    <w:p w14:paraId="67AAEEC9">
      <w:pPr>
        <w:pStyle w:val="9"/>
        <w:spacing w:line="360" w:lineRule="auto"/>
      </w:pPr>
      <w:r>
        <w:t>Сериал "Монсики" (2 сезона), студия "Рики", режиссер А. Бахурин.</w:t>
      </w:r>
    </w:p>
    <w:p w14:paraId="274C3379">
      <w:pPr>
        <w:pStyle w:val="9"/>
        <w:spacing w:line="360" w:lineRule="auto"/>
      </w:pPr>
      <w:r>
        <w:t>Сериал "Смешарики. ПИН-КОД", студия "Рики", режиссеры: Р. Соколов, А. Горбунов, Д. Сулейманов и другие.</w:t>
      </w:r>
    </w:p>
    <w:p w14:paraId="417BC0B9">
      <w:pPr>
        <w:pStyle w:val="9"/>
        <w:spacing w:line="360" w:lineRule="auto"/>
      </w:pPr>
      <w:r>
        <w:t>Сериал "Зебра в клеточку" (1 сезон), студия "Союзмультфильм", режиссер А. Алексеев, А. Борисова, М. Куликов, А. Золотарева, 2020.</w:t>
      </w:r>
    </w:p>
    <w:p w14:paraId="450BF4CD">
      <w:pPr>
        <w:pStyle w:val="9"/>
        <w:spacing w:line="360" w:lineRule="auto"/>
      </w:pPr>
      <w:r>
        <w:t>33.4.3. Для детей старшего дошкольного возраста (7 - 8 лет).</w:t>
      </w:r>
    </w:p>
    <w:p w14:paraId="354AFFD6">
      <w:pPr>
        <w:pStyle w:val="9"/>
        <w:spacing w:line="360" w:lineRule="auto"/>
      </w:pPr>
      <w:r>
        <w:t>Полнометражный анимационный фильм "Снежная королева", студия "Союзмультфильм", режиссер Л. Атаманов, 1957.</w:t>
      </w:r>
    </w:p>
    <w:p w14:paraId="7388BF45">
      <w:pPr>
        <w:pStyle w:val="9"/>
        <w:spacing w:line="360" w:lineRule="auto"/>
      </w:pPr>
      <w:r>
        <w:t>Полнометражный анимационный фильм "Аленький цветочек", студия "Союзмультфильм", режиссер Л. Атаманов, 1952.</w:t>
      </w:r>
    </w:p>
    <w:p w14:paraId="0623C52B">
      <w:pPr>
        <w:pStyle w:val="9"/>
        <w:spacing w:line="360" w:lineRule="auto"/>
      </w:pPr>
      <w:r>
        <w:t>Полнометражный анимационный фильм "Сказка о царе Салтане", студия "Союзмультфильм", режиссер И. Иванов-Вано, Л. Мильчин, 1984.</w:t>
      </w:r>
    </w:p>
    <w:p w14:paraId="5400D54C">
      <w:pPr>
        <w:pStyle w:val="9"/>
        <w:spacing w:line="360" w:lineRule="auto"/>
      </w:pPr>
      <w: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508312E4">
      <w:pPr>
        <w:pStyle w:val="9"/>
        <w:spacing w:line="360" w:lineRule="auto"/>
      </w:pPr>
      <w:r>
        <w:t>Полнометражный анимационный фильм "Суворов: великое путешествие" (6+), студия "Союзмультфильм", режиссер Б. Чертков, 2022.</w:t>
      </w:r>
    </w:p>
    <w:p w14:paraId="261B7963">
      <w:pPr>
        <w:pStyle w:val="9"/>
        <w:spacing w:line="360" w:lineRule="auto"/>
      </w:pPr>
      <w:r>
        <w:t>Полнометражный анимационный фильм "Бемби", студия Walt Disney, режиссер Д. Хэнд, 1942.</w:t>
      </w:r>
    </w:p>
    <w:p w14:paraId="2CB7C61E">
      <w:pPr>
        <w:pStyle w:val="9"/>
        <w:spacing w:line="360" w:lineRule="auto"/>
      </w:pPr>
      <w:r>
        <w:t>Полнометражный анимационный фильм "Король Лев", студия Walt Disney, режиссер Р. Адлере, 1994, США.</w:t>
      </w:r>
    </w:p>
    <w:p w14:paraId="7B8D91EA">
      <w:pPr>
        <w:pStyle w:val="9"/>
        <w:spacing w:line="360" w:lineRule="auto"/>
      </w:pPr>
      <w:r>
        <w:t>Полнометражный анимационный фильм "Мой сосед Тоторо", студия "Ghibli", режиссер X. Миядзаки, 1988.</w:t>
      </w:r>
    </w:p>
    <w:p w14:paraId="1C5E48A1">
      <w:pPr>
        <w:pStyle w:val="9"/>
        <w:spacing w:line="360" w:lineRule="auto"/>
      </w:pPr>
      <w:r>
        <w:t>Полнометражный анимационный фильм "Рыбка Поньо на утесе", студия "Ghibli", режиссер X. Миядзаки, 2008.</w:t>
      </w:r>
    </w:p>
    <w:p w14:paraId="0E6F89EE">
      <w:pPr>
        <w:pStyle w:val="9"/>
        <w:spacing w:line="360" w:lineRule="auto"/>
        <w:jc w:val="center"/>
      </w:pPr>
      <w:r>
        <w:rPr>
          <w:rFonts w:eastAsiaTheme="minorHAnsi"/>
          <w:b/>
          <w:lang w:eastAsia="en-US"/>
        </w:rPr>
        <w:t>4.6.</w:t>
      </w:r>
      <w:r>
        <w:rPr>
          <w:rStyle w:val="8"/>
        </w:rPr>
        <w:t>Кадровые условия реализации программы.</w:t>
      </w:r>
    </w:p>
    <w:p w14:paraId="247CAD44">
      <w:pPr>
        <w:pStyle w:val="9"/>
        <w:spacing w:before="0" w:beforeAutospacing="0" w:after="0" w:line="360" w:lineRule="auto"/>
      </w:pPr>
      <w:r>
        <w:t xml:space="preserve">Реализация  программы обеспечивается квалифицированными педагогами, наименование должностей которых  соответствовует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w:t>
      </w:r>
      <w:r>
        <w:fldChar w:fldCharType="begin"/>
      </w:r>
      <w:r>
        <w:instrText xml:space="preserve"> HYPERLINK "https://supervip.1metodist.ru/" \l "/document/99/728250577/" </w:instrText>
      </w:r>
      <w:r>
        <w:fldChar w:fldCharType="separate"/>
      </w:r>
      <w:r>
        <w:rPr>
          <w:rStyle w:val="7"/>
          <w:rFonts w:eastAsiaTheme="majorEastAsia"/>
        </w:rPr>
        <w:t>постановлением Правительства Российской Федерации от 21 февраля 2022 г. № 225</w:t>
      </w:r>
      <w:r>
        <w:rPr>
          <w:rStyle w:val="7"/>
          <w:rFonts w:eastAsiaTheme="majorEastAsia"/>
        </w:rPr>
        <w:fldChar w:fldCharType="end"/>
      </w:r>
      <w:r>
        <w:t xml:space="preserve"> (Собрание законодательства Российской Федерации, 2022, № 9, ст. 1341).</w:t>
      </w:r>
    </w:p>
    <w:p w14:paraId="64C027CA">
      <w:pPr>
        <w:pStyle w:val="9"/>
        <w:spacing w:before="0" w:beforeAutospacing="0" w:after="0" w:line="360" w:lineRule="auto"/>
      </w:pPr>
      <w: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МБДОУ  Детский сад «Солнышко» .</w:t>
      </w:r>
    </w:p>
    <w:p w14:paraId="0312D529">
      <w:pPr>
        <w:pStyle w:val="9"/>
        <w:spacing w:before="0" w:beforeAutospacing="0" w:after="0" w:line="360" w:lineRule="auto"/>
      </w:pPr>
      <w:r>
        <w:t>МБДОУ Детский сад «Солнышко» применяет сетевые формы реализации  программы и отдельных ее компонентов, в связи с чем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3542C566">
      <w:pPr>
        <w:pStyle w:val="9"/>
        <w:spacing w:before="0" w:beforeAutospacing="0" w:after="0" w:line="360" w:lineRule="auto"/>
      </w:pPr>
      <w:r>
        <w:t>Реализация образовательной программы МБДОУ Детский сад «Солнышко»  обеспечена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МБДОУ Детский сад «Солнышко»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w:t>
      </w:r>
      <w:r>
        <w:rPr>
          <w:lang w:val="ru-RU"/>
        </w:rPr>
        <w:t>ы</w:t>
      </w:r>
      <w:r>
        <w:t xml:space="preserve"> гражданско-правового характера и совершать иные действия в рамках своих полномочий.</w:t>
      </w:r>
    </w:p>
    <w:p w14:paraId="4AC6A30E">
      <w:pPr>
        <w:pStyle w:val="9"/>
        <w:spacing w:before="0" w:beforeAutospacing="0" w:after="0" w:line="360" w:lineRule="auto"/>
      </w:pPr>
      <w:r>
        <w:t>В целях эффективной реализации  программы МБДОУ Детский сад «Солнышко»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w:t>
      </w:r>
    </w:p>
    <w:p w14:paraId="756BC4A8">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МБДОУ Детский сад «Солнышко»  укомплектован педагогами на 100 процентов согласно штатному расписанию. Педагогический коллектив   насчитывает </w:t>
      </w:r>
      <w:r>
        <w:rPr>
          <w:rFonts w:hint="default" w:ascii="Times New Roman" w:hAnsi="Times New Roman" w:cs="Times New Roman"/>
          <w:sz w:val="24"/>
          <w:szCs w:val="24"/>
          <w:lang w:val="ru-RU"/>
        </w:rPr>
        <w:t>4</w:t>
      </w:r>
      <w:r>
        <w:rPr>
          <w:rFonts w:ascii="Times New Roman" w:hAnsi="Times New Roman" w:cs="Times New Roman"/>
          <w:sz w:val="24"/>
          <w:szCs w:val="24"/>
          <w:lang w:val="ru-RU"/>
        </w:rPr>
        <w:t xml:space="preserve"> специалиста ,административно –управленческий персонал -1 ч</w:t>
      </w:r>
    </w:p>
    <w:p w14:paraId="164A7D9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Педагогические работники имеют :</w:t>
      </w:r>
    </w:p>
    <w:p w14:paraId="70D940AD">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Соответствие должности – </w:t>
      </w:r>
      <w:r>
        <w:rPr>
          <w:rFonts w:hint="default" w:ascii="Times New Roman" w:hAnsi="Times New Roman" w:cs="Times New Roman"/>
          <w:sz w:val="24"/>
          <w:szCs w:val="24"/>
          <w:lang w:val="ru-RU"/>
        </w:rPr>
        <w:t>3</w:t>
      </w:r>
      <w:r>
        <w:rPr>
          <w:rFonts w:ascii="Times New Roman" w:hAnsi="Times New Roman" w:cs="Times New Roman"/>
          <w:sz w:val="24"/>
          <w:szCs w:val="24"/>
          <w:lang w:val="ru-RU"/>
        </w:rPr>
        <w:t xml:space="preserve"> педагога </w:t>
      </w:r>
    </w:p>
    <w:p w14:paraId="5C98DB53">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Численность педагогических работников имеющих первую квалификационную категорию (всего</w:t>
      </w:r>
      <w:r>
        <w:rPr>
          <w:rFonts w:hint="default" w:ascii="Times New Roman" w:hAnsi="Times New Roman" w:cs="Times New Roman"/>
          <w:sz w:val="24"/>
          <w:szCs w:val="24"/>
          <w:lang w:val="ru-RU"/>
        </w:rPr>
        <w:t xml:space="preserve"> 1</w:t>
      </w:r>
      <w:r>
        <w:rPr>
          <w:rFonts w:ascii="Times New Roman" w:hAnsi="Times New Roman" w:cs="Times New Roman"/>
          <w:sz w:val="24"/>
          <w:szCs w:val="24"/>
          <w:lang w:val="ru-RU"/>
        </w:rPr>
        <w:t>)</w:t>
      </w:r>
    </w:p>
    <w:p w14:paraId="374FC3B5">
      <w:pPr>
        <w:spacing w:before="0" w:beforeAutospacing="0" w:after="0" w:afterAutospacing="0" w:line="360" w:lineRule="auto"/>
        <w:rPr>
          <w:rFonts w:hint="default" w:ascii="Times New Roman" w:hAnsi="Times New Roman" w:cs="Times New Roman"/>
          <w:sz w:val="24"/>
          <w:szCs w:val="24"/>
          <w:lang w:val="ru-RU"/>
        </w:rPr>
      </w:pPr>
      <w:r>
        <w:rPr>
          <w:rFonts w:ascii="Times New Roman" w:hAnsi="Times New Roman" w:cs="Times New Roman"/>
          <w:sz w:val="24"/>
          <w:szCs w:val="24"/>
          <w:lang w:val="ru-RU"/>
        </w:rPr>
        <w:t xml:space="preserve">Количество педагогических работников (всего </w:t>
      </w:r>
      <w:r>
        <w:rPr>
          <w:rFonts w:hint="default" w:ascii="Times New Roman" w:hAnsi="Times New Roman" w:cs="Times New Roman"/>
          <w:sz w:val="24"/>
          <w:szCs w:val="24"/>
          <w:lang w:val="ru-RU"/>
        </w:rPr>
        <w:t>5</w:t>
      </w:r>
      <w:r>
        <w:rPr>
          <w:rFonts w:ascii="Times New Roman" w:hAnsi="Times New Roman" w:cs="Times New Roman"/>
          <w:sz w:val="24"/>
          <w:szCs w:val="24"/>
          <w:lang w:val="ru-RU"/>
        </w:rPr>
        <w:t>) из них имеют: высшее образование -</w:t>
      </w:r>
      <w:r>
        <w:rPr>
          <w:rFonts w:hint="default" w:ascii="Times New Roman" w:hAnsi="Times New Roman" w:cs="Times New Roman"/>
          <w:sz w:val="24"/>
          <w:szCs w:val="24"/>
          <w:lang w:val="ru-RU"/>
        </w:rPr>
        <w:t>2</w:t>
      </w:r>
      <w:r>
        <w:rPr>
          <w:rFonts w:ascii="Times New Roman" w:hAnsi="Times New Roman" w:cs="Times New Roman"/>
          <w:sz w:val="24"/>
          <w:szCs w:val="24"/>
          <w:lang w:val="ru-RU"/>
        </w:rPr>
        <w:t>, среднее специальное -</w:t>
      </w:r>
      <w:r>
        <w:rPr>
          <w:rFonts w:hint="default" w:ascii="Times New Roman" w:hAnsi="Times New Roman" w:cs="Times New Roman"/>
          <w:sz w:val="24"/>
          <w:szCs w:val="24"/>
          <w:lang w:val="ru-RU"/>
        </w:rPr>
        <w:t>3</w:t>
      </w:r>
    </w:p>
    <w:p w14:paraId="6771A3AA">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Количество  педагогических работников, подлежащих  профессио</w:t>
      </w:r>
      <w:r>
        <w:rPr>
          <w:rFonts w:ascii="Times New Roman" w:hAnsi="Times New Roman" w:cs="Times New Roman"/>
          <w:sz w:val="24"/>
          <w:szCs w:val="24"/>
          <w:lang w:val="ru-RU"/>
        </w:rPr>
        <w:softHyphen/>
      </w:r>
      <w:r>
        <w:rPr>
          <w:rFonts w:ascii="Times New Roman" w:hAnsi="Times New Roman" w:cs="Times New Roman"/>
          <w:sz w:val="24"/>
          <w:szCs w:val="24"/>
          <w:lang w:val="ru-RU"/>
        </w:rPr>
        <w:t xml:space="preserve">нальной переподготовке (0). </w:t>
      </w:r>
    </w:p>
    <w:p w14:paraId="1C7C75CB">
      <w:pPr>
        <w:spacing w:before="0" w:beforeAutospacing="0" w:after="0" w:afterAutospacing="0" w:line="360" w:lineRule="auto"/>
        <w:rPr>
          <w:rFonts w:ascii="Times New Roman" w:hAnsi="Times New Roman" w:cs="Times New Roman"/>
          <w:sz w:val="24"/>
          <w:szCs w:val="24"/>
          <w:lang w:val="ru-RU"/>
        </w:rPr>
      </w:pPr>
      <w:r>
        <w:rPr>
          <w:rFonts w:ascii="Times New Roman" w:hAnsi="Times New Roman" w:cs="Times New Roman"/>
          <w:sz w:val="24"/>
          <w:szCs w:val="24"/>
          <w:lang w:val="ru-RU"/>
        </w:rPr>
        <w:t>Все педагоги  соответствуют квалификационным требованиям профстандарта «Педагог». Их должностные инструкции соответствуют трудовым функциям</w:t>
      </w:r>
      <w:r>
        <w:rPr>
          <w:rFonts w:hint="default"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профстандарта</w:t>
      </w:r>
      <w:r>
        <w:rPr>
          <w:rFonts w:ascii="Times New Roman" w:hAnsi="Times New Roman" w:cs="Times New Roman"/>
          <w:sz w:val="24"/>
          <w:szCs w:val="24"/>
        </w:rPr>
        <w:t> </w:t>
      </w:r>
      <w:r>
        <w:rPr>
          <w:rFonts w:ascii="Times New Roman" w:hAnsi="Times New Roman" w:cs="Times New Roman"/>
          <w:sz w:val="24"/>
          <w:szCs w:val="24"/>
          <w:lang w:val="ru-RU"/>
        </w:rPr>
        <w:t>«Педагог».</w:t>
      </w:r>
    </w:p>
    <w:p w14:paraId="1146A5E3">
      <w:pPr>
        <w:pStyle w:val="9"/>
        <w:spacing w:line="360" w:lineRule="auto"/>
        <w:jc w:val="center"/>
      </w:pPr>
      <w:r>
        <w:rPr>
          <w:rStyle w:val="8"/>
        </w:rPr>
        <w:t>4.7.Режим и распорядок дня</w:t>
      </w:r>
    </w:p>
    <w:p w14:paraId="6BC31B3F">
      <w:pPr>
        <w:pStyle w:val="9"/>
        <w:spacing w:line="360" w:lineRule="auto"/>
      </w:pPr>
      <w:r>
        <w:t xml:space="preserve">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3505D5EF">
      <w:pPr>
        <w:pStyle w:val="9"/>
        <w:spacing w:line="360" w:lineRule="auto"/>
      </w:pPr>
      <w:r>
        <w:t>Режим и распорядок дня устанавливаются с учетом требований СанПиН 1.2.3685-21, условий реализации программы МБДОУ Детский сад «Солнышко», потребностей участников образовательных отношений.</w:t>
      </w:r>
    </w:p>
    <w:p w14:paraId="6196496E">
      <w:pPr>
        <w:pStyle w:val="9"/>
        <w:spacing w:line="360" w:lineRule="auto"/>
      </w:pPr>
      <w:r>
        <w:t>Основными компонентами режима в МБДОУ Детский сад «Солнышко»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58C8F9DA">
      <w:pPr>
        <w:pStyle w:val="9"/>
        <w:spacing w:line="360" w:lineRule="auto"/>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4FB95565">
      <w:pPr>
        <w:pStyle w:val="9"/>
        <w:spacing w:line="360" w:lineRule="auto"/>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1B2F9FB4">
      <w:pPr>
        <w:pStyle w:val="9"/>
        <w:spacing w:line="360" w:lineRule="auto"/>
      </w:pPr>
      <w: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4E863658">
      <w:pPr>
        <w:pStyle w:val="9"/>
        <w:spacing w:line="360" w:lineRule="auto"/>
      </w:pPr>
      <w:r>
        <w:t xml:space="preserve"> 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0B495572">
      <w:pPr>
        <w:pStyle w:val="9"/>
        <w:spacing w:line="360" w:lineRule="auto"/>
      </w:pPr>
      <w: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20EBF32E">
      <w:pPr>
        <w:pStyle w:val="9"/>
        <w:spacing w:line="360" w:lineRule="auto"/>
      </w:pPr>
      <w: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1250DE4E">
      <w:pPr>
        <w:pStyle w:val="9"/>
        <w:spacing w:line="360" w:lineRule="auto"/>
      </w:pPr>
      <w:r>
        <w:t>Режим питания зависит от длительности пребывания детей в ДОО и регулируется СанПиН 2.3/2.4.3590-20.</w:t>
      </w:r>
    </w:p>
    <w:p w14:paraId="464CAE43">
      <w:pPr>
        <w:pStyle w:val="9"/>
        <w:spacing w:line="360" w:lineRule="auto"/>
      </w:pPr>
      <w:r>
        <w:rPr>
          <w:rStyle w:val="8"/>
        </w:rPr>
        <w:t xml:space="preserve"> Требования и показатели организации образовательного процесса и режима дня.</w:t>
      </w:r>
    </w:p>
    <w:tbl>
      <w:tblPr>
        <w:tblStyle w:val="5"/>
        <w:tblW w:w="5000" w:type="pct"/>
        <w:tblInd w:w="0" w:type="dxa"/>
        <w:tblLayout w:type="autofit"/>
        <w:tblCellMar>
          <w:top w:w="75" w:type="dxa"/>
          <w:left w:w="150" w:type="dxa"/>
          <w:bottom w:w="75" w:type="dxa"/>
          <w:right w:w="150" w:type="dxa"/>
        </w:tblCellMar>
      </w:tblPr>
      <w:tblGrid>
        <w:gridCol w:w="4240"/>
        <w:gridCol w:w="3387"/>
        <w:gridCol w:w="2793"/>
      </w:tblGrid>
      <w:tr w14:paraId="7743A31F">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315B7DBD">
            <w:pPr>
              <w:pStyle w:val="9"/>
              <w:spacing w:line="360" w:lineRule="auto"/>
              <w:rPr>
                <w:rFonts w:eastAsiaTheme="minorEastAsia"/>
                <w:lang w:eastAsia="en-US"/>
              </w:rPr>
            </w:pPr>
            <w:r>
              <w:rPr>
                <w:lang w:eastAsia="en-US"/>
              </w:rPr>
              <w:t>Показатель</w:t>
            </w:r>
          </w:p>
        </w:tc>
        <w:tc>
          <w:tcPr>
            <w:tcW w:w="1625" w:type="pct"/>
            <w:tcBorders>
              <w:top w:val="single" w:color="000000" w:sz="6" w:space="0"/>
              <w:left w:val="single" w:color="000000" w:sz="6" w:space="0"/>
              <w:bottom w:val="single" w:color="000000" w:sz="6" w:space="0"/>
              <w:right w:val="single" w:color="000000" w:sz="6" w:space="0"/>
            </w:tcBorders>
          </w:tcPr>
          <w:p w14:paraId="584FFE6B">
            <w:pPr>
              <w:pStyle w:val="9"/>
              <w:spacing w:line="360" w:lineRule="auto"/>
              <w:rPr>
                <w:rFonts w:eastAsiaTheme="minorEastAsia"/>
                <w:lang w:eastAsia="en-US"/>
              </w:rPr>
            </w:pPr>
            <w:r>
              <w:rPr>
                <w:lang w:eastAsia="en-US"/>
              </w:rPr>
              <w:t>Возраст</w:t>
            </w:r>
          </w:p>
        </w:tc>
        <w:tc>
          <w:tcPr>
            <w:tcW w:w="1625" w:type="pct"/>
            <w:tcBorders>
              <w:top w:val="single" w:color="000000" w:sz="6" w:space="0"/>
              <w:left w:val="single" w:color="000000" w:sz="6" w:space="0"/>
              <w:bottom w:val="single" w:color="000000" w:sz="6" w:space="0"/>
              <w:right w:val="single" w:color="000000" w:sz="6" w:space="0"/>
            </w:tcBorders>
          </w:tcPr>
          <w:p w14:paraId="377F02C0">
            <w:pPr>
              <w:pStyle w:val="9"/>
              <w:spacing w:line="360" w:lineRule="auto"/>
              <w:rPr>
                <w:rFonts w:eastAsiaTheme="minorEastAsia"/>
                <w:lang w:eastAsia="en-US"/>
              </w:rPr>
            </w:pPr>
            <w:r>
              <w:rPr>
                <w:lang w:eastAsia="en-US"/>
              </w:rPr>
              <w:t>Норматив</w:t>
            </w:r>
          </w:p>
        </w:tc>
      </w:tr>
      <w:tr w14:paraId="31F05761">
        <w:tblPrEx>
          <w:tblCellMar>
            <w:top w:w="75" w:type="dxa"/>
            <w:left w:w="150" w:type="dxa"/>
            <w:bottom w:w="75" w:type="dxa"/>
            <w:right w:w="150" w:type="dxa"/>
          </w:tblCellMar>
        </w:tblPrEx>
        <w:tc>
          <w:tcPr>
            <w:tcW w:w="5000" w:type="pct"/>
            <w:gridSpan w:val="3"/>
            <w:tcBorders>
              <w:top w:val="single" w:color="000000" w:sz="6" w:space="0"/>
              <w:left w:val="single" w:color="000000" w:sz="6" w:space="0"/>
              <w:bottom w:val="single" w:color="000000" w:sz="6" w:space="0"/>
              <w:right w:val="single" w:color="000000" w:sz="6" w:space="0"/>
            </w:tcBorders>
          </w:tcPr>
          <w:p w14:paraId="20ACB645">
            <w:pPr>
              <w:pStyle w:val="9"/>
              <w:spacing w:line="360" w:lineRule="auto"/>
              <w:rPr>
                <w:rFonts w:eastAsiaTheme="minorEastAsia"/>
                <w:lang w:eastAsia="en-US"/>
              </w:rPr>
            </w:pPr>
            <w:r>
              <w:rPr>
                <w:lang w:eastAsia="en-US"/>
              </w:rPr>
              <w:t>Требования к организации образовательного процесса</w:t>
            </w:r>
          </w:p>
        </w:tc>
      </w:tr>
      <w:tr w14:paraId="232817B0">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208DC973">
            <w:pPr>
              <w:pStyle w:val="9"/>
              <w:spacing w:line="360" w:lineRule="auto"/>
              <w:rPr>
                <w:rFonts w:eastAsiaTheme="minorEastAsia"/>
                <w:lang w:eastAsia="en-US"/>
              </w:rPr>
            </w:pPr>
            <w:r>
              <w:rPr>
                <w:lang w:eastAsia="en-US"/>
              </w:rPr>
              <w:t>Начало занятий не ранее</w:t>
            </w:r>
          </w:p>
        </w:tc>
        <w:tc>
          <w:tcPr>
            <w:tcW w:w="1625" w:type="pct"/>
            <w:tcBorders>
              <w:top w:val="single" w:color="000000" w:sz="6" w:space="0"/>
              <w:left w:val="single" w:color="000000" w:sz="6" w:space="0"/>
              <w:bottom w:val="single" w:color="000000" w:sz="6" w:space="0"/>
              <w:right w:val="single" w:color="000000" w:sz="6" w:space="0"/>
            </w:tcBorders>
          </w:tcPr>
          <w:p w14:paraId="650AC2DA">
            <w:pPr>
              <w:pStyle w:val="9"/>
              <w:spacing w:line="360" w:lineRule="auto"/>
              <w:rPr>
                <w:rFonts w:eastAsiaTheme="minorEastAsia"/>
                <w:lang w:eastAsia="en-US"/>
              </w:rPr>
            </w:pPr>
            <w:r>
              <w:rPr>
                <w:lang w:eastAsia="en-US"/>
              </w:rPr>
              <w:t>все возрасты</w:t>
            </w:r>
          </w:p>
        </w:tc>
        <w:tc>
          <w:tcPr>
            <w:tcW w:w="1625" w:type="pct"/>
            <w:tcBorders>
              <w:top w:val="single" w:color="000000" w:sz="6" w:space="0"/>
              <w:left w:val="single" w:color="000000" w:sz="6" w:space="0"/>
              <w:bottom w:val="single" w:color="000000" w:sz="6" w:space="0"/>
              <w:right w:val="single" w:color="000000" w:sz="6" w:space="0"/>
            </w:tcBorders>
          </w:tcPr>
          <w:p w14:paraId="720210B4">
            <w:pPr>
              <w:pStyle w:val="9"/>
              <w:spacing w:line="360" w:lineRule="auto"/>
              <w:rPr>
                <w:rFonts w:eastAsiaTheme="minorEastAsia"/>
                <w:lang w:eastAsia="en-US"/>
              </w:rPr>
            </w:pPr>
            <w:r>
              <w:rPr>
                <w:lang w:eastAsia="en-US"/>
              </w:rPr>
              <w:t>8.00</w:t>
            </w:r>
          </w:p>
        </w:tc>
      </w:tr>
      <w:tr w14:paraId="46AA3CAC">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10B8D056">
            <w:pPr>
              <w:pStyle w:val="9"/>
              <w:spacing w:line="360" w:lineRule="auto"/>
              <w:rPr>
                <w:rFonts w:eastAsiaTheme="minorEastAsia"/>
                <w:lang w:eastAsia="en-US"/>
              </w:rPr>
            </w:pPr>
            <w:r>
              <w:rPr>
                <w:lang w:eastAsia="en-US"/>
              </w:rPr>
              <w:t>Окончание занятий, не позднее</w:t>
            </w:r>
          </w:p>
        </w:tc>
        <w:tc>
          <w:tcPr>
            <w:tcW w:w="1625" w:type="pct"/>
            <w:tcBorders>
              <w:top w:val="single" w:color="000000" w:sz="6" w:space="0"/>
              <w:left w:val="single" w:color="000000" w:sz="6" w:space="0"/>
              <w:bottom w:val="single" w:color="000000" w:sz="6" w:space="0"/>
              <w:right w:val="single" w:color="000000" w:sz="6" w:space="0"/>
            </w:tcBorders>
          </w:tcPr>
          <w:p w14:paraId="1D2630E4">
            <w:pPr>
              <w:pStyle w:val="9"/>
              <w:spacing w:line="360" w:lineRule="auto"/>
              <w:rPr>
                <w:rFonts w:eastAsiaTheme="minorEastAsia"/>
                <w:lang w:eastAsia="en-US"/>
              </w:rPr>
            </w:pPr>
            <w:r>
              <w:rPr>
                <w:lang w:eastAsia="en-US"/>
              </w:rPr>
              <w:t>все возрасты</w:t>
            </w:r>
          </w:p>
        </w:tc>
        <w:tc>
          <w:tcPr>
            <w:tcW w:w="1625" w:type="pct"/>
            <w:tcBorders>
              <w:top w:val="single" w:color="000000" w:sz="6" w:space="0"/>
              <w:left w:val="single" w:color="000000" w:sz="6" w:space="0"/>
              <w:bottom w:val="single" w:color="000000" w:sz="6" w:space="0"/>
              <w:right w:val="single" w:color="000000" w:sz="6" w:space="0"/>
            </w:tcBorders>
          </w:tcPr>
          <w:p w14:paraId="0A5AC302">
            <w:pPr>
              <w:pStyle w:val="9"/>
              <w:spacing w:line="360" w:lineRule="auto"/>
              <w:rPr>
                <w:rFonts w:eastAsiaTheme="minorEastAsia"/>
                <w:lang w:eastAsia="en-US"/>
              </w:rPr>
            </w:pPr>
            <w:r>
              <w:rPr>
                <w:lang w:eastAsia="en-US"/>
              </w:rPr>
              <w:t>17.00</w:t>
            </w:r>
          </w:p>
        </w:tc>
      </w:tr>
      <w:tr w14:paraId="273DAE92">
        <w:tblPrEx>
          <w:tblCellMar>
            <w:top w:w="75" w:type="dxa"/>
            <w:left w:w="150" w:type="dxa"/>
            <w:bottom w:w="75" w:type="dxa"/>
            <w:right w:w="150" w:type="dxa"/>
          </w:tblCellMar>
        </w:tblPrEx>
        <w:tc>
          <w:tcPr>
            <w:tcW w:w="2035" w:type="pct"/>
            <w:vMerge w:val="restart"/>
            <w:tcBorders>
              <w:top w:val="single" w:color="000000" w:sz="6" w:space="0"/>
              <w:left w:val="single" w:color="000000" w:sz="6" w:space="0"/>
              <w:bottom w:val="single" w:color="000000" w:sz="6" w:space="0"/>
              <w:right w:val="single" w:color="000000" w:sz="6" w:space="0"/>
            </w:tcBorders>
          </w:tcPr>
          <w:p w14:paraId="5DB3DE3D">
            <w:pPr>
              <w:pStyle w:val="9"/>
              <w:spacing w:line="360" w:lineRule="auto"/>
              <w:rPr>
                <w:rFonts w:eastAsiaTheme="minorEastAsia"/>
                <w:lang w:eastAsia="en-US"/>
              </w:rPr>
            </w:pPr>
            <w:r>
              <w:rPr>
                <w:lang w:eastAsia="en-US"/>
              </w:rPr>
              <w:t>Продолжительность занятия для детей дошкольного возраста, не более</w:t>
            </w:r>
          </w:p>
        </w:tc>
        <w:tc>
          <w:tcPr>
            <w:tcW w:w="1625" w:type="pct"/>
            <w:tcBorders>
              <w:top w:val="single" w:color="000000" w:sz="6" w:space="0"/>
              <w:left w:val="nil"/>
              <w:bottom w:val="nil"/>
              <w:right w:val="nil"/>
            </w:tcBorders>
            <w:tcMar>
              <w:top w:w="90" w:type="dxa"/>
              <w:left w:w="90" w:type="dxa"/>
              <w:bottom w:w="90" w:type="dxa"/>
              <w:right w:w="90" w:type="dxa"/>
            </w:tcMar>
          </w:tcPr>
          <w:p w14:paraId="2120DA73">
            <w:pPr>
              <w:pStyle w:val="9"/>
              <w:spacing w:line="360" w:lineRule="auto"/>
              <w:rPr>
                <w:rFonts w:eastAsiaTheme="minorEastAsia"/>
                <w:lang w:eastAsia="en-US"/>
              </w:rPr>
            </w:pPr>
            <w:r>
              <w:rPr>
                <w:lang w:eastAsia="en-US"/>
              </w:rPr>
              <w:t>от 1,5 до 3 лет</w:t>
            </w:r>
          </w:p>
        </w:tc>
        <w:tc>
          <w:tcPr>
            <w:tcW w:w="1625" w:type="pct"/>
            <w:tcBorders>
              <w:top w:val="single" w:color="000000" w:sz="6" w:space="0"/>
              <w:left w:val="nil"/>
              <w:bottom w:val="nil"/>
              <w:right w:val="nil"/>
            </w:tcBorders>
            <w:tcMar>
              <w:top w:w="90" w:type="dxa"/>
              <w:left w:w="90" w:type="dxa"/>
              <w:bottom w:w="90" w:type="dxa"/>
              <w:right w:w="90" w:type="dxa"/>
            </w:tcMar>
          </w:tcPr>
          <w:p w14:paraId="305C4BE5">
            <w:pPr>
              <w:pStyle w:val="9"/>
              <w:spacing w:line="360" w:lineRule="auto"/>
              <w:rPr>
                <w:rFonts w:eastAsiaTheme="minorEastAsia"/>
                <w:lang w:eastAsia="en-US"/>
              </w:rPr>
            </w:pPr>
            <w:r>
              <w:rPr>
                <w:lang w:eastAsia="en-US"/>
              </w:rPr>
              <w:t>10 минут</w:t>
            </w:r>
          </w:p>
        </w:tc>
      </w:tr>
      <w:tr w14:paraId="68AB369C">
        <w:tblPrEx>
          <w:tblCellMar>
            <w:top w:w="75" w:type="dxa"/>
            <w:left w:w="150" w:type="dxa"/>
            <w:bottom w:w="75" w:type="dxa"/>
            <w:right w:w="15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2ADE94EC">
            <w:pPr>
              <w:rPr>
                <w:rFonts w:ascii="Times New Roman" w:hAnsi="Times New Roman" w:cs="Times New Roman" w:eastAsiaTheme="minorEastAsia"/>
                <w:sz w:val="24"/>
                <w:szCs w:val="24"/>
              </w:rPr>
            </w:pPr>
          </w:p>
        </w:tc>
        <w:tc>
          <w:tcPr>
            <w:tcW w:w="1340" w:type="pct"/>
            <w:tcBorders>
              <w:top w:val="nil"/>
              <w:left w:val="nil"/>
              <w:bottom w:val="nil"/>
              <w:right w:val="single" w:color="000000" w:sz="6" w:space="0"/>
            </w:tcBorders>
          </w:tcPr>
          <w:p w14:paraId="604A0C56">
            <w:pPr>
              <w:pStyle w:val="9"/>
              <w:spacing w:line="360" w:lineRule="auto"/>
              <w:rPr>
                <w:rFonts w:eastAsiaTheme="minorEastAsia"/>
                <w:lang w:eastAsia="en-US"/>
              </w:rPr>
            </w:pPr>
            <w:r>
              <w:rPr>
                <w:lang w:eastAsia="en-US"/>
              </w:rPr>
              <w:t>от 3 до 4 лет</w:t>
            </w:r>
          </w:p>
        </w:tc>
        <w:tc>
          <w:tcPr>
            <w:tcW w:w="1625" w:type="pct"/>
            <w:tcBorders>
              <w:top w:val="nil"/>
              <w:left w:val="nil"/>
              <w:bottom w:val="nil"/>
              <w:right w:val="single" w:color="000000" w:sz="6" w:space="0"/>
            </w:tcBorders>
          </w:tcPr>
          <w:p w14:paraId="31A133D8">
            <w:pPr>
              <w:pStyle w:val="9"/>
              <w:spacing w:line="360" w:lineRule="auto"/>
              <w:rPr>
                <w:rFonts w:eastAsiaTheme="minorEastAsia"/>
                <w:lang w:eastAsia="en-US"/>
              </w:rPr>
            </w:pPr>
            <w:r>
              <w:rPr>
                <w:lang w:eastAsia="en-US"/>
              </w:rPr>
              <w:t>15 минут</w:t>
            </w:r>
          </w:p>
        </w:tc>
      </w:tr>
      <w:tr w14:paraId="54C04393">
        <w:tblPrEx>
          <w:tblCellMar>
            <w:top w:w="75" w:type="dxa"/>
            <w:left w:w="150" w:type="dxa"/>
            <w:bottom w:w="75" w:type="dxa"/>
            <w:right w:w="15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3FFD8D47">
            <w:pPr>
              <w:rPr>
                <w:rFonts w:ascii="Times New Roman" w:hAnsi="Times New Roman" w:cs="Times New Roman" w:eastAsiaTheme="minorEastAsia"/>
                <w:sz w:val="24"/>
                <w:szCs w:val="24"/>
              </w:rPr>
            </w:pPr>
          </w:p>
        </w:tc>
        <w:tc>
          <w:tcPr>
            <w:tcW w:w="1340" w:type="pct"/>
            <w:tcBorders>
              <w:top w:val="nil"/>
              <w:left w:val="nil"/>
              <w:bottom w:val="nil"/>
              <w:right w:val="single" w:color="000000" w:sz="6" w:space="0"/>
            </w:tcBorders>
          </w:tcPr>
          <w:p w14:paraId="1E1C6CBA">
            <w:pPr>
              <w:pStyle w:val="9"/>
              <w:spacing w:line="360" w:lineRule="auto"/>
              <w:rPr>
                <w:rFonts w:eastAsiaTheme="minorEastAsia"/>
                <w:lang w:eastAsia="en-US"/>
              </w:rPr>
            </w:pPr>
            <w:r>
              <w:rPr>
                <w:lang w:eastAsia="en-US"/>
              </w:rPr>
              <w:t>от 4 до 5 лет</w:t>
            </w:r>
          </w:p>
        </w:tc>
        <w:tc>
          <w:tcPr>
            <w:tcW w:w="1625" w:type="pct"/>
            <w:tcBorders>
              <w:top w:val="nil"/>
              <w:left w:val="nil"/>
              <w:bottom w:val="nil"/>
              <w:right w:val="single" w:color="000000" w:sz="6" w:space="0"/>
            </w:tcBorders>
          </w:tcPr>
          <w:p w14:paraId="3860DBEE">
            <w:pPr>
              <w:pStyle w:val="9"/>
              <w:spacing w:line="360" w:lineRule="auto"/>
              <w:rPr>
                <w:rFonts w:eastAsiaTheme="minorEastAsia"/>
                <w:lang w:eastAsia="en-US"/>
              </w:rPr>
            </w:pPr>
            <w:r>
              <w:rPr>
                <w:lang w:eastAsia="en-US"/>
              </w:rPr>
              <w:t>20 минут</w:t>
            </w:r>
          </w:p>
        </w:tc>
      </w:tr>
      <w:tr w14:paraId="6FB75ED5">
        <w:tblPrEx>
          <w:tblCellMar>
            <w:top w:w="75" w:type="dxa"/>
            <w:left w:w="150" w:type="dxa"/>
            <w:bottom w:w="75" w:type="dxa"/>
            <w:right w:w="15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3AA7FD97">
            <w:pPr>
              <w:rPr>
                <w:rFonts w:ascii="Times New Roman" w:hAnsi="Times New Roman" w:cs="Times New Roman" w:eastAsiaTheme="minorEastAsia"/>
                <w:sz w:val="24"/>
                <w:szCs w:val="24"/>
              </w:rPr>
            </w:pPr>
          </w:p>
        </w:tc>
        <w:tc>
          <w:tcPr>
            <w:tcW w:w="1340" w:type="pct"/>
            <w:tcBorders>
              <w:top w:val="nil"/>
              <w:left w:val="nil"/>
              <w:bottom w:val="nil"/>
              <w:right w:val="single" w:color="000000" w:sz="6" w:space="0"/>
            </w:tcBorders>
          </w:tcPr>
          <w:p w14:paraId="17C3DA84">
            <w:pPr>
              <w:pStyle w:val="9"/>
              <w:spacing w:line="360" w:lineRule="auto"/>
              <w:rPr>
                <w:rFonts w:eastAsiaTheme="minorEastAsia"/>
                <w:lang w:eastAsia="en-US"/>
              </w:rPr>
            </w:pPr>
            <w:r>
              <w:rPr>
                <w:lang w:eastAsia="en-US"/>
              </w:rPr>
              <w:t>от 5 до 6 лет</w:t>
            </w:r>
          </w:p>
        </w:tc>
        <w:tc>
          <w:tcPr>
            <w:tcW w:w="1625" w:type="pct"/>
            <w:tcBorders>
              <w:top w:val="nil"/>
              <w:left w:val="nil"/>
              <w:bottom w:val="nil"/>
              <w:right w:val="single" w:color="000000" w:sz="6" w:space="0"/>
            </w:tcBorders>
          </w:tcPr>
          <w:p w14:paraId="5EA1155F">
            <w:pPr>
              <w:pStyle w:val="9"/>
              <w:spacing w:line="360" w:lineRule="auto"/>
              <w:rPr>
                <w:rFonts w:eastAsiaTheme="minorEastAsia"/>
                <w:lang w:eastAsia="en-US"/>
              </w:rPr>
            </w:pPr>
            <w:r>
              <w:rPr>
                <w:lang w:eastAsia="en-US"/>
              </w:rPr>
              <w:t>25 минут</w:t>
            </w:r>
          </w:p>
        </w:tc>
      </w:tr>
      <w:tr w14:paraId="2CB74526">
        <w:tblPrEx>
          <w:tblCellMar>
            <w:top w:w="75" w:type="dxa"/>
            <w:left w:w="150" w:type="dxa"/>
            <w:bottom w:w="75" w:type="dxa"/>
            <w:right w:w="15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15A67E5E">
            <w:pPr>
              <w:rPr>
                <w:rFonts w:ascii="Times New Roman" w:hAnsi="Times New Roman" w:cs="Times New Roman" w:eastAsiaTheme="minorEastAsia"/>
                <w:sz w:val="24"/>
                <w:szCs w:val="24"/>
              </w:rPr>
            </w:pPr>
          </w:p>
        </w:tc>
        <w:tc>
          <w:tcPr>
            <w:tcW w:w="1340" w:type="pct"/>
            <w:tcBorders>
              <w:top w:val="nil"/>
              <w:left w:val="nil"/>
              <w:bottom w:val="single" w:color="000000" w:sz="6" w:space="0"/>
              <w:right w:val="nil"/>
            </w:tcBorders>
          </w:tcPr>
          <w:p w14:paraId="24041BC6">
            <w:pPr>
              <w:pStyle w:val="9"/>
              <w:spacing w:line="360" w:lineRule="auto"/>
              <w:rPr>
                <w:rFonts w:eastAsiaTheme="minorEastAsia"/>
                <w:lang w:eastAsia="en-US"/>
              </w:rPr>
            </w:pPr>
            <w:r>
              <w:rPr>
                <w:lang w:eastAsia="en-US"/>
              </w:rPr>
              <w:t>от 6 до 7 лет</w:t>
            </w:r>
          </w:p>
        </w:tc>
        <w:tc>
          <w:tcPr>
            <w:tcW w:w="1625" w:type="pct"/>
            <w:tcBorders>
              <w:top w:val="nil"/>
              <w:left w:val="nil"/>
              <w:bottom w:val="single" w:color="000000" w:sz="6" w:space="0"/>
              <w:right w:val="nil"/>
            </w:tcBorders>
          </w:tcPr>
          <w:p w14:paraId="77F746C3">
            <w:pPr>
              <w:pStyle w:val="9"/>
              <w:spacing w:line="360" w:lineRule="auto"/>
              <w:rPr>
                <w:rFonts w:eastAsiaTheme="minorEastAsia"/>
                <w:lang w:eastAsia="en-US"/>
              </w:rPr>
            </w:pPr>
            <w:r>
              <w:rPr>
                <w:lang w:eastAsia="en-US"/>
              </w:rPr>
              <w:t>30 минут</w:t>
            </w:r>
          </w:p>
        </w:tc>
      </w:tr>
      <w:tr w14:paraId="352126D0">
        <w:tblPrEx>
          <w:tblCellMar>
            <w:top w:w="75" w:type="dxa"/>
            <w:left w:w="150" w:type="dxa"/>
            <w:bottom w:w="75" w:type="dxa"/>
            <w:right w:w="150" w:type="dxa"/>
          </w:tblCellMar>
        </w:tblPrEx>
        <w:tc>
          <w:tcPr>
            <w:tcW w:w="2035" w:type="pct"/>
            <w:vMerge w:val="restart"/>
            <w:tcBorders>
              <w:top w:val="single" w:color="000000" w:sz="6" w:space="0"/>
              <w:left w:val="single" w:color="000000" w:sz="6" w:space="0"/>
              <w:bottom w:val="single" w:color="000000" w:sz="6" w:space="0"/>
              <w:right w:val="single" w:color="000000" w:sz="6" w:space="0"/>
            </w:tcBorders>
          </w:tcPr>
          <w:p w14:paraId="0E35884A">
            <w:pPr>
              <w:pStyle w:val="9"/>
              <w:spacing w:line="360" w:lineRule="auto"/>
              <w:rPr>
                <w:rFonts w:eastAsiaTheme="minorEastAsia"/>
                <w:lang w:eastAsia="en-US"/>
              </w:rPr>
            </w:pPr>
            <w:r>
              <w:rPr>
                <w:lang w:eastAsia="en-US"/>
              </w:rPr>
              <w:t>Продолжительность дневной суммарной образовательной нагрузки для детей дошкольного возраста, не более</w:t>
            </w:r>
          </w:p>
        </w:tc>
        <w:tc>
          <w:tcPr>
            <w:tcW w:w="1625" w:type="pct"/>
            <w:tcBorders>
              <w:top w:val="single" w:color="000000" w:sz="6" w:space="0"/>
              <w:left w:val="nil"/>
              <w:bottom w:val="nil"/>
              <w:right w:val="nil"/>
            </w:tcBorders>
            <w:tcMar>
              <w:top w:w="90" w:type="dxa"/>
              <w:left w:w="90" w:type="dxa"/>
              <w:bottom w:w="90" w:type="dxa"/>
              <w:right w:w="90" w:type="dxa"/>
            </w:tcMar>
          </w:tcPr>
          <w:p w14:paraId="0CB19FBF">
            <w:pPr>
              <w:pStyle w:val="9"/>
              <w:spacing w:line="360" w:lineRule="auto"/>
              <w:rPr>
                <w:rFonts w:eastAsiaTheme="minorEastAsia"/>
                <w:lang w:eastAsia="en-US"/>
              </w:rPr>
            </w:pPr>
            <w:r>
              <w:rPr>
                <w:lang w:eastAsia="en-US"/>
              </w:rPr>
              <w:t>от 1,5 до 3 лет</w:t>
            </w:r>
          </w:p>
        </w:tc>
        <w:tc>
          <w:tcPr>
            <w:tcW w:w="1625" w:type="pct"/>
            <w:tcBorders>
              <w:top w:val="single" w:color="000000" w:sz="6" w:space="0"/>
              <w:left w:val="nil"/>
              <w:bottom w:val="nil"/>
              <w:right w:val="nil"/>
            </w:tcBorders>
            <w:tcMar>
              <w:top w:w="90" w:type="dxa"/>
              <w:left w:w="90" w:type="dxa"/>
              <w:bottom w:w="90" w:type="dxa"/>
              <w:right w:w="90" w:type="dxa"/>
            </w:tcMar>
          </w:tcPr>
          <w:p w14:paraId="7A9B365A">
            <w:pPr>
              <w:pStyle w:val="9"/>
              <w:spacing w:line="360" w:lineRule="auto"/>
              <w:rPr>
                <w:rFonts w:eastAsiaTheme="minorEastAsia"/>
                <w:lang w:eastAsia="en-US"/>
              </w:rPr>
            </w:pPr>
            <w:r>
              <w:rPr>
                <w:lang w:eastAsia="en-US"/>
              </w:rPr>
              <w:t>20 минут</w:t>
            </w:r>
          </w:p>
        </w:tc>
      </w:tr>
      <w:tr w14:paraId="004343DF">
        <w:tblPrEx>
          <w:tblCellMar>
            <w:top w:w="75" w:type="dxa"/>
            <w:left w:w="150" w:type="dxa"/>
            <w:bottom w:w="75" w:type="dxa"/>
            <w:right w:w="15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57D6B43F">
            <w:pPr>
              <w:rPr>
                <w:rFonts w:ascii="Times New Roman" w:hAnsi="Times New Roman" w:cs="Times New Roman" w:eastAsiaTheme="minorEastAsia"/>
                <w:sz w:val="24"/>
                <w:szCs w:val="24"/>
              </w:rPr>
            </w:pPr>
          </w:p>
        </w:tc>
        <w:tc>
          <w:tcPr>
            <w:tcW w:w="1340" w:type="pct"/>
            <w:tcBorders>
              <w:top w:val="nil"/>
              <w:left w:val="nil"/>
              <w:bottom w:val="nil"/>
              <w:right w:val="single" w:color="000000" w:sz="6" w:space="0"/>
            </w:tcBorders>
          </w:tcPr>
          <w:p w14:paraId="605BEB7D">
            <w:pPr>
              <w:pStyle w:val="9"/>
              <w:spacing w:line="360" w:lineRule="auto"/>
              <w:rPr>
                <w:rFonts w:eastAsiaTheme="minorEastAsia"/>
                <w:lang w:eastAsia="en-US"/>
              </w:rPr>
            </w:pPr>
            <w:r>
              <w:rPr>
                <w:lang w:eastAsia="en-US"/>
              </w:rPr>
              <w:t>от 3 до 4 лет</w:t>
            </w:r>
          </w:p>
        </w:tc>
        <w:tc>
          <w:tcPr>
            <w:tcW w:w="1625" w:type="pct"/>
            <w:tcBorders>
              <w:top w:val="nil"/>
              <w:left w:val="nil"/>
              <w:bottom w:val="nil"/>
              <w:right w:val="single" w:color="000000" w:sz="6" w:space="0"/>
            </w:tcBorders>
          </w:tcPr>
          <w:p w14:paraId="58DE925A">
            <w:pPr>
              <w:pStyle w:val="9"/>
              <w:spacing w:line="360" w:lineRule="auto"/>
              <w:rPr>
                <w:rFonts w:eastAsiaTheme="minorEastAsia"/>
                <w:lang w:eastAsia="en-US"/>
              </w:rPr>
            </w:pPr>
            <w:r>
              <w:rPr>
                <w:lang w:eastAsia="en-US"/>
              </w:rPr>
              <w:t>30 минут</w:t>
            </w:r>
          </w:p>
        </w:tc>
      </w:tr>
      <w:tr w14:paraId="6DA9E382">
        <w:tblPrEx>
          <w:tblCellMar>
            <w:top w:w="75" w:type="dxa"/>
            <w:left w:w="150" w:type="dxa"/>
            <w:bottom w:w="75" w:type="dxa"/>
            <w:right w:w="15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56F6135A">
            <w:pPr>
              <w:rPr>
                <w:rFonts w:ascii="Times New Roman" w:hAnsi="Times New Roman" w:cs="Times New Roman" w:eastAsiaTheme="minorEastAsia"/>
                <w:sz w:val="24"/>
                <w:szCs w:val="24"/>
              </w:rPr>
            </w:pPr>
          </w:p>
        </w:tc>
        <w:tc>
          <w:tcPr>
            <w:tcW w:w="1340" w:type="pct"/>
            <w:tcBorders>
              <w:top w:val="nil"/>
              <w:left w:val="nil"/>
              <w:bottom w:val="nil"/>
              <w:right w:val="single" w:color="000000" w:sz="6" w:space="0"/>
            </w:tcBorders>
          </w:tcPr>
          <w:p w14:paraId="25FFE252">
            <w:pPr>
              <w:pStyle w:val="9"/>
              <w:spacing w:line="360" w:lineRule="auto"/>
              <w:rPr>
                <w:rFonts w:eastAsiaTheme="minorEastAsia"/>
                <w:lang w:eastAsia="en-US"/>
              </w:rPr>
            </w:pPr>
            <w:r>
              <w:rPr>
                <w:lang w:eastAsia="en-US"/>
              </w:rPr>
              <w:t>от 4 до 5 лет</w:t>
            </w:r>
          </w:p>
        </w:tc>
        <w:tc>
          <w:tcPr>
            <w:tcW w:w="1625" w:type="pct"/>
            <w:tcBorders>
              <w:top w:val="nil"/>
              <w:left w:val="nil"/>
              <w:bottom w:val="nil"/>
              <w:right w:val="single" w:color="000000" w:sz="6" w:space="0"/>
            </w:tcBorders>
          </w:tcPr>
          <w:p w14:paraId="2B5FAF6E">
            <w:pPr>
              <w:pStyle w:val="9"/>
              <w:spacing w:line="360" w:lineRule="auto"/>
              <w:rPr>
                <w:rFonts w:eastAsiaTheme="minorEastAsia"/>
                <w:lang w:eastAsia="en-US"/>
              </w:rPr>
            </w:pPr>
            <w:r>
              <w:rPr>
                <w:lang w:eastAsia="en-US"/>
              </w:rPr>
              <w:t>40 минут</w:t>
            </w:r>
          </w:p>
        </w:tc>
      </w:tr>
      <w:tr w14:paraId="247FC6A5">
        <w:tblPrEx>
          <w:tblCellMar>
            <w:top w:w="75" w:type="dxa"/>
            <w:left w:w="150" w:type="dxa"/>
            <w:bottom w:w="75" w:type="dxa"/>
            <w:right w:w="15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0C2ECF6F">
            <w:pPr>
              <w:rPr>
                <w:rFonts w:ascii="Times New Roman" w:hAnsi="Times New Roman" w:cs="Times New Roman" w:eastAsiaTheme="minorEastAsia"/>
                <w:sz w:val="24"/>
                <w:szCs w:val="24"/>
              </w:rPr>
            </w:pPr>
          </w:p>
        </w:tc>
        <w:tc>
          <w:tcPr>
            <w:tcW w:w="1340" w:type="pct"/>
            <w:tcBorders>
              <w:top w:val="nil"/>
              <w:left w:val="nil"/>
              <w:bottom w:val="nil"/>
              <w:right w:val="single" w:color="000000" w:sz="6" w:space="0"/>
            </w:tcBorders>
          </w:tcPr>
          <w:p w14:paraId="1FA55362">
            <w:pPr>
              <w:pStyle w:val="9"/>
              <w:spacing w:line="360" w:lineRule="auto"/>
              <w:rPr>
                <w:rFonts w:eastAsiaTheme="minorEastAsia"/>
                <w:lang w:eastAsia="en-US"/>
              </w:rPr>
            </w:pPr>
            <w:r>
              <w:rPr>
                <w:lang w:eastAsia="en-US"/>
              </w:rPr>
              <w:t>от 5 до 6 лет</w:t>
            </w:r>
          </w:p>
        </w:tc>
        <w:tc>
          <w:tcPr>
            <w:tcW w:w="1625" w:type="pct"/>
            <w:tcBorders>
              <w:top w:val="nil"/>
              <w:left w:val="nil"/>
              <w:bottom w:val="nil"/>
              <w:right w:val="single" w:color="000000" w:sz="6" w:space="0"/>
            </w:tcBorders>
          </w:tcPr>
          <w:p w14:paraId="2E804257">
            <w:pPr>
              <w:pStyle w:val="9"/>
              <w:spacing w:line="360" w:lineRule="auto"/>
              <w:rPr>
                <w:rFonts w:eastAsiaTheme="minorEastAsia"/>
                <w:lang w:eastAsia="en-US"/>
              </w:rPr>
            </w:pPr>
            <w:r>
              <w:rPr>
                <w:lang w:eastAsia="en-US"/>
              </w:rPr>
              <w:t>50 минут или 75 минут при организации 1 занятия после дневного сна</w:t>
            </w:r>
          </w:p>
        </w:tc>
      </w:tr>
      <w:tr w14:paraId="26CB9BCC">
        <w:tblPrEx>
          <w:tblCellMar>
            <w:top w:w="75" w:type="dxa"/>
            <w:left w:w="150" w:type="dxa"/>
            <w:bottom w:w="75" w:type="dxa"/>
            <w:right w:w="15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1190B5BA">
            <w:pPr>
              <w:rPr>
                <w:rFonts w:ascii="Times New Roman" w:hAnsi="Times New Roman" w:cs="Times New Roman" w:eastAsiaTheme="minorEastAsia"/>
                <w:sz w:val="24"/>
                <w:szCs w:val="24"/>
                <w:lang w:val="ru-RU"/>
              </w:rPr>
            </w:pPr>
          </w:p>
        </w:tc>
        <w:tc>
          <w:tcPr>
            <w:tcW w:w="1340" w:type="pct"/>
            <w:tcBorders>
              <w:top w:val="nil"/>
              <w:left w:val="nil"/>
              <w:bottom w:val="single" w:color="000000" w:sz="6" w:space="0"/>
              <w:right w:val="nil"/>
            </w:tcBorders>
          </w:tcPr>
          <w:p w14:paraId="7BC3E8D7">
            <w:pPr>
              <w:pStyle w:val="9"/>
              <w:spacing w:line="360" w:lineRule="auto"/>
              <w:rPr>
                <w:rFonts w:eastAsiaTheme="minorEastAsia"/>
                <w:lang w:eastAsia="en-US"/>
              </w:rPr>
            </w:pPr>
            <w:r>
              <w:rPr>
                <w:lang w:eastAsia="en-US"/>
              </w:rPr>
              <w:t>от 6 до 7 лет</w:t>
            </w:r>
          </w:p>
        </w:tc>
        <w:tc>
          <w:tcPr>
            <w:tcW w:w="1625" w:type="pct"/>
            <w:tcBorders>
              <w:top w:val="nil"/>
              <w:left w:val="nil"/>
              <w:bottom w:val="single" w:color="000000" w:sz="6" w:space="0"/>
              <w:right w:val="nil"/>
            </w:tcBorders>
          </w:tcPr>
          <w:p w14:paraId="799600C8">
            <w:pPr>
              <w:pStyle w:val="9"/>
              <w:spacing w:line="360" w:lineRule="auto"/>
              <w:rPr>
                <w:rFonts w:eastAsiaTheme="minorEastAsia"/>
                <w:lang w:eastAsia="en-US"/>
              </w:rPr>
            </w:pPr>
            <w:r>
              <w:rPr>
                <w:lang w:eastAsia="en-US"/>
              </w:rPr>
              <w:t>90 минут</w:t>
            </w:r>
          </w:p>
        </w:tc>
      </w:tr>
      <w:tr w14:paraId="69BC087B">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2334035D">
            <w:pPr>
              <w:pStyle w:val="9"/>
              <w:spacing w:line="360" w:lineRule="auto"/>
              <w:rPr>
                <w:rFonts w:eastAsiaTheme="minorEastAsia"/>
                <w:lang w:eastAsia="en-US"/>
              </w:rPr>
            </w:pPr>
            <w:r>
              <w:rPr>
                <w:lang w:eastAsia="en-US"/>
              </w:rPr>
              <w:t>Продолжительность перерывов между занятиями, не менее</w:t>
            </w:r>
          </w:p>
        </w:tc>
        <w:tc>
          <w:tcPr>
            <w:tcW w:w="1625" w:type="pct"/>
            <w:tcBorders>
              <w:top w:val="single" w:color="000000" w:sz="6" w:space="0"/>
              <w:left w:val="single" w:color="000000" w:sz="6" w:space="0"/>
              <w:bottom w:val="single" w:color="000000" w:sz="6" w:space="0"/>
              <w:right w:val="single" w:color="000000" w:sz="6" w:space="0"/>
            </w:tcBorders>
          </w:tcPr>
          <w:p w14:paraId="2FDA4654">
            <w:pPr>
              <w:pStyle w:val="9"/>
              <w:spacing w:line="360" w:lineRule="auto"/>
              <w:rPr>
                <w:rFonts w:eastAsiaTheme="minorEastAsia"/>
                <w:lang w:eastAsia="en-US"/>
              </w:rPr>
            </w:pPr>
            <w:r>
              <w:rPr>
                <w:lang w:eastAsia="en-US"/>
              </w:rPr>
              <w:t>все возрасты</w:t>
            </w:r>
          </w:p>
        </w:tc>
        <w:tc>
          <w:tcPr>
            <w:tcW w:w="1625" w:type="pct"/>
            <w:tcBorders>
              <w:top w:val="single" w:color="000000" w:sz="6" w:space="0"/>
              <w:left w:val="single" w:color="000000" w:sz="6" w:space="0"/>
              <w:bottom w:val="single" w:color="000000" w:sz="6" w:space="0"/>
              <w:right w:val="single" w:color="000000" w:sz="6" w:space="0"/>
            </w:tcBorders>
          </w:tcPr>
          <w:p w14:paraId="3E17E702">
            <w:pPr>
              <w:pStyle w:val="9"/>
              <w:spacing w:line="360" w:lineRule="auto"/>
              <w:rPr>
                <w:rFonts w:eastAsiaTheme="minorEastAsia"/>
                <w:lang w:eastAsia="en-US"/>
              </w:rPr>
            </w:pPr>
            <w:r>
              <w:rPr>
                <w:lang w:eastAsia="en-US"/>
              </w:rPr>
              <w:t>10 минут</w:t>
            </w:r>
          </w:p>
        </w:tc>
      </w:tr>
      <w:tr w14:paraId="65FBC193">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29C7A820">
            <w:pPr>
              <w:pStyle w:val="9"/>
              <w:spacing w:line="360" w:lineRule="auto"/>
              <w:rPr>
                <w:rFonts w:eastAsiaTheme="minorEastAsia"/>
                <w:lang w:eastAsia="en-US"/>
              </w:rPr>
            </w:pPr>
            <w:r>
              <w:rPr>
                <w:lang w:eastAsia="en-US"/>
              </w:rPr>
              <w:t>Перерыв во время занятий для гимнастики, не менее</w:t>
            </w:r>
          </w:p>
        </w:tc>
        <w:tc>
          <w:tcPr>
            <w:tcW w:w="1625" w:type="pct"/>
            <w:tcBorders>
              <w:top w:val="single" w:color="000000" w:sz="6" w:space="0"/>
              <w:left w:val="single" w:color="000000" w:sz="6" w:space="0"/>
              <w:bottom w:val="single" w:color="000000" w:sz="6" w:space="0"/>
              <w:right w:val="single" w:color="000000" w:sz="6" w:space="0"/>
            </w:tcBorders>
          </w:tcPr>
          <w:p w14:paraId="1AE514EC">
            <w:pPr>
              <w:pStyle w:val="9"/>
              <w:spacing w:line="360" w:lineRule="auto"/>
              <w:rPr>
                <w:rFonts w:eastAsiaTheme="minorEastAsia"/>
                <w:lang w:eastAsia="en-US"/>
              </w:rPr>
            </w:pPr>
            <w:r>
              <w:rPr>
                <w:lang w:eastAsia="en-US"/>
              </w:rPr>
              <w:t>все возрасты</w:t>
            </w:r>
          </w:p>
        </w:tc>
        <w:tc>
          <w:tcPr>
            <w:tcW w:w="1625" w:type="pct"/>
            <w:tcBorders>
              <w:top w:val="single" w:color="000000" w:sz="6" w:space="0"/>
              <w:left w:val="single" w:color="000000" w:sz="6" w:space="0"/>
              <w:bottom w:val="single" w:color="000000" w:sz="6" w:space="0"/>
              <w:right w:val="single" w:color="000000" w:sz="6" w:space="0"/>
            </w:tcBorders>
          </w:tcPr>
          <w:p w14:paraId="7CABAC98">
            <w:pPr>
              <w:pStyle w:val="9"/>
              <w:spacing w:line="360" w:lineRule="auto"/>
              <w:rPr>
                <w:rFonts w:eastAsiaTheme="minorEastAsia"/>
                <w:lang w:eastAsia="en-US"/>
              </w:rPr>
            </w:pPr>
            <w:r>
              <w:rPr>
                <w:lang w:eastAsia="en-US"/>
              </w:rPr>
              <w:t>2-х минут</w:t>
            </w:r>
          </w:p>
        </w:tc>
      </w:tr>
      <w:tr w14:paraId="1FE86E57">
        <w:tblPrEx>
          <w:tblCellMar>
            <w:top w:w="75" w:type="dxa"/>
            <w:left w:w="150" w:type="dxa"/>
            <w:bottom w:w="75" w:type="dxa"/>
            <w:right w:w="150" w:type="dxa"/>
          </w:tblCellMar>
        </w:tblPrEx>
        <w:tc>
          <w:tcPr>
            <w:tcW w:w="5000" w:type="pct"/>
            <w:gridSpan w:val="3"/>
            <w:tcBorders>
              <w:top w:val="single" w:color="000000" w:sz="6" w:space="0"/>
              <w:left w:val="single" w:color="000000" w:sz="6" w:space="0"/>
              <w:bottom w:val="single" w:color="000000" w:sz="6" w:space="0"/>
              <w:right w:val="single" w:color="000000" w:sz="6" w:space="0"/>
            </w:tcBorders>
          </w:tcPr>
          <w:p w14:paraId="7A813F0D">
            <w:pPr>
              <w:pStyle w:val="9"/>
              <w:spacing w:line="360" w:lineRule="auto"/>
              <w:rPr>
                <w:rFonts w:eastAsiaTheme="minorEastAsia"/>
                <w:lang w:eastAsia="en-US"/>
              </w:rPr>
            </w:pPr>
            <w:r>
              <w:rPr>
                <w:lang w:eastAsia="en-US"/>
              </w:rPr>
              <w:t>Показатели организации режима дня</w:t>
            </w:r>
          </w:p>
        </w:tc>
      </w:tr>
      <w:tr w14:paraId="65A47092">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4A43C662">
            <w:pPr>
              <w:pStyle w:val="9"/>
              <w:spacing w:line="360" w:lineRule="auto"/>
              <w:rPr>
                <w:rFonts w:eastAsiaTheme="minorEastAsia"/>
                <w:lang w:eastAsia="en-US"/>
              </w:rPr>
            </w:pPr>
            <w:r>
              <w:rPr>
                <w:lang w:eastAsia="en-US"/>
              </w:rPr>
              <w:t>Продолжительность ночного сна не менее</w:t>
            </w:r>
          </w:p>
        </w:tc>
        <w:tc>
          <w:tcPr>
            <w:tcW w:w="1625" w:type="pct"/>
            <w:tcBorders>
              <w:top w:val="single" w:color="000000" w:sz="6" w:space="0"/>
              <w:left w:val="single" w:color="000000" w:sz="6" w:space="0"/>
              <w:bottom w:val="single" w:color="000000" w:sz="6" w:space="0"/>
              <w:right w:val="single" w:color="000000" w:sz="6" w:space="0"/>
            </w:tcBorders>
          </w:tcPr>
          <w:p w14:paraId="40B05CAA">
            <w:pPr>
              <w:pStyle w:val="9"/>
              <w:spacing w:line="360" w:lineRule="auto"/>
              <w:rPr>
                <w:rFonts w:eastAsiaTheme="minorEastAsia"/>
                <w:lang w:eastAsia="en-US"/>
              </w:rPr>
            </w:pPr>
            <w:r>
              <w:rPr>
                <w:lang w:eastAsia="en-US"/>
              </w:rPr>
              <w:t>1 - 3 года 4 - 7 лет</w:t>
            </w:r>
          </w:p>
        </w:tc>
        <w:tc>
          <w:tcPr>
            <w:tcW w:w="1625" w:type="pct"/>
            <w:tcBorders>
              <w:top w:val="single" w:color="000000" w:sz="6" w:space="0"/>
              <w:left w:val="single" w:color="000000" w:sz="6" w:space="0"/>
              <w:bottom w:val="single" w:color="000000" w:sz="6" w:space="0"/>
              <w:right w:val="single" w:color="000000" w:sz="6" w:space="0"/>
            </w:tcBorders>
          </w:tcPr>
          <w:p w14:paraId="38DFA843">
            <w:pPr>
              <w:pStyle w:val="9"/>
              <w:spacing w:line="360" w:lineRule="auto"/>
              <w:rPr>
                <w:rFonts w:eastAsiaTheme="minorEastAsia"/>
                <w:lang w:eastAsia="en-US"/>
              </w:rPr>
            </w:pPr>
            <w:r>
              <w:rPr>
                <w:lang w:eastAsia="en-US"/>
              </w:rPr>
              <w:t>12 часов 11 часов</w:t>
            </w:r>
          </w:p>
        </w:tc>
      </w:tr>
      <w:tr w14:paraId="76BEAC7E">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2BBD8074">
            <w:pPr>
              <w:pStyle w:val="9"/>
              <w:spacing w:line="360" w:lineRule="auto"/>
              <w:rPr>
                <w:rFonts w:eastAsiaTheme="minorEastAsia"/>
                <w:lang w:eastAsia="en-US"/>
              </w:rPr>
            </w:pPr>
            <w:r>
              <w:rPr>
                <w:lang w:eastAsia="en-US"/>
              </w:rPr>
              <w:t>Продолжительность дневного сна, не менее</w:t>
            </w:r>
          </w:p>
        </w:tc>
        <w:tc>
          <w:tcPr>
            <w:tcW w:w="1625" w:type="pct"/>
            <w:tcBorders>
              <w:top w:val="single" w:color="000000" w:sz="6" w:space="0"/>
              <w:left w:val="single" w:color="000000" w:sz="6" w:space="0"/>
              <w:bottom w:val="single" w:color="000000" w:sz="6" w:space="0"/>
              <w:right w:val="single" w:color="000000" w:sz="6" w:space="0"/>
            </w:tcBorders>
          </w:tcPr>
          <w:p w14:paraId="540B03CB">
            <w:pPr>
              <w:pStyle w:val="9"/>
              <w:spacing w:line="360" w:lineRule="auto"/>
              <w:rPr>
                <w:rFonts w:eastAsiaTheme="minorEastAsia"/>
                <w:lang w:eastAsia="en-US"/>
              </w:rPr>
            </w:pPr>
            <w:r>
              <w:rPr>
                <w:lang w:eastAsia="en-US"/>
              </w:rPr>
              <w:t>1 - 3 года 4 - 7 лет</w:t>
            </w:r>
          </w:p>
        </w:tc>
        <w:tc>
          <w:tcPr>
            <w:tcW w:w="1625" w:type="pct"/>
            <w:tcBorders>
              <w:top w:val="single" w:color="000000" w:sz="6" w:space="0"/>
              <w:left w:val="single" w:color="000000" w:sz="6" w:space="0"/>
              <w:bottom w:val="single" w:color="000000" w:sz="6" w:space="0"/>
              <w:right w:val="single" w:color="000000" w:sz="6" w:space="0"/>
            </w:tcBorders>
          </w:tcPr>
          <w:p w14:paraId="6477DCD2">
            <w:pPr>
              <w:pStyle w:val="9"/>
              <w:spacing w:line="360" w:lineRule="auto"/>
              <w:rPr>
                <w:rFonts w:eastAsiaTheme="minorEastAsia"/>
                <w:lang w:eastAsia="en-US"/>
              </w:rPr>
            </w:pPr>
            <w:r>
              <w:rPr>
                <w:lang w:eastAsia="en-US"/>
              </w:rPr>
              <w:t>3 часа 2,5 часа</w:t>
            </w:r>
          </w:p>
        </w:tc>
      </w:tr>
      <w:tr w14:paraId="2F493C40">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44013684">
            <w:pPr>
              <w:pStyle w:val="9"/>
              <w:spacing w:line="360" w:lineRule="auto"/>
              <w:rPr>
                <w:rFonts w:eastAsiaTheme="minorEastAsia"/>
                <w:lang w:eastAsia="en-US"/>
              </w:rPr>
            </w:pPr>
            <w:r>
              <w:rPr>
                <w:lang w:eastAsia="en-US"/>
              </w:rPr>
              <w:t>Продолжительность прогулок, не менее</w:t>
            </w:r>
          </w:p>
        </w:tc>
        <w:tc>
          <w:tcPr>
            <w:tcW w:w="1625" w:type="pct"/>
            <w:tcBorders>
              <w:top w:val="single" w:color="000000" w:sz="6" w:space="0"/>
              <w:left w:val="single" w:color="000000" w:sz="6" w:space="0"/>
              <w:bottom w:val="single" w:color="000000" w:sz="6" w:space="0"/>
              <w:right w:val="single" w:color="000000" w:sz="6" w:space="0"/>
            </w:tcBorders>
          </w:tcPr>
          <w:p w14:paraId="40B61D80">
            <w:pPr>
              <w:pStyle w:val="9"/>
              <w:spacing w:line="360" w:lineRule="auto"/>
              <w:rPr>
                <w:rFonts w:eastAsiaTheme="minorEastAsia"/>
                <w:lang w:eastAsia="en-US"/>
              </w:rPr>
            </w:pPr>
            <w:r>
              <w:rPr>
                <w:lang w:eastAsia="en-US"/>
              </w:rPr>
              <w:t>для детей до 7 лет</w:t>
            </w:r>
          </w:p>
        </w:tc>
        <w:tc>
          <w:tcPr>
            <w:tcW w:w="1625" w:type="pct"/>
            <w:tcBorders>
              <w:top w:val="single" w:color="000000" w:sz="6" w:space="0"/>
              <w:left w:val="single" w:color="000000" w:sz="6" w:space="0"/>
              <w:bottom w:val="single" w:color="000000" w:sz="6" w:space="0"/>
              <w:right w:val="single" w:color="000000" w:sz="6" w:space="0"/>
            </w:tcBorders>
          </w:tcPr>
          <w:p w14:paraId="36C3F644">
            <w:pPr>
              <w:pStyle w:val="9"/>
              <w:spacing w:line="360" w:lineRule="auto"/>
              <w:rPr>
                <w:rFonts w:eastAsiaTheme="minorEastAsia"/>
                <w:lang w:eastAsia="en-US"/>
              </w:rPr>
            </w:pPr>
            <w:r>
              <w:rPr>
                <w:lang w:eastAsia="en-US"/>
              </w:rPr>
              <w:t>3 часа в день</w:t>
            </w:r>
          </w:p>
        </w:tc>
      </w:tr>
      <w:tr w14:paraId="790501EF">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07DE7BF1">
            <w:pPr>
              <w:pStyle w:val="9"/>
              <w:spacing w:line="360" w:lineRule="auto"/>
              <w:rPr>
                <w:rFonts w:eastAsiaTheme="minorEastAsia"/>
                <w:lang w:eastAsia="en-US"/>
              </w:rPr>
            </w:pPr>
            <w:r>
              <w:rPr>
                <w:lang w:eastAsia="en-US"/>
              </w:rPr>
              <w:t>Суммарный объем двигательной активности, не менее</w:t>
            </w:r>
          </w:p>
        </w:tc>
        <w:tc>
          <w:tcPr>
            <w:tcW w:w="1625" w:type="pct"/>
            <w:tcBorders>
              <w:top w:val="single" w:color="000000" w:sz="6" w:space="0"/>
              <w:left w:val="single" w:color="000000" w:sz="6" w:space="0"/>
              <w:bottom w:val="single" w:color="000000" w:sz="6" w:space="0"/>
              <w:right w:val="single" w:color="000000" w:sz="6" w:space="0"/>
            </w:tcBorders>
          </w:tcPr>
          <w:p w14:paraId="2D505AA7">
            <w:pPr>
              <w:pStyle w:val="9"/>
              <w:spacing w:line="360" w:lineRule="auto"/>
              <w:rPr>
                <w:rFonts w:eastAsiaTheme="minorEastAsia"/>
                <w:lang w:eastAsia="en-US"/>
              </w:rPr>
            </w:pPr>
            <w:r>
              <w:rPr>
                <w:lang w:eastAsia="en-US"/>
              </w:rPr>
              <w:t>все возрасты</w:t>
            </w:r>
          </w:p>
        </w:tc>
        <w:tc>
          <w:tcPr>
            <w:tcW w:w="1625" w:type="pct"/>
            <w:tcBorders>
              <w:top w:val="single" w:color="000000" w:sz="6" w:space="0"/>
              <w:left w:val="single" w:color="000000" w:sz="6" w:space="0"/>
              <w:bottom w:val="single" w:color="000000" w:sz="6" w:space="0"/>
              <w:right w:val="single" w:color="000000" w:sz="6" w:space="0"/>
            </w:tcBorders>
          </w:tcPr>
          <w:p w14:paraId="1D2C1DDA">
            <w:pPr>
              <w:pStyle w:val="9"/>
              <w:spacing w:line="360" w:lineRule="auto"/>
              <w:rPr>
                <w:rFonts w:eastAsiaTheme="minorEastAsia"/>
                <w:lang w:eastAsia="en-US"/>
              </w:rPr>
            </w:pPr>
            <w:r>
              <w:rPr>
                <w:lang w:eastAsia="en-US"/>
              </w:rPr>
              <w:t>1 час в день</w:t>
            </w:r>
          </w:p>
        </w:tc>
      </w:tr>
      <w:tr w14:paraId="5496E707">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4AB2744C">
            <w:pPr>
              <w:pStyle w:val="9"/>
              <w:spacing w:line="360" w:lineRule="auto"/>
              <w:rPr>
                <w:rFonts w:eastAsiaTheme="minorEastAsia"/>
                <w:lang w:eastAsia="en-US"/>
              </w:rPr>
            </w:pPr>
            <w:r>
              <w:rPr>
                <w:lang w:eastAsia="en-US"/>
              </w:rPr>
              <w:t>Утренний подъем, не ранее</w:t>
            </w:r>
          </w:p>
        </w:tc>
        <w:tc>
          <w:tcPr>
            <w:tcW w:w="1625" w:type="pct"/>
            <w:tcBorders>
              <w:top w:val="single" w:color="000000" w:sz="6" w:space="0"/>
              <w:left w:val="single" w:color="000000" w:sz="6" w:space="0"/>
              <w:bottom w:val="single" w:color="000000" w:sz="6" w:space="0"/>
              <w:right w:val="single" w:color="000000" w:sz="6" w:space="0"/>
            </w:tcBorders>
          </w:tcPr>
          <w:p w14:paraId="4D19D66D">
            <w:pPr>
              <w:pStyle w:val="9"/>
              <w:spacing w:line="360" w:lineRule="auto"/>
              <w:rPr>
                <w:rFonts w:eastAsiaTheme="minorEastAsia"/>
                <w:lang w:eastAsia="en-US"/>
              </w:rPr>
            </w:pPr>
            <w:r>
              <w:rPr>
                <w:lang w:eastAsia="en-US"/>
              </w:rPr>
              <w:t>все возрасты</w:t>
            </w:r>
          </w:p>
        </w:tc>
        <w:tc>
          <w:tcPr>
            <w:tcW w:w="1625" w:type="pct"/>
            <w:tcBorders>
              <w:top w:val="single" w:color="000000" w:sz="6" w:space="0"/>
              <w:left w:val="single" w:color="000000" w:sz="6" w:space="0"/>
              <w:bottom w:val="single" w:color="000000" w:sz="6" w:space="0"/>
              <w:right w:val="single" w:color="000000" w:sz="6" w:space="0"/>
            </w:tcBorders>
          </w:tcPr>
          <w:p w14:paraId="4020DBA4">
            <w:pPr>
              <w:pStyle w:val="9"/>
              <w:spacing w:line="360" w:lineRule="auto"/>
              <w:rPr>
                <w:rFonts w:eastAsiaTheme="minorEastAsia"/>
                <w:lang w:eastAsia="en-US"/>
              </w:rPr>
            </w:pPr>
            <w:r>
              <w:rPr>
                <w:lang w:eastAsia="en-US"/>
              </w:rPr>
              <w:t>7 ч 00 минут</w:t>
            </w:r>
          </w:p>
        </w:tc>
      </w:tr>
      <w:tr w14:paraId="6601D75F">
        <w:tblPrEx>
          <w:tblCellMar>
            <w:top w:w="75" w:type="dxa"/>
            <w:left w:w="150" w:type="dxa"/>
            <w:bottom w:w="75" w:type="dxa"/>
            <w:right w:w="150" w:type="dxa"/>
          </w:tblCellMar>
        </w:tblPrEx>
        <w:tc>
          <w:tcPr>
            <w:tcW w:w="2035" w:type="pct"/>
            <w:tcBorders>
              <w:top w:val="single" w:color="000000" w:sz="6" w:space="0"/>
              <w:left w:val="single" w:color="000000" w:sz="6" w:space="0"/>
              <w:bottom w:val="single" w:color="000000" w:sz="6" w:space="0"/>
              <w:right w:val="single" w:color="000000" w:sz="6" w:space="0"/>
            </w:tcBorders>
          </w:tcPr>
          <w:p w14:paraId="499D2A47">
            <w:pPr>
              <w:pStyle w:val="9"/>
              <w:spacing w:line="360" w:lineRule="auto"/>
              <w:rPr>
                <w:rFonts w:eastAsiaTheme="minorEastAsia"/>
                <w:lang w:eastAsia="en-US"/>
              </w:rPr>
            </w:pPr>
            <w:r>
              <w:rPr>
                <w:lang w:eastAsia="en-US"/>
              </w:rPr>
              <w:t>Утренняя зарядка, продолжительность, не менее</w:t>
            </w:r>
          </w:p>
        </w:tc>
        <w:tc>
          <w:tcPr>
            <w:tcW w:w="1625" w:type="pct"/>
            <w:tcBorders>
              <w:top w:val="single" w:color="000000" w:sz="6" w:space="0"/>
              <w:left w:val="single" w:color="000000" w:sz="6" w:space="0"/>
              <w:bottom w:val="single" w:color="000000" w:sz="6" w:space="0"/>
              <w:right w:val="single" w:color="000000" w:sz="6" w:space="0"/>
            </w:tcBorders>
          </w:tcPr>
          <w:p w14:paraId="2AFEE2D0">
            <w:pPr>
              <w:pStyle w:val="9"/>
              <w:spacing w:line="360" w:lineRule="auto"/>
              <w:rPr>
                <w:rFonts w:eastAsiaTheme="minorEastAsia"/>
                <w:lang w:eastAsia="en-US"/>
              </w:rPr>
            </w:pPr>
            <w:r>
              <w:rPr>
                <w:lang w:eastAsia="en-US"/>
              </w:rPr>
              <w:t>до 7 лет</w:t>
            </w:r>
          </w:p>
        </w:tc>
        <w:tc>
          <w:tcPr>
            <w:tcW w:w="1625" w:type="pct"/>
            <w:tcBorders>
              <w:top w:val="single" w:color="000000" w:sz="6" w:space="0"/>
              <w:left w:val="single" w:color="000000" w:sz="6" w:space="0"/>
              <w:bottom w:val="single" w:color="000000" w:sz="6" w:space="0"/>
              <w:right w:val="single" w:color="000000" w:sz="6" w:space="0"/>
            </w:tcBorders>
          </w:tcPr>
          <w:p w14:paraId="5E2CAF8C">
            <w:pPr>
              <w:pStyle w:val="9"/>
              <w:spacing w:line="360" w:lineRule="auto"/>
              <w:rPr>
                <w:rFonts w:eastAsiaTheme="minorEastAsia"/>
                <w:lang w:eastAsia="en-US"/>
              </w:rPr>
            </w:pPr>
            <w:r>
              <w:rPr>
                <w:lang w:eastAsia="en-US"/>
              </w:rPr>
              <w:t>10 минут</w:t>
            </w:r>
          </w:p>
        </w:tc>
      </w:tr>
    </w:tbl>
    <w:p w14:paraId="0F2D2E65">
      <w:pPr>
        <w:pStyle w:val="9"/>
        <w:spacing w:line="360" w:lineRule="auto"/>
        <w:jc w:val="center"/>
      </w:pPr>
      <w:r>
        <w:rPr>
          <w:rStyle w:val="8"/>
        </w:rPr>
        <w:t>Количество приемов пищи в зависимости от режима функционирования организации и режима обучения.</w:t>
      </w:r>
    </w:p>
    <w:tbl>
      <w:tblPr>
        <w:tblStyle w:val="5"/>
        <w:tblW w:w="5000" w:type="pct"/>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75" w:type="dxa"/>
          <w:left w:w="150" w:type="dxa"/>
          <w:bottom w:w="75" w:type="dxa"/>
          <w:right w:w="150" w:type="dxa"/>
        </w:tblCellMar>
      </w:tblPr>
      <w:tblGrid>
        <w:gridCol w:w="3832"/>
        <w:gridCol w:w="4049"/>
        <w:gridCol w:w="2539"/>
      </w:tblGrid>
      <w:tr w14:paraId="1EB163D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839" w:type="pct"/>
            <w:tcBorders>
              <w:top w:val="single" w:color="000000" w:sz="6" w:space="0"/>
              <w:left w:val="single" w:color="000000" w:sz="6" w:space="0"/>
              <w:bottom w:val="single" w:color="000000" w:sz="6" w:space="0"/>
              <w:right w:val="single" w:color="000000" w:sz="6" w:space="0"/>
            </w:tcBorders>
          </w:tcPr>
          <w:p w14:paraId="689E3B11">
            <w:pPr>
              <w:pStyle w:val="9"/>
              <w:spacing w:line="276" w:lineRule="auto"/>
              <w:rPr>
                <w:rFonts w:eastAsiaTheme="minorEastAsia"/>
                <w:lang w:eastAsia="en-US"/>
              </w:rPr>
            </w:pPr>
            <w:r>
              <w:rPr>
                <w:lang w:eastAsia="en-US"/>
              </w:rPr>
              <w:t>Вид организации</w:t>
            </w:r>
          </w:p>
        </w:tc>
        <w:tc>
          <w:tcPr>
            <w:tcW w:w="1943" w:type="pct"/>
            <w:tcBorders>
              <w:top w:val="single" w:color="000000" w:sz="6" w:space="0"/>
              <w:left w:val="single" w:color="000000" w:sz="6" w:space="0"/>
              <w:bottom w:val="single" w:color="000000" w:sz="6" w:space="0"/>
              <w:right w:val="single" w:color="000000" w:sz="6" w:space="0"/>
            </w:tcBorders>
          </w:tcPr>
          <w:p w14:paraId="1DDF53BF">
            <w:pPr>
              <w:pStyle w:val="9"/>
              <w:spacing w:line="276" w:lineRule="auto"/>
              <w:rPr>
                <w:rFonts w:eastAsiaTheme="minorEastAsia"/>
                <w:lang w:eastAsia="en-US"/>
              </w:rPr>
            </w:pPr>
            <w:r>
              <w:rPr>
                <w:lang w:eastAsia="en-US"/>
              </w:rPr>
              <w:t>Продолжительность, либо время нахождения ребенка в организации</w:t>
            </w:r>
          </w:p>
        </w:tc>
        <w:tc>
          <w:tcPr>
            <w:tcW w:w="1218" w:type="pct"/>
            <w:tcBorders>
              <w:top w:val="single" w:color="000000" w:sz="6" w:space="0"/>
              <w:left w:val="single" w:color="000000" w:sz="6" w:space="0"/>
              <w:bottom w:val="single" w:color="000000" w:sz="6" w:space="0"/>
              <w:right w:val="single" w:color="000000" w:sz="6" w:space="0"/>
            </w:tcBorders>
          </w:tcPr>
          <w:p w14:paraId="59B66A08">
            <w:pPr>
              <w:pStyle w:val="9"/>
              <w:spacing w:line="276" w:lineRule="auto"/>
              <w:rPr>
                <w:rFonts w:eastAsiaTheme="minorEastAsia"/>
                <w:lang w:eastAsia="en-US"/>
              </w:rPr>
            </w:pPr>
            <w:r>
              <w:rPr>
                <w:lang w:eastAsia="en-US"/>
              </w:rPr>
              <w:t>Количество обязательных приемов пищи</w:t>
            </w:r>
          </w:p>
        </w:tc>
      </w:tr>
      <w:tr w14:paraId="4D445DE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839" w:type="pct"/>
            <w:tcBorders>
              <w:top w:val="single" w:color="000000" w:sz="6" w:space="0"/>
              <w:left w:val="single" w:color="000000" w:sz="6" w:space="0"/>
              <w:bottom w:val="single" w:color="000000" w:sz="6" w:space="0"/>
              <w:right w:val="single" w:color="000000" w:sz="6" w:space="0"/>
            </w:tcBorders>
            <w:vAlign w:val="center"/>
          </w:tcPr>
          <w:p w14:paraId="7B4AADFF">
            <w:pPr>
              <w:spacing w:line="276" w:lineRule="auto"/>
              <w:rPr>
                <w:rFonts w:ascii="Times New Roman" w:hAnsi="Times New Roman" w:cs="Times New Roman" w:eastAsiaTheme="minorEastAsia"/>
                <w:sz w:val="24"/>
                <w:szCs w:val="24"/>
                <w:lang w:val="ru-RU"/>
              </w:rPr>
            </w:pPr>
            <w:r>
              <w:rPr>
                <w:lang w:val="ru-RU"/>
              </w:rPr>
              <w:t>Муниципальное бюджетное дошкольное образовательное учреждение детский сад солнышко</w:t>
            </w:r>
          </w:p>
        </w:tc>
        <w:tc>
          <w:tcPr>
            <w:tcW w:w="1943" w:type="pct"/>
            <w:tcBorders>
              <w:top w:val="single" w:color="000000" w:sz="6" w:space="0"/>
              <w:left w:val="single" w:color="000000" w:sz="6" w:space="0"/>
              <w:bottom w:val="single" w:color="000000" w:sz="6" w:space="0"/>
              <w:right w:val="single" w:color="000000" w:sz="6" w:space="0"/>
            </w:tcBorders>
          </w:tcPr>
          <w:p w14:paraId="598232C5">
            <w:pPr>
              <w:pStyle w:val="9"/>
              <w:spacing w:line="276" w:lineRule="auto"/>
              <w:rPr>
                <w:rFonts w:eastAsiaTheme="minorEastAsia"/>
                <w:lang w:eastAsia="en-US"/>
              </w:rPr>
            </w:pPr>
            <w:r>
              <w:rPr>
                <w:lang w:eastAsia="en-US"/>
              </w:rPr>
              <w:t>9  часов</w:t>
            </w:r>
          </w:p>
        </w:tc>
        <w:tc>
          <w:tcPr>
            <w:tcW w:w="1218" w:type="pct"/>
            <w:tcBorders>
              <w:top w:val="single" w:color="000000" w:sz="6" w:space="0"/>
              <w:left w:val="single" w:color="000000" w:sz="6" w:space="0"/>
              <w:bottom w:val="single" w:color="000000" w:sz="6" w:space="0"/>
              <w:right w:val="single" w:color="000000" w:sz="6" w:space="0"/>
            </w:tcBorders>
          </w:tcPr>
          <w:p w14:paraId="61FB1F9F">
            <w:pPr>
              <w:pStyle w:val="9"/>
              <w:spacing w:line="276" w:lineRule="auto"/>
              <w:rPr>
                <w:rFonts w:eastAsiaTheme="minorEastAsia"/>
                <w:lang w:eastAsia="en-US"/>
              </w:rPr>
            </w:pPr>
            <w:r>
              <w:rPr>
                <w:lang w:eastAsia="en-US"/>
              </w:rPr>
              <w:t>завтрак, второй завтрак, обед и полдник</w:t>
            </w:r>
          </w:p>
        </w:tc>
      </w:tr>
    </w:tbl>
    <w:p w14:paraId="6796C706">
      <w:pPr>
        <w:pStyle w:val="9"/>
        <w:spacing w:line="360" w:lineRule="auto"/>
      </w:pPr>
      <w: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w:t>
      </w:r>
    </w:p>
    <w:p w14:paraId="192E7F3B">
      <w:pPr>
        <w:pStyle w:val="9"/>
        <w:spacing w:line="360" w:lineRule="auto"/>
        <w:jc w:val="center"/>
      </w:pPr>
      <w:r>
        <w:rPr>
          <w:rStyle w:val="8"/>
        </w:rPr>
        <w:t>Режим дня в группе детей от 1,5 лет до 2 лет.</w:t>
      </w:r>
    </w:p>
    <w:tbl>
      <w:tblPr>
        <w:tblStyle w:val="5"/>
        <w:tblW w:w="5000" w:type="pct"/>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75" w:type="dxa"/>
          <w:left w:w="150" w:type="dxa"/>
          <w:bottom w:w="75" w:type="dxa"/>
          <w:right w:w="150" w:type="dxa"/>
        </w:tblCellMar>
      </w:tblPr>
      <w:tblGrid>
        <w:gridCol w:w="7811"/>
        <w:gridCol w:w="346"/>
        <w:gridCol w:w="33"/>
        <w:gridCol w:w="2230"/>
      </w:tblGrid>
      <w:tr w14:paraId="3C3AFCF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vMerge w:val="restart"/>
            <w:tcBorders>
              <w:top w:val="single" w:color="000000" w:sz="6" w:space="0"/>
              <w:left w:val="single" w:color="000000" w:sz="6" w:space="0"/>
              <w:bottom w:val="single" w:color="000000" w:sz="6" w:space="0"/>
              <w:right w:val="single" w:color="000000" w:sz="6" w:space="0"/>
            </w:tcBorders>
          </w:tcPr>
          <w:p w14:paraId="140CE9F0">
            <w:pPr>
              <w:rPr>
                <w:lang w:eastAsia="en-US"/>
              </w:rPr>
            </w:pPr>
            <w:r>
              <w:rPr>
                <w:lang w:eastAsia="en-US"/>
              </w:rPr>
              <w:t>Содержание</w:t>
            </w:r>
          </w:p>
        </w:tc>
        <w:tc>
          <w:tcPr>
            <w:tcW w:w="1252" w:type="pct"/>
            <w:gridSpan w:val="3"/>
            <w:tcBorders>
              <w:top w:val="single" w:color="000000" w:sz="6" w:space="0"/>
              <w:left w:val="single" w:color="000000" w:sz="6" w:space="0"/>
              <w:bottom w:val="single" w:color="000000" w:sz="6" w:space="0"/>
              <w:right w:val="single" w:color="000000" w:sz="6" w:space="0"/>
            </w:tcBorders>
          </w:tcPr>
          <w:p w14:paraId="4DFB30E4">
            <w:pPr>
              <w:rPr>
                <w:lang w:eastAsia="en-US"/>
              </w:rPr>
            </w:pPr>
            <w:r>
              <w:rPr>
                <w:lang w:eastAsia="en-US"/>
              </w:rPr>
              <w:t>Время</w:t>
            </w:r>
          </w:p>
        </w:tc>
      </w:tr>
      <w:tr w14:paraId="3BCCC88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110B6066"/>
        </w:tc>
        <w:tc>
          <w:tcPr>
            <w:tcW w:w="182" w:type="pct"/>
            <w:gridSpan w:val="2"/>
            <w:tcBorders>
              <w:top w:val="single" w:color="000000" w:sz="6" w:space="0"/>
              <w:left w:val="single" w:color="000000" w:sz="6" w:space="0"/>
              <w:bottom w:val="single" w:color="000000" w:sz="6" w:space="0"/>
              <w:right w:val="single" w:color="000000" w:sz="6" w:space="0"/>
            </w:tcBorders>
          </w:tcPr>
          <w:p w14:paraId="07A149DA"/>
        </w:tc>
        <w:tc>
          <w:tcPr>
            <w:tcW w:w="1070" w:type="pct"/>
            <w:tcBorders>
              <w:top w:val="single" w:color="000000" w:sz="6" w:space="0"/>
              <w:left w:val="single" w:color="000000" w:sz="6" w:space="0"/>
              <w:bottom w:val="single" w:color="000000" w:sz="6" w:space="0"/>
              <w:right w:val="single" w:color="000000" w:sz="6" w:space="0"/>
            </w:tcBorders>
          </w:tcPr>
          <w:p w14:paraId="50A2F7A1">
            <w:pPr>
              <w:rPr>
                <w:lang w:eastAsia="en-US"/>
              </w:rPr>
            </w:pPr>
            <w:r>
              <w:rPr>
                <w:lang w:eastAsia="en-US"/>
              </w:rPr>
              <w:t>1,5 лет - 2 года</w:t>
            </w:r>
          </w:p>
        </w:tc>
      </w:tr>
      <w:tr w14:paraId="77C63FC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5000" w:type="pct"/>
            <w:gridSpan w:val="4"/>
            <w:tcBorders>
              <w:top w:val="single" w:color="000000" w:sz="6" w:space="0"/>
              <w:left w:val="single" w:color="000000" w:sz="6" w:space="0"/>
              <w:bottom w:val="single" w:color="000000" w:sz="6" w:space="0"/>
              <w:right w:val="single" w:color="000000" w:sz="6" w:space="0"/>
            </w:tcBorders>
          </w:tcPr>
          <w:p w14:paraId="6A327A6B">
            <w:pPr>
              <w:rPr>
                <w:lang w:eastAsia="en-US"/>
              </w:rPr>
            </w:pPr>
            <w:r>
              <w:rPr>
                <w:lang w:eastAsia="en-US"/>
              </w:rPr>
              <w:t>Холодный период года</w:t>
            </w:r>
          </w:p>
        </w:tc>
      </w:tr>
      <w:tr w14:paraId="7DA6715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4294160A">
            <w:pPr>
              <w:rPr>
                <w:lang w:eastAsia="en-US"/>
              </w:rPr>
            </w:pPr>
            <w:r>
              <w:rPr>
                <w:lang w:eastAsia="en-US"/>
              </w:rPr>
              <w:t>Прием детей, осмотр, игры, утренняя гимнастика</w:t>
            </w:r>
          </w:p>
        </w:tc>
        <w:tc>
          <w:tcPr>
            <w:tcW w:w="182" w:type="pct"/>
            <w:gridSpan w:val="2"/>
            <w:tcBorders>
              <w:top w:val="single" w:color="000000" w:sz="6" w:space="0"/>
              <w:left w:val="single" w:color="000000" w:sz="6" w:space="0"/>
              <w:bottom w:val="single" w:color="000000" w:sz="6" w:space="0"/>
              <w:right w:val="single" w:color="000000" w:sz="6" w:space="0"/>
            </w:tcBorders>
          </w:tcPr>
          <w:p w14:paraId="59562AD5">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32AC0B0B">
            <w:pPr>
              <w:rPr>
                <w:lang w:eastAsia="en-US"/>
              </w:rPr>
            </w:pPr>
            <w:r>
              <w:rPr>
                <w:lang w:eastAsia="en-US"/>
              </w:rPr>
              <w:t>8.00 - 8.30</w:t>
            </w:r>
          </w:p>
        </w:tc>
      </w:tr>
      <w:tr w14:paraId="0DA6F3D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75FD2275">
            <w:pPr>
              <w:rPr>
                <w:lang w:eastAsia="en-US"/>
              </w:rPr>
            </w:pPr>
            <w:r>
              <w:rPr>
                <w:lang w:eastAsia="en-US"/>
              </w:rPr>
              <w:t>Подготовка к завтраку, завтрак</w:t>
            </w:r>
          </w:p>
        </w:tc>
        <w:tc>
          <w:tcPr>
            <w:tcW w:w="182" w:type="pct"/>
            <w:gridSpan w:val="2"/>
            <w:tcBorders>
              <w:top w:val="single" w:color="000000" w:sz="6" w:space="0"/>
              <w:left w:val="single" w:color="000000" w:sz="6" w:space="0"/>
              <w:bottom w:val="single" w:color="000000" w:sz="6" w:space="0"/>
              <w:right w:val="single" w:color="000000" w:sz="6" w:space="0"/>
            </w:tcBorders>
          </w:tcPr>
          <w:p w14:paraId="30FEE432">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40984A11">
            <w:pPr>
              <w:rPr>
                <w:lang w:eastAsia="en-US"/>
              </w:rPr>
            </w:pPr>
            <w:r>
              <w:rPr>
                <w:lang w:eastAsia="en-US"/>
              </w:rPr>
              <w:t>8.30 - 9.00</w:t>
            </w:r>
          </w:p>
        </w:tc>
      </w:tr>
      <w:tr w14:paraId="1310696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2B0B8BD8">
            <w:pPr>
              <w:rPr>
                <w:lang w:eastAsia="en-US"/>
              </w:rPr>
            </w:pPr>
            <w:r>
              <w:rPr>
                <w:lang w:eastAsia="en-US"/>
              </w:rPr>
              <w:t>Активное бодрствование детей (игры, предметная деятельность и другое)</w:t>
            </w:r>
          </w:p>
        </w:tc>
        <w:tc>
          <w:tcPr>
            <w:tcW w:w="182" w:type="pct"/>
            <w:gridSpan w:val="2"/>
            <w:tcBorders>
              <w:top w:val="single" w:color="000000" w:sz="6" w:space="0"/>
              <w:left w:val="single" w:color="000000" w:sz="6" w:space="0"/>
              <w:bottom w:val="single" w:color="000000" w:sz="6" w:space="0"/>
              <w:right w:val="single" w:color="000000" w:sz="6" w:space="0"/>
            </w:tcBorders>
          </w:tcPr>
          <w:p w14:paraId="3197FD4A">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77AFF134">
            <w:pPr>
              <w:rPr>
                <w:lang w:eastAsia="en-US"/>
              </w:rPr>
            </w:pPr>
            <w:r>
              <w:rPr>
                <w:lang w:eastAsia="en-US"/>
              </w:rPr>
              <w:t>9.00 - 9.30</w:t>
            </w:r>
          </w:p>
        </w:tc>
      </w:tr>
      <w:tr w14:paraId="23543F8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0E5CCDE7">
            <w:pPr>
              <w:rPr>
                <w:lang w:eastAsia="en-US"/>
              </w:rPr>
            </w:pPr>
            <w:r>
              <w:rPr>
                <w:lang w:eastAsia="en-US"/>
              </w:rPr>
              <w:t>Занятия в игровой форме по подгруппам, активное бодрствование детей (игры, предметная деятельность и другое)</w:t>
            </w:r>
          </w:p>
        </w:tc>
        <w:tc>
          <w:tcPr>
            <w:tcW w:w="182" w:type="pct"/>
            <w:gridSpan w:val="2"/>
            <w:tcBorders>
              <w:top w:val="single" w:color="000000" w:sz="6" w:space="0"/>
              <w:left w:val="single" w:color="000000" w:sz="6" w:space="0"/>
              <w:bottom w:val="single" w:color="000000" w:sz="6" w:space="0"/>
              <w:right w:val="single" w:color="000000" w:sz="6" w:space="0"/>
            </w:tcBorders>
          </w:tcPr>
          <w:p w14:paraId="2B79A159">
            <w:pPr>
              <w:rPr>
                <w:lang w:val="ru-RU"/>
              </w:rPr>
            </w:pPr>
          </w:p>
        </w:tc>
        <w:tc>
          <w:tcPr>
            <w:tcW w:w="1070" w:type="pct"/>
            <w:tcBorders>
              <w:top w:val="single" w:color="000000" w:sz="6" w:space="0"/>
              <w:left w:val="single" w:color="000000" w:sz="6" w:space="0"/>
              <w:bottom w:val="single" w:color="000000" w:sz="6" w:space="0"/>
              <w:right w:val="single" w:color="000000" w:sz="6" w:space="0"/>
            </w:tcBorders>
          </w:tcPr>
          <w:p w14:paraId="479B210C">
            <w:pPr>
              <w:rPr>
                <w:lang w:eastAsia="en-US"/>
              </w:rPr>
            </w:pPr>
            <w:r>
              <w:rPr>
                <w:lang w:eastAsia="en-US"/>
              </w:rPr>
              <w:t>9.30 - 9.40</w:t>
            </w:r>
          </w:p>
          <w:p w14:paraId="21102BED">
            <w:pPr>
              <w:rPr>
                <w:lang w:eastAsia="en-US"/>
              </w:rPr>
            </w:pPr>
            <w:r>
              <w:rPr>
                <w:lang w:eastAsia="en-US"/>
              </w:rPr>
              <w:t>9.50 - 10.00</w:t>
            </w:r>
          </w:p>
        </w:tc>
      </w:tr>
      <w:tr w14:paraId="3750502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514462AE">
            <w:pPr>
              <w:rPr>
                <w:lang w:eastAsia="en-US"/>
              </w:rPr>
            </w:pPr>
            <w:r>
              <w:rPr>
                <w:lang w:eastAsia="en-US"/>
              </w:rPr>
              <w:t xml:space="preserve">Второй завтрак </w:t>
            </w:r>
          </w:p>
        </w:tc>
        <w:tc>
          <w:tcPr>
            <w:tcW w:w="182" w:type="pct"/>
            <w:gridSpan w:val="2"/>
            <w:tcBorders>
              <w:top w:val="single" w:color="000000" w:sz="6" w:space="0"/>
              <w:left w:val="single" w:color="000000" w:sz="6" w:space="0"/>
              <w:bottom w:val="single" w:color="000000" w:sz="6" w:space="0"/>
              <w:right w:val="single" w:color="000000" w:sz="6" w:space="0"/>
            </w:tcBorders>
          </w:tcPr>
          <w:p w14:paraId="05F6C838">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26593515">
            <w:pPr>
              <w:rPr>
                <w:lang w:eastAsia="en-US"/>
              </w:rPr>
            </w:pPr>
            <w:r>
              <w:rPr>
                <w:lang w:eastAsia="en-US"/>
              </w:rPr>
              <w:t>10.30 - 11.00</w:t>
            </w:r>
          </w:p>
        </w:tc>
      </w:tr>
      <w:tr w14:paraId="72129D9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0040DE2B">
            <w:pPr>
              <w:rPr>
                <w:lang w:eastAsia="en-US"/>
              </w:rPr>
            </w:pPr>
            <w:r>
              <w:rPr>
                <w:lang w:eastAsia="en-US"/>
              </w:rPr>
              <w:t>Подготовка к прогулке, прогулка</w:t>
            </w:r>
          </w:p>
        </w:tc>
        <w:tc>
          <w:tcPr>
            <w:tcW w:w="182" w:type="pct"/>
            <w:gridSpan w:val="2"/>
            <w:tcBorders>
              <w:top w:val="single" w:color="000000" w:sz="6" w:space="0"/>
              <w:left w:val="single" w:color="000000" w:sz="6" w:space="0"/>
              <w:bottom w:val="single" w:color="000000" w:sz="6" w:space="0"/>
              <w:right w:val="single" w:color="000000" w:sz="6" w:space="0"/>
            </w:tcBorders>
          </w:tcPr>
          <w:p w14:paraId="088B2AA9">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3332ED28">
            <w:pPr>
              <w:rPr>
                <w:lang w:eastAsia="en-US"/>
              </w:rPr>
            </w:pPr>
            <w:r>
              <w:rPr>
                <w:lang w:eastAsia="en-US"/>
              </w:rPr>
              <w:t>10.00 - 11.30</w:t>
            </w:r>
          </w:p>
        </w:tc>
      </w:tr>
      <w:tr w14:paraId="78E9706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64B67708">
            <w:pPr>
              <w:rPr>
                <w:lang w:eastAsia="en-US"/>
              </w:rPr>
            </w:pPr>
            <w:r>
              <w:rPr>
                <w:lang w:eastAsia="en-US"/>
              </w:rPr>
              <w:t>Подготовка к обеду, обед</w:t>
            </w:r>
          </w:p>
        </w:tc>
        <w:tc>
          <w:tcPr>
            <w:tcW w:w="182" w:type="pct"/>
            <w:gridSpan w:val="2"/>
            <w:tcBorders>
              <w:top w:val="single" w:color="000000" w:sz="6" w:space="0"/>
              <w:left w:val="single" w:color="000000" w:sz="6" w:space="0"/>
              <w:bottom w:val="single" w:color="000000" w:sz="6" w:space="0"/>
              <w:right w:val="single" w:color="000000" w:sz="6" w:space="0"/>
            </w:tcBorders>
          </w:tcPr>
          <w:p w14:paraId="03996724">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5204D974">
            <w:pPr>
              <w:rPr>
                <w:lang w:eastAsia="en-US"/>
              </w:rPr>
            </w:pPr>
            <w:r>
              <w:rPr>
                <w:lang w:eastAsia="en-US"/>
              </w:rPr>
              <w:t>11.30 - 12.30</w:t>
            </w:r>
          </w:p>
        </w:tc>
      </w:tr>
      <w:tr w14:paraId="3008989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19B063BE">
            <w:pPr>
              <w:rPr>
                <w:lang w:eastAsia="en-US"/>
              </w:rPr>
            </w:pPr>
            <w:r>
              <w:rPr>
                <w:lang w:eastAsia="en-US"/>
              </w:rPr>
              <w:t>Активное бодрствование детей (игры, предметная деятельность и другое)</w:t>
            </w:r>
          </w:p>
        </w:tc>
        <w:tc>
          <w:tcPr>
            <w:tcW w:w="182" w:type="pct"/>
            <w:gridSpan w:val="2"/>
            <w:tcBorders>
              <w:top w:val="single" w:color="000000" w:sz="6" w:space="0"/>
              <w:left w:val="single" w:color="000000" w:sz="6" w:space="0"/>
              <w:bottom w:val="single" w:color="000000" w:sz="6" w:space="0"/>
              <w:right w:val="single" w:color="000000" w:sz="6" w:space="0"/>
            </w:tcBorders>
          </w:tcPr>
          <w:p w14:paraId="2F9BA44D">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5FA9F14F">
            <w:pPr>
              <w:rPr>
                <w:lang w:eastAsia="en-US"/>
              </w:rPr>
            </w:pPr>
            <w:r>
              <w:rPr>
                <w:lang w:eastAsia="en-US"/>
              </w:rPr>
              <w:t>-</w:t>
            </w:r>
          </w:p>
        </w:tc>
      </w:tr>
      <w:tr w14:paraId="360B8BC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4C6EB458">
            <w:pPr>
              <w:rPr>
                <w:lang w:eastAsia="en-US"/>
              </w:rPr>
            </w:pPr>
            <w:r>
              <w:rPr>
                <w:lang w:eastAsia="en-US"/>
              </w:rPr>
              <w:t>Занятие 1 (в игровой форме по подгруппам)</w:t>
            </w:r>
          </w:p>
        </w:tc>
        <w:tc>
          <w:tcPr>
            <w:tcW w:w="182" w:type="pct"/>
            <w:gridSpan w:val="2"/>
            <w:tcBorders>
              <w:top w:val="single" w:color="000000" w:sz="6" w:space="0"/>
              <w:left w:val="single" w:color="000000" w:sz="6" w:space="0"/>
              <w:bottom w:val="single" w:color="000000" w:sz="6" w:space="0"/>
              <w:right w:val="single" w:color="000000" w:sz="6" w:space="0"/>
            </w:tcBorders>
          </w:tcPr>
          <w:p w14:paraId="14E603E7">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056B8770">
            <w:pPr>
              <w:rPr>
                <w:lang w:eastAsia="en-US"/>
              </w:rPr>
            </w:pPr>
            <w:r>
              <w:rPr>
                <w:lang w:eastAsia="en-US"/>
              </w:rPr>
              <w:t>-</w:t>
            </w:r>
          </w:p>
        </w:tc>
      </w:tr>
      <w:tr w14:paraId="38BB78E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340B39D0">
            <w:pPr>
              <w:rPr>
                <w:lang w:eastAsia="en-US"/>
              </w:rPr>
            </w:pPr>
            <w:r>
              <w:rPr>
                <w:lang w:eastAsia="en-US"/>
              </w:rPr>
              <w:t>Занятие 2 (в игровой форме по подгруппам)</w:t>
            </w:r>
          </w:p>
        </w:tc>
        <w:tc>
          <w:tcPr>
            <w:tcW w:w="182" w:type="pct"/>
            <w:gridSpan w:val="2"/>
            <w:tcBorders>
              <w:top w:val="single" w:color="000000" w:sz="6" w:space="0"/>
              <w:left w:val="single" w:color="000000" w:sz="6" w:space="0"/>
              <w:bottom w:val="single" w:color="000000" w:sz="6" w:space="0"/>
              <w:right w:val="single" w:color="000000" w:sz="6" w:space="0"/>
            </w:tcBorders>
          </w:tcPr>
          <w:p w14:paraId="2090D421">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0CFF3AFC">
            <w:pPr>
              <w:rPr>
                <w:lang w:eastAsia="en-US"/>
              </w:rPr>
            </w:pPr>
            <w:r>
              <w:rPr>
                <w:lang w:eastAsia="en-US"/>
              </w:rPr>
              <w:t>-</w:t>
            </w:r>
          </w:p>
        </w:tc>
      </w:tr>
      <w:tr w14:paraId="51B3A2E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7C078385">
            <w:pPr>
              <w:rPr>
                <w:lang w:eastAsia="en-US"/>
              </w:rPr>
            </w:pPr>
            <w:r>
              <w:rPr>
                <w:lang w:eastAsia="en-US"/>
              </w:rPr>
              <w:t>Подготовка ко сну, второй сон</w:t>
            </w:r>
          </w:p>
        </w:tc>
        <w:tc>
          <w:tcPr>
            <w:tcW w:w="182" w:type="pct"/>
            <w:gridSpan w:val="2"/>
            <w:tcBorders>
              <w:top w:val="single" w:color="000000" w:sz="6" w:space="0"/>
              <w:left w:val="single" w:color="000000" w:sz="6" w:space="0"/>
              <w:bottom w:val="single" w:color="000000" w:sz="6" w:space="0"/>
              <w:right w:val="single" w:color="000000" w:sz="6" w:space="0"/>
            </w:tcBorders>
          </w:tcPr>
          <w:p w14:paraId="55A9C1D6">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12871C15">
            <w:pPr>
              <w:rPr>
                <w:lang w:eastAsia="en-US"/>
              </w:rPr>
            </w:pPr>
            <w:r>
              <w:rPr>
                <w:lang w:eastAsia="en-US"/>
              </w:rPr>
              <w:t>-</w:t>
            </w:r>
          </w:p>
        </w:tc>
      </w:tr>
      <w:tr w14:paraId="48F016B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1A1315DE">
            <w:pPr>
              <w:rPr>
                <w:lang w:eastAsia="en-US"/>
              </w:rPr>
            </w:pPr>
            <w:r>
              <w:rPr>
                <w:lang w:eastAsia="en-US"/>
              </w:rPr>
              <w:t>Подготовка ко сну, сон, постепенный подъем</w:t>
            </w:r>
          </w:p>
        </w:tc>
        <w:tc>
          <w:tcPr>
            <w:tcW w:w="182" w:type="pct"/>
            <w:gridSpan w:val="2"/>
            <w:tcBorders>
              <w:top w:val="single" w:color="000000" w:sz="6" w:space="0"/>
              <w:left w:val="single" w:color="000000" w:sz="6" w:space="0"/>
              <w:bottom w:val="single" w:color="000000" w:sz="6" w:space="0"/>
              <w:right w:val="single" w:color="000000" w:sz="6" w:space="0"/>
            </w:tcBorders>
          </w:tcPr>
          <w:p w14:paraId="59075CF9">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5A260166">
            <w:pPr>
              <w:rPr>
                <w:lang w:eastAsia="en-US"/>
              </w:rPr>
            </w:pPr>
            <w:r>
              <w:rPr>
                <w:lang w:eastAsia="en-US"/>
              </w:rPr>
              <w:t>12.30 - 15.30</w:t>
            </w:r>
          </w:p>
        </w:tc>
      </w:tr>
      <w:tr w14:paraId="7914A3D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28D345AF">
            <w:pPr>
              <w:rPr>
                <w:lang w:eastAsia="en-US"/>
              </w:rPr>
            </w:pPr>
            <w:r>
              <w:rPr>
                <w:lang w:eastAsia="en-US"/>
              </w:rPr>
              <w:t>Постепенный подъем, оздоровительные и гигиенические процедуры, полдник</w:t>
            </w:r>
          </w:p>
        </w:tc>
        <w:tc>
          <w:tcPr>
            <w:tcW w:w="182" w:type="pct"/>
            <w:gridSpan w:val="2"/>
            <w:tcBorders>
              <w:top w:val="single" w:color="000000" w:sz="6" w:space="0"/>
              <w:left w:val="single" w:color="000000" w:sz="6" w:space="0"/>
              <w:bottom w:val="single" w:color="000000" w:sz="6" w:space="0"/>
              <w:right w:val="single" w:color="000000" w:sz="6" w:space="0"/>
            </w:tcBorders>
          </w:tcPr>
          <w:p w14:paraId="476B34A6">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384FF1C7">
            <w:pPr>
              <w:rPr>
                <w:lang w:eastAsia="en-US"/>
              </w:rPr>
            </w:pPr>
            <w:r>
              <w:rPr>
                <w:lang w:eastAsia="en-US"/>
              </w:rPr>
              <w:t>-</w:t>
            </w:r>
          </w:p>
        </w:tc>
      </w:tr>
      <w:tr w14:paraId="5915C5A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5CBB4AD7">
            <w:pPr>
              <w:rPr>
                <w:lang w:eastAsia="en-US"/>
              </w:rPr>
            </w:pPr>
            <w:r>
              <w:rPr>
                <w:lang w:eastAsia="en-US"/>
              </w:rPr>
              <w:t>Полдник</w:t>
            </w:r>
          </w:p>
        </w:tc>
        <w:tc>
          <w:tcPr>
            <w:tcW w:w="182" w:type="pct"/>
            <w:gridSpan w:val="2"/>
            <w:tcBorders>
              <w:top w:val="single" w:color="000000" w:sz="6" w:space="0"/>
              <w:left w:val="single" w:color="000000" w:sz="6" w:space="0"/>
              <w:bottom w:val="single" w:color="000000" w:sz="6" w:space="0"/>
              <w:right w:val="single" w:color="000000" w:sz="6" w:space="0"/>
            </w:tcBorders>
          </w:tcPr>
          <w:p w14:paraId="1AB23422">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1B7611D6">
            <w:pPr>
              <w:rPr>
                <w:lang w:eastAsia="en-US"/>
              </w:rPr>
            </w:pPr>
            <w:r>
              <w:rPr>
                <w:lang w:eastAsia="en-US"/>
              </w:rPr>
              <w:t>15.30 - 16.00</w:t>
            </w:r>
          </w:p>
        </w:tc>
      </w:tr>
      <w:tr w14:paraId="64F9D8A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1EE7553C">
            <w:pPr>
              <w:rPr>
                <w:lang w:eastAsia="en-US"/>
              </w:rPr>
            </w:pPr>
            <w:r>
              <w:rPr>
                <w:lang w:eastAsia="en-US"/>
              </w:rPr>
              <w:t>Активное бодрствование детей (игры, предметная деятельность и другое)</w:t>
            </w:r>
          </w:p>
        </w:tc>
        <w:tc>
          <w:tcPr>
            <w:tcW w:w="182" w:type="pct"/>
            <w:gridSpan w:val="2"/>
            <w:tcBorders>
              <w:top w:val="single" w:color="000000" w:sz="6" w:space="0"/>
              <w:left w:val="single" w:color="000000" w:sz="6" w:space="0"/>
              <w:bottom w:val="single" w:color="000000" w:sz="6" w:space="0"/>
              <w:right w:val="single" w:color="000000" w:sz="6" w:space="0"/>
            </w:tcBorders>
          </w:tcPr>
          <w:p w14:paraId="6766DBFE">
            <w:pPr>
              <w:rPr>
                <w:lang w:val="ru-RU"/>
              </w:rPr>
            </w:pPr>
          </w:p>
        </w:tc>
        <w:tc>
          <w:tcPr>
            <w:tcW w:w="1070" w:type="pct"/>
            <w:tcBorders>
              <w:top w:val="single" w:color="000000" w:sz="6" w:space="0"/>
              <w:left w:val="single" w:color="000000" w:sz="6" w:space="0"/>
              <w:bottom w:val="single" w:color="000000" w:sz="6" w:space="0"/>
              <w:right w:val="single" w:color="000000" w:sz="6" w:space="0"/>
            </w:tcBorders>
          </w:tcPr>
          <w:p w14:paraId="374CCC2B">
            <w:pPr>
              <w:rPr>
                <w:lang w:eastAsia="en-US"/>
              </w:rPr>
            </w:pPr>
            <w:r>
              <w:rPr>
                <w:lang w:eastAsia="en-US"/>
              </w:rPr>
              <w:t>16.00 - 17.00</w:t>
            </w:r>
          </w:p>
        </w:tc>
      </w:tr>
      <w:tr w14:paraId="7123720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06BD3506">
            <w:pPr>
              <w:rPr>
                <w:lang w:eastAsia="en-US"/>
              </w:rPr>
            </w:pPr>
            <w:r>
              <w:rPr>
                <w:lang w:eastAsia="en-US"/>
              </w:rPr>
              <w:t>Занятия в игровой форме по подгруппам</w:t>
            </w:r>
          </w:p>
        </w:tc>
        <w:tc>
          <w:tcPr>
            <w:tcW w:w="182" w:type="pct"/>
            <w:gridSpan w:val="2"/>
            <w:tcBorders>
              <w:top w:val="single" w:color="000000" w:sz="6" w:space="0"/>
              <w:left w:val="single" w:color="000000" w:sz="6" w:space="0"/>
              <w:bottom w:val="single" w:color="000000" w:sz="6" w:space="0"/>
              <w:right w:val="single" w:color="000000" w:sz="6" w:space="0"/>
            </w:tcBorders>
          </w:tcPr>
          <w:p w14:paraId="082F8ADE">
            <w:pPr>
              <w:rPr>
                <w:lang w:val="ru-RU"/>
              </w:rPr>
            </w:pPr>
          </w:p>
        </w:tc>
        <w:tc>
          <w:tcPr>
            <w:tcW w:w="1070" w:type="pct"/>
            <w:tcBorders>
              <w:top w:val="single" w:color="000000" w:sz="6" w:space="0"/>
              <w:left w:val="single" w:color="000000" w:sz="6" w:space="0"/>
              <w:bottom w:val="single" w:color="000000" w:sz="6" w:space="0"/>
              <w:right w:val="single" w:color="000000" w:sz="6" w:space="0"/>
            </w:tcBorders>
          </w:tcPr>
          <w:p w14:paraId="330919FA">
            <w:pPr>
              <w:rPr>
                <w:lang w:eastAsia="en-US"/>
              </w:rPr>
            </w:pPr>
            <w:r>
              <w:rPr>
                <w:lang w:eastAsia="en-US"/>
              </w:rPr>
              <w:t>16.00 - 16.10</w:t>
            </w:r>
          </w:p>
          <w:p w14:paraId="000A0D53">
            <w:pPr>
              <w:rPr>
                <w:lang w:eastAsia="en-US"/>
              </w:rPr>
            </w:pPr>
            <w:r>
              <w:rPr>
                <w:lang w:eastAsia="en-US"/>
              </w:rPr>
              <w:t>16.20 - 16.30</w:t>
            </w:r>
          </w:p>
        </w:tc>
      </w:tr>
      <w:tr w14:paraId="4517D65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0451183E">
            <w:pPr>
              <w:rPr>
                <w:lang w:eastAsia="en-US"/>
              </w:rPr>
            </w:pPr>
            <w:r>
              <w:rPr>
                <w:lang w:eastAsia="en-US"/>
              </w:rPr>
              <w:t>Подготовка к прогулке, прогулка, возвращение с прогулки</w:t>
            </w:r>
          </w:p>
        </w:tc>
        <w:tc>
          <w:tcPr>
            <w:tcW w:w="182" w:type="pct"/>
            <w:gridSpan w:val="2"/>
            <w:tcBorders>
              <w:top w:val="single" w:color="000000" w:sz="6" w:space="0"/>
              <w:left w:val="single" w:color="000000" w:sz="6" w:space="0"/>
              <w:bottom w:val="single" w:color="000000" w:sz="6" w:space="0"/>
              <w:right w:val="single" w:color="000000" w:sz="6" w:space="0"/>
            </w:tcBorders>
          </w:tcPr>
          <w:p w14:paraId="505DD592">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2CBE5103">
            <w:pPr>
              <w:rPr>
                <w:lang w:eastAsia="en-US"/>
              </w:rPr>
            </w:pPr>
            <w:r>
              <w:rPr>
                <w:lang w:eastAsia="en-US"/>
              </w:rPr>
              <w:t>16.30 - 16.50</w:t>
            </w:r>
          </w:p>
        </w:tc>
      </w:tr>
      <w:tr w14:paraId="0D0943D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151C9FFE">
            <w:pPr>
              <w:rPr>
                <w:lang w:eastAsia="en-US"/>
              </w:rPr>
            </w:pPr>
            <w:r>
              <w:rPr>
                <w:lang w:eastAsia="en-US"/>
              </w:rPr>
              <w:t>Уход детей домой</w:t>
            </w:r>
          </w:p>
        </w:tc>
        <w:tc>
          <w:tcPr>
            <w:tcW w:w="182" w:type="pct"/>
            <w:gridSpan w:val="2"/>
            <w:tcBorders>
              <w:top w:val="single" w:color="000000" w:sz="6" w:space="0"/>
              <w:left w:val="single" w:color="000000" w:sz="6" w:space="0"/>
              <w:bottom w:val="single" w:color="000000" w:sz="6" w:space="0"/>
              <w:right w:val="single" w:color="000000" w:sz="6" w:space="0"/>
            </w:tcBorders>
          </w:tcPr>
          <w:p w14:paraId="080CF73D">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2413C4DC">
            <w:pPr>
              <w:rPr>
                <w:lang w:eastAsia="en-US"/>
              </w:rPr>
            </w:pPr>
            <w:r>
              <w:rPr>
                <w:lang w:eastAsia="en-US"/>
              </w:rPr>
              <w:t xml:space="preserve"> 17.00</w:t>
            </w:r>
          </w:p>
        </w:tc>
      </w:tr>
      <w:tr w14:paraId="46C4BEF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6E0A3129">
            <w:pPr>
              <w:rPr>
                <w:lang w:eastAsia="en-US"/>
              </w:rPr>
            </w:pPr>
            <w:r>
              <w:rPr>
                <w:lang w:eastAsia="en-US"/>
              </w:rPr>
              <w:t>Прогулка с родителями (законными представителями)</w:t>
            </w:r>
          </w:p>
        </w:tc>
        <w:tc>
          <w:tcPr>
            <w:tcW w:w="182" w:type="pct"/>
            <w:gridSpan w:val="2"/>
            <w:tcBorders>
              <w:top w:val="single" w:color="000000" w:sz="6" w:space="0"/>
              <w:left w:val="single" w:color="000000" w:sz="6" w:space="0"/>
              <w:bottom w:val="single" w:color="000000" w:sz="6" w:space="0"/>
              <w:right w:val="single" w:color="000000" w:sz="6" w:space="0"/>
            </w:tcBorders>
          </w:tcPr>
          <w:p w14:paraId="040143D8">
            <w:pPr>
              <w:rPr>
                <w:lang w:eastAsia="en-US"/>
              </w:rPr>
            </w:pPr>
          </w:p>
        </w:tc>
        <w:tc>
          <w:tcPr>
            <w:tcW w:w="1070" w:type="pct"/>
            <w:tcBorders>
              <w:top w:val="single" w:color="000000" w:sz="6" w:space="0"/>
              <w:left w:val="single" w:color="000000" w:sz="6" w:space="0"/>
              <w:bottom w:val="single" w:color="000000" w:sz="6" w:space="0"/>
              <w:right w:val="single" w:color="000000" w:sz="6" w:space="0"/>
            </w:tcBorders>
          </w:tcPr>
          <w:p w14:paraId="0D3163F1">
            <w:pPr>
              <w:rPr>
                <w:lang w:val="ru-RU"/>
              </w:rPr>
            </w:pPr>
          </w:p>
        </w:tc>
      </w:tr>
      <w:tr w14:paraId="56DDBEC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c>
          <w:tcPr>
            <w:tcW w:w="5000" w:type="pct"/>
            <w:gridSpan w:val="4"/>
            <w:tcBorders>
              <w:top w:val="single" w:color="000000" w:sz="6" w:space="0"/>
              <w:left w:val="single" w:color="000000" w:sz="6" w:space="0"/>
              <w:bottom w:val="single" w:color="000000" w:sz="6" w:space="0"/>
              <w:right w:val="single" w:color="000000" w:sz="6" w:space="0"/>
            </w:tcBorders>
          </w:tcPr>
          <w:p w14:paraId="79442C0E">
            <w:pPr>
              <w:rPr>
                <w:lang w:eastAsia="en-US"/>
              </w:rPr>
            </w:pPr>
            <w:r>
              <w:rPr>
                <w:lang w:eastAsia="en-US"/>
              </w:rPr>
              <w:t>Теплый период года</w:t>
            </w:r>
          </w:p>
        </w:tc>
      </w:tr>
      <w:tr w14:paraId="211D398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3C469AD8">
            <w:pPr>
              <w:rPr>
                <w:lang w:eastAsia="en-US"/>
              </w:rPr>
            </w:pPr>
            <w:r>
              <w:rPr>
                <w:lang w:eastAsia="en-US"/>
              </w:rPr>
              <w:t>Прием детей, осмотр, игры, утренняя гимнастика</w:t>
            </w:r>
          </w:p>
        </w:tc>
        <w:tc>
          <w:tcPr>
            <w:tcW w:w="166" w:type="pct"/>
            <w:tcBorders>
              <w:top w:val="single" w:color="000000" w:sz="6" w:space="0"/>
              <w:left w:val="single" w:color="000000" w:sz="6" w:space="0"/>
              <w:bottom w:val="single" w:color="000000" w:sz="6" w:space="0"/>
              <w:right w:val="single" w:color="000000" w:sz="6" w:space="0"/>
            </w:tcBorders>
          </w:tcPr>
          <w:p w14:paraId="35BB0AAE">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53CB137B">
            <w:pPr>
              <w:rPr>
                <w:lang w:eastAsia="en-US"/>
              </w:rPr>
            </w:pPr>
            <w:r>
              <w:rPr>
                <w:lang w:eastAsia="en-US"/>
              </w:rPr>
              <w:t>7.00 - 8.30</w:t>
            </w:r>
          </w:p>
        </w:tc>
      </w:tr>
      <w:tr w14:paraId="6DB6699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2E0833B5">
            <w:pPr>
              <w:rPr>
                <w:lang w:eastAsia="en-US"/>
              </w:rPr>
            </w:pPr>
            <w:r>
              <w:rPr>
                <w:lang w:eastAsia="en-US"/>
              </w:rPr>
              <w:t>Подготовка к завтраку, завтрак</w:t>
            </w:r>
          </w:p>
        </w:tc>
        <w:tc>
          <w:tcPr>
            <w:tcW w:w="166" w:type="pct"/>
            <w:tcBorders>
              <w:top w:val="single" w:color="000000" w:sz="6" w:space="0"/>
              <w:left w:val="single" w:color="000000" w:sz="6" w:space="0"/>
              <w:bottom w:val="single" w:color="000000" w:sz="6" w:space="0"/>
              <w:right w:val="single" w:color="000000" w:sz="6" w:space="0"/>
            </w:tcBorders>
          </w:tcPr>
          <w:p w14:paraId="79C11D4F">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0C59A5FD">
            <w:pPr>
              <w:rPr>
                <w:lang w:eastAsia="en-US"/>
              </w:rPr>
            </w:pPr>
            <w:r>
              <w:rPr>
                <w:lang w:eastAsia="en-US"/>
              </w:rPr>
              <w:t>8.30 - 9.00</w:t>
            </w:r>
          </w:p>
        </w:tc>
      </w:tr>
      <w:tr w14:paraId="575879E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07CB64B8">
            <w:pPr>
              <w:rPr>
                <w:lang w:eastAsia="en-US"/>
              </w:rPr>
            </w:pPr>
            <w:r>
              <w:rPr>
                <w:lang w:eastAsia="en-US"/>
              </w:rPr>
              <w:t>Подготовка к прогулке, прогулка, возвращение с прогулки</w:t>
            </w:r>
          </w:p>
        </w:tc>
        <w:tc>
          <w:tcPr>
            <w:tcW w:w="166" w:type="pct"/>
            <w:tcBorders>
              <w:top w:val="single" w:color="000000" w:sz="6" w:space="0"/>
              <w:left w:val="single" w:color="000000" w:sz="6" w:space="0"/>
              <w:bottom w:val="single" w:color="000000" w:sz="6" w:space="0"/>
              <w:right w:val="single" w:color="000000" w:sz="6" w:space="0"/>
            </w:tcBorders>
          </w:tcPr>
          <w:p w14:paraId="183FFEA0">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1A684692">
            <w:pPr>
              <w:rPr>
                <w:lang w:eastAsia="en-US"/>
              </w:rPr>
            </w:pPr>
            <w:r>
              <w:rPr>
                <w:lang w:eastAsia="en-US"/>
              </w:rPr>
              <w:t>9.00 - 11.30</w:t>
            </w:r>
          </w:p>
        </w:tc>
      </w:tr>
      <w:tr w14:paraId="6D2B80B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3035AB5D">
            <w:pPr>
              <w:rPr>
                <w:lang w:eastAsia="en-US"/>
              </w:rPr>
            </w:pPr>
            <w:r>
              <w:rPr>
                <w:lang w:eastAsia="en-US"/>
              </w:rPr>
              <w:t>Занятия в игровой форме по подгруппам, активное бодрствование детей (игры, предметная деятельность и другое)</w:t>
            </w:r>
          </w:p>
        </w:tc>
        <w:tc>
          <w:tcPr>
            <w:tcW w:w="166" w:type="pct"/>
            <w:tcBorders>
              <w:top w:val="single" w:color="000000" w:sz="6" w:space="0"/>
              <w:left w:val="single" w:color="000000" w:sz="6" w:space="0"/>
              <w:bottom w:val="single" w:color="000000" w:sz="6" w:space="0"/>
              <w:right w:val="single" w:color="000000" w:sz="6" w:space="0"/>
            </w:tcBorders>
          </w:tcPr>
          <w:p w14:paraId="7D2FE038">
            <w:pPr>
              <w:rPr>
                <w:lang w:val="ru-RU"/>
              </w:rPr>
            </w:pPr>
          </w:p>
        </w:tc>
        <w:tc>
          <w:tcPr>
            <w:tcW w:w="1086" w:type="pct"/>
            <w:gridSpan w:val="2"/>
            <w:tcBorders>
              <w:top w:val="single" w:color="000000" w:sz="6" w:space="0"/>
              <w:left w:val="single" w:color="000000" w:sz="6" w:space="0"/>
              <w:bottom w:val="single" w:color="000000" w:sz="6" w:space="0"/>
              <w:right w:val="single" w:color="000000" w:sz="6" w:space="0"/>
            </w:tcBorders>
          </w:tcPr>
          <w:p w14:paraId="0B4729EF">
            <w:pPr>
              <w:rPr>
                <w:lang w:eastAsia="en-US"/>
              </w:rPr>
            </w:pPr>
            <w:r>
              <w:rPr>
                <w:lang w:eastAsia="en-US"/>
              </w:rPr>
              <w:t>9.10 - 9.20</w:t>
            </w:r>
          </w:p>
          <w:p w14:paraId="7CC49508">
            <w:pPr>
              <w:rPr>
                <w:lang w:eastAsia="en-US"/>
              </w:rPr>
            </w:pPr>
            <w:r>
              <w:rPr>
                <w:lang w:eastAsia="en-US"/>
              </w:rPr>
              <w:t>9.30 - 9.40</w:t>
            </w:r>
          </w:p>
        </w:tc>
      </w:tr>
      <w:tr w14:paraId="6D4E305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1FA7112F">
            <w:pPr>
              <w:rPr>
                <w:lang w:eastAsia="en-US"/>
              </w:rPr>
            </w:pPr>
            <w:r>
              <w:rPr>
                <w:lang w:eastAsia="en-US"/>
              </w:rPr>
              <w:t>Второй завтрак 14</w:t>
            </w:r>
          </w:p>
        </w:tc>
        <w:tc>
          <w:tcPr>
            <w:tcW w:w="166" w:type="pct"/>
            <w:tcBorders>
              <w:top w:val="single" w:color="000000" w:sz="6" w:space="0"/>
              <w:left w:val="single" w:color="000000" w:sz="6" w:space="0"/>
              <w:bottom w:val="single" w:color="000000" w:sz="6" w:space="0"/>
              <w:right w:val="single" w:color="000000" w:sz="6" w:space="0"/>
            </w:tcBorders>
          </w:tcPr>
          <w:p w14:paraId="5DFA1EB2"/>
        </w:tc>
        <w:tc>
          <w:tcPr>
            <w:tcW w:w="1086" w:type="pct"/>
            <w:gridSpan w:val="2"/>
            <w:tcBorders>
              <w:top w:val="single" w:color="000000" w:sz="6" w:space="0"/>
              <w:left w:val="single" w:color="000000" w:sz="6" w:space="0"/>
              <w:bottom w:val="single" w:color="000000" w:sz="6" w:space="0"/>
              <w:right w:val="single" w:color="000000" w:sz="6" w:space="0"/>
            </w:tcBorders>
          </w:tcPr>
          <w:p w14:paraId="38688266">
            <w:pPr>
              <w:rPr>
                <w:lang w:eastAsia="en-US"/>
              </w:rPr>
            </w:pPr>
            <w:r>
              <w:rPr>
                <w:lang w:eastAsia="en-US"/>
              </w:rPr>
              <w:t>10.30 - 11.00</w:t>
            </w:r>
          </w:p>
        </w:tc>
      </w:tr>
      <w:tr w14:paraId="31F7AEE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7CDB41B0">
            <w:pPr>
              <w:rPr>
                <w:lang w:eastAsia="en-US"/>
              </w:rPr>
            </w:pPr>
            <w:r>
              <w:rPr>
                <w:lang w:eastAsia="en-US"/>
              </w:rPr>
              <w:t>Подготовка ко сну, первый сон, постепенный подъем, оздоровительные и гигиенические процедуры</w:t>
            </w:r>
          </w:p>
        </w:tc>
        <w:tc>
          <w:tcPr>
            <w:tcW w:w="166" w:type="pct"/>
            <w:tcBorders>
              <w:top w:val="single" w:color="000000" w:sz="6" w:space="0"/>
              <w:left w:val="single" w:color="000000" w:sz="6" w:space="0"/>
              <w:bottom w:val="single" w:color="000000" w:sz="6" w:space="0"/>
              <w:right w:val="single" w:color="000000" w:sz="6" w:space="0"/>
            </w:tcBorders>
          </w:tcPr>
          <w:p w14:paraId="44B782F0">
            <w:pPr>
              <w:rPr>
                <w:lang w:val="ru-RU"/>
              </w:rPr>
            </w:pPr>
          </w:p>
        </w:tc>
        <w:tc>
          <w:tcPr>
            <w:tcW w:w="1086" w:type="pct"/>
            <w:gridSpan w:val="2"/>
            <w:tcBorders>
              <w:top w:val="single" w:color="000000" w:sz="6" w:space="0"/>
              <w:left w:val="single" w:color="000000" w:sz="6" w:space="0"/>
              <w:bottom w:val="single" w:color="000000" w:sz="6" w:space="0"/>
              <w:right w:val="single" w:color="000000" w:sz="6" w:space="0"/>
            </w:tcBorders>
          </w:tcPr>
          <w:p w14:paraId="3F4FB324">
            <w:pPr>
              <w:rPr>
                <w:lang w:eastAsia="en-US"/>
              </w:rPr>
            </w:pPr>
            <w:r>
              <w:rPr>
                <w:lang w:eastAsia="en-US"/>
              </w:rPr>
              <w:t>-</w:t>
            </w:r>
          </w:p>
        </w:tc>
      </w:tr>
      <w:tr w14:paraId="46D88B6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61B63EE4">
            <w:pPr>
              <w:rPr>
                <w:lang w:eastAsia="en-US"/>
              </w:rPr>
            </w:pPr>
            <w:r>
              <w:rPr>
                <w:lang w:eastAsia="en-US"/>
              </w:rPr>
              <w:t>Подготовка к обеду, обед</w:t>
            </w:r>
          </w:p>
        </w:tc>
        <w:tc>
          <w:tcPr>
            <w:tcW w:w="166" w:type="pct"/>
            <w:tcBorders>
              <w:top w:val="single" w:color="000000" w:sz="6" w:space="0"/>
              <w:left w:val="single" w:color="000000" w:sz="6" w:space="0"/>
              <w:bottom w:val="single" w:color="000000" w:sz="6" w:space="0"/>
              <w:right w:val="single" w:color="000000" w:sz="6" w:space="0"/>
            </w:tcBorders>
          </w:tcPr>
          <w:p w14:paraId="6271AC5D"/>
        </w:tc>
        <w:tc>
          <w:tcPr>
            <w:tcW w:w="1086" w:type="pct"/>
            <w:gridSpan w:val="2"/>
            <w:tcBorders>
              <w:top w:val="single" w:color="000000" w:sz="6" w:space="0"/>
              <w:left w:val="single" w:color="000000" w:sz="6" w:space="0"/>
              <w:bottom w:val="single" w:color="000000" w:sz="6" w:space="0"/>
              <w:right w:val="single" w:color="000000" w:sz="6" w:space="0"/>
            </w:tcBorders>
          </w:tcPr>
          <w:p w14:paraId="78F1FEE6">
            <w:pPr>
              <w:rPr>
                <w:lang w:eastAsia="en-US"/>
              </w:rPr>
            </w:pPr>
            <w:r>
              <w:rPr>
                <w:lang w:eastAsia="en-US"/>
              </w:rPr>
              <w:t>12.00 - 12.30</w:t>
            </w:r>
          </w:p>
        </w:tc>
      </w:tr>
      <w:tr w14:paraId="2976388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69B35F8B">
            <w:pPr>
              <w:rPr>
                <w:lang w:eastAsia="en-US"/>
              </w:rPr>
            </w:pPr>
            <w:r>
              <w:rPr>
                <w:lang w:eastAsia="en-US"/>
              </w:rPr>
              <w:t>Подготовка к прогулке, прогулка, активное бодрствование детей (игры, предметная деятельность и другое)</w:t>
            </w:r>
          </w:p>
        </w:tc>
        <w:tc>
          <w:tcPr>
            <w:tcW w:w="166" w:type="pct"/>
            <w:tcBorders>
              <w:top w:val="single" w:color="000000" w:sz="6" w:space="0"/>
              <w:left w:val="single" w:color="000000" w:sz="6" w:space="0"/>
              <w:bottom w:val="single" w:color="000000" w:sz="6" w:space="0"/>
              <w:right w:val="single" w:color="000000" w:sz="6" w:space="0"/>
            </w:tcBorders>
          </w:tcPr>
          <w:p w14:paraId="683E98DD">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0919561D">
            <w:pPr>
              <w:rPr>
                <w:lang w:val="ru-RU"/>
              </w:rPr>
            </w:pPr>
          </w:p>
        </w:tc>
      </w:tr>
      <w:tr w14:paraId="30BB78C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2975664E">
            <w:pPr>
              <w:rPr>
                <w:lang w:eastAsia="en-US"/>
              </w:rPr>
            </w:pPr>
            <w:r>
              <w:rPr>
                <w:lang w:eastAsia="en-US"/>
              </w:rPr>
              <w:t>Занятие 1 (в игровой форме по подгруппам)</w:t>
            </w:r>
          </w:p>
        </w:tc>
        <w:tc>
          <w:tcPr>
            <w:tcW w:w="166" w:type="pct"/>
            <w:tcBorders>
              <w:top w:val="single" w:color="000000" w:sz="6" w:space="0"/>
              <w:left w:val="single" w:color="000000" w:sz="6" w:space="0"/>
              <w:bottom w:val="single" w:color="000000" w:sz="6" w:space="0"/>
              <w:right w:val="single" w:color="000000" w:sz="6" w:space="0"/>
            </w:tcBorders>
          </w:tcPr>
          <w:p w14:paraId="1589C5D4">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29EFBA1B">
            <w:pPr>
              <w:rPr>
                <w:lang w:eastAsia="en-US"/>
              </w:rPr>
            </w:pPr>
            <w:r>
              <w:rPr>
                <w:lang w:eastAsia="en-US"/>
              </w:rPr>
              <w:t>-</w:t>
            </w:r>
          </w:p>
        </w:tc>
      </w:tr>
      <w:tr w14:paraId="3DDC372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38E5AF65">
            <w:pPr>
              <w:rPr>
                <w:lang w:eastAsia="en-US"/>
              </w:rPr>
            </w:pPr>
            <w:r>
              <w:rPr>
                <w:lang w:eastAsia="en-US"/>
              </w:rPr>
              <w:t>Занятие 2 (в игровой форме по подгруппам)</w:t>
            </w:r>
          </w:p>
        </w:tc>
        <w:tc>
          <w:tcPr>
            <w:tcW w:w="166" w:type="pct"/>
            <w:tcBorders>
              <w:top w:val="single" w:color="000000" w:sz="6" w:space="0"/>
              <w:left w:val="single" w:color="000000" w:sz="6" w:space="0"/>
              <w:bottom w:val="single" w:color="000000" w:sz="6" w:space="0"/>
              <w:right w:val="single" w:color="000000" w:sz="6" w:space="0"/>
            </w:tcBorders>
          </w:tcPr>
          <w:p w14:paraId="758FE635">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3AE6EA62">
            <w:pPr>
              <w:rPr>
                <w:lang w:eastAsia="en-US"/>
              </w:rPr>
            </w:pPr>
            <w:r>
              <w:rPr>
                <w:lang w:eastAsia="en-US"/>
              </w:rPr>
              <w:t>-</w:t>
            </w:r>
          </w:p>
        </w:tc>
      </w:tr>
      <w:tr w14:paraId="281FDDD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4B46CB02">
            <w:pPr>
              <w:rPr>
                <w:lang w:eastAsia="en-US"/>
              </w:rPr>
            </w:pPr>
            <w:r>
              <w:rPr>
                <w:lang w:eastAsia="en-US"/>
              </w:rPr>
              <w:t>Возвращение с прогулки, водные процедуры</w:t>
            </w:r>
          </w:p>
        </w:tc>
        <w:tc>
          <w:tcPr>
            <w:tcW w:w="166" w:type="pct"/>
            <w:tcBorders>
              <w:top w:val="single" w:color="000000" w:sz="6" w:space="0"/>
              <w:left w:val="single" w:color="000000" w:sz="6" w:space="0"/>
              <w:bottom w:val="single" w:color="000000" w:sz="6" w:space="0"/>
              <w:right w:val="single" w:color="000000" w:sz="6" w:space="0"/>
            </w:tcBorders>
          </w:tcPr>
          <w:p w14:paraId="6729672D">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36EFD464">
            <w:pPr>
              <w:rPr>
                <w:lang w:eastAsia="en-US"/>
              </w:rPr>
            </w:pPr>
            <w:r>
              <w:rPr>
                <w:lang w:eastAsia="en-US"/>
              </w:rPr>
              <w:t>-</w:t>
            </w:r>
          </w:p>
        </w:tc>
      </w:tr>
      <w:tr w14:paraId="61CE390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1133594D">
            <w:pPr>
              <w:rPr>
                <w:lang w:eastAsia="en-US"/>
              </w:rPr>
            </w:pPr>
            <w:r>
              <w:rPr>
                <w:lang w:eastAsia="en-US"/>
              </w:rPr>
              <w:t>Подготовка ко сну, сон</w:t>
            </w:r>
          </w:p>
        </w:tc>
        <w:tc>
          <w:tcPr>
            <w:tcW w:w="166" w:type="pct"/>
            <w:tcBorders>
              <w:top w:val="single" w:color="000000" w:sz="6" w:space="0"/>
              <w:left w:val="single" w:color="000000" w:sz="6" w:space="0"/>
              <w:bottom w:val="single" w:color="000000" w:sz="6" w:space="0"/>
              <w:right w:val="single" w:color="000000" w:sz="6" w:space="0"/>
            </w:tcBorders>
          </w:tcPr>
          <w:p w14:paraId="4C00B68B">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6811CD29">
            <w:pPr>
              <w:rPr>
                <w:lang w:eastAsia="en-US"/>
              </w:rPr>
            </w:pPr>
            <w:r>
              <w:rPr>
                <w:lang w:eastAsia="en-US"/>
              </w:rPr>
              <w:t>12.30 - 15.30</w:t>
            </w:r>
          </w:p>
        </w:tc>
      </w:tr>
      <w:tr w14:paraId="0371376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1F786624">
            <w:pPr>
              <w:rPr>
                <w:lang w:eastAsia="en-US"/>
              </w:rPr>
            </w:pPr>
            <w:r>
              <w:rPr>
                <w:lang w:eastAsia="en-US"/>
              </w:rPr>
              <w:t>Постепенный подъем, оздоровительные и гигиенические процедуры полдник</w:t>
            </w:r>
          </w:p>
        </w:tc>
        <w:tc>
          <w:tcPr>
            <w:tcW w:w="166" w:type="pct"/>
            <w:tcBorders>
              <w:top w:val="single" w:color="000000" w:sz="6" w:space="0"/>
              <w:left w:val="single" w:color="000000" w:sz="6" w:space="0"/>
              <w:bottom w:val="single" w:color="000000" w:sz="6" w:space="0"/>
              <w:right w:val="single" w:color="000000" w:sz="6" w:space="0"/>
            </w:tcBorders>
          </w:tcPr>
          <w:p w14:paraId="7E8098DB">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422CBCCD">
            <w:pPr>
              <w:rPr>
                <w:lang w:eastAsia="en-US"/>
              </w:rPr>
            </w:pPr>
            <w:r>
              <w:rPr>
                <w:lang w:eastAsia="en-US"/>
              </w:rPr>
              <w:t>15.30 - 16.00</w:t>
            </w:r>
          </w:p>
        </w:tc>
      </w:tr>
      <w:tr w14:paraId="4470875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1E544270">
            <w:pPr>
              <w:rPr>
                <w:lang w:eastAsia="en-US"/>
              </w:rPr>
            </w:pPr>
            <w:r>
              <w:rPr>
                <w:lang w:eastAsia="en-US"/>
              </w:rPr>
              <w:t>Подготовка к прогулке, прогулка</w:t>
            </w:r>
          </w:p>
        </w:tc>
        <w:tc>
          <w:tcPr>
            <w:tcW w:w="166" w:type="pct"/>
            <w:tcBorders>
              <w:top w:val="single" w:color="000000" w:sz="6" w:space="0"/>
              <w:left w:val="single" w:color="000000" w:sz="6" w:space="0"/>
              <w:bottom w:val="single" w:color="000000" w:sz="6" w:space="0"/>
              <w:right w:val="single" w:color="000000" w:sz="6" w:space="0"/>
            </w:tcBorders>
          </w:tcPr>
          <w:p w14:paraId="723A39E5">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63842335">
            <w:pPr>
              <w:rPr>
                <w:lang w:eastAsia="en-US"/>
              </w:rPr>
            </w:pPr>
            <w:r>
              <w:rPr>
                <w:lang w:eastAsia="en-US"/>
              </w:rPr>
              <w:t>16.00 - 17.00</w:t>
            </w:r>
          </w:p>
        </w:tc>
      </w:tr>
      <w:tr w14:paraId="52315B3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35123536">
            <w:pPr>
              <w:rPr>
                <w:lang w:eastAsia="en-US"/>
              </w:rPr>
            </w:pPr>
            <w:r>
              <w:rPr>
                <w:lang w:eastAsia="en-US"/>
              </w:rPr>
              <w:t>Занятия в игровой форме по подгруппам, активное бодрствование детей (игры, предметная деятельность и другое)</w:t>
            </w:r>
          </w:p>
        </w:tc>
        <w:tc>
          <w:tcPr>
            <w:tcW w:w="166" w:type="pct"/>
            <w:tcBorders>
              <w:top w:val="single" w:color="000000" w:sz="6" w:space="0"/>
              <w:left w:val="single" w:color="000000" w:sz="6" w:space="0"/>
              <w:bottom w:val="single" w:color="000000" w:sz="6" w:space="0"/>
              <w:right w:val="single" w:color="000000" w:sz="6" w:space="0"/>
            </w:tcBorders>
          </w:tcPr>
          <w:p w14:paraId="0ECBAF1A">
            <w:pPr>
              <w:rPr>
                <w:lang w:val="ru-RU"/>
              </w:rPr>
            </w:pPr>
          </w:p>
        </w:tc>
        <w:tc>
          <w:tcPr>
            <w:tcW w:w="1086" w:type="pct"/>
            <w:gridSpan w:val="2"/>
            <w:tcBorders>
              <w:top w:val="single" w:color="000000" w:sz="6" w:space="0"/>
              <w:left w:val="single" w:color="000000" w:sz="6" w:space="0"/>
              <w:bottom w:val="single" w:color="000000" w:sz="6" w:space="0"/>
              <w:right w:val="single" w:color="000000" w:sz="6" w:space="0"/>
            </w:tcBorders>
          </w:tcPr>
          <w:p w14:paraId="535CA327">
            <w:pPr>
              <w:rPr>
                <w:lang w:eastAsia="en-US"/>
              </w:rPr>
            </w:pPr>
            <w:r>
              <w:rPr>
                <w:lang w:eastAsia="en-US"/>
              </w:rPr>
              <w:t>16.20 - 16.30</w:t>
            </w:r>
          </w:p>
          <w:p w14:paraId="417881BA">
            <w:pPr>
              <w:rPr>
                <w:lang w:eastAsia="en-US"/>
              </w:rPr>
            </w:pPr>
            <w:r>
              <w:rPr>
                <w:lang w:eastAsia="en-US"/>
              </w:rPr>
              <w:t>16.40 - 16.50</w:t>
            </w:r>
          </w:p>
        </w:tc>
      </w:tr>
      <w:tr w14:paraId="3245F82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619E3A15">
            <w:pPr>
              <w:rPr>
                <w:lang w:eastAsia="en-US"/>
              </w:rPr>
            </w:pPr>
            <w:r>
              <w:rPr>
                <w:lang w:eastAsia="en-US"/>
              </w:rPr>
              <w:t>Возвращение с прогулки</w:t>
            </w:r>
          </w:p>
        </w:tc>
        <w:tc>
          <w:tcPr>
            <w:tcW w:w="166" w:type="pct"/>
            <w:tcBorders>
              <w:top w:val="single" w:color="000000" w:sz="6" w:space="0"/>
              <w:left w:val="single" w:color="000000" w:sz="6" w:space="0"/>
              <w:bottom w:val="single" w:color="000000" w:sz="6" w:space="0"/>
              <w:right w:val="single" w:color="000000" w:sz="6" w:space="0"/>
            </w:tcBorders>
          </w:tcPr>
          <w:p w14:paraId="114297D3">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4439563D">
            <w:r>
              <w:t>16.50.</w:t>
            </w:r>
          </w:p>
        </w:tc>
      </w:tr>
      <w:tr w14:paraId="03B147F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748" w:type="pct"/>
            <w:tcBorders>
              <w:top w:val="single" w:color="000000" w:sz="6" w:space="0"/>
              <w:left w:val="single" w:color="000000" w:sz="6" w:space="0"/>
              <w:bottom w:val="single" w:color="000000" w:sz="6" w:space="0"/>
              <w:right w:val="single" w:color="000000" w:sz="6" w:space="0"/>
            </w:tcBorders>
          </w:tcPr>
          <w:p w14:paraId="12F99373">
            <w:pPr>
              <w:rPr>
                <w:lang w:eastAsia="en-US"/>
              </w:rPr>
            </w:pPr>
            <w:r>
              <w:rPr>
                <w:lang w:eastAsia="en-US"/>
              </w:rPr>
              <w:t>Уход детей домой</w:t>
            </w:r>
          </w:p>
        </w:tc>
        <w:tc>
          <w:tcPr>
            <w:tcW w:w="166" w:type="pct"/>
            <w:tcBorders>
              <w:top w:val="single" w:color="000000" w:sz="6" w:space="0"/>
              <w:left w:val="single" w:color="000000" w:sz="6" w:space="0"/>
              <w:bottom w:val="single" w:color="000000" w:sz="6" w:space="0"/>
              <w:right w:val="single" w:color="000000" w:sz="6" w:space="0"/>
            </w:tcBorders>
          </w:tcPr>
          <w:p w14:paraId="6CDE7DC3">
            <w:pPr>
              <w:rPr>
                <w:lang w:eastAsia="en-US"/>
              </w:rPr>
            </w:pPr>
          </w:p>
        </w:tc>
        <w:tc>
          <w:tcPr>
            <w:tcW w:w="1086" w:type="pct"/>
            <w:gridSpan w:val="2"/>
            <w:tcBorders>
              <w:top w:val="single" w:color="000000" w:sz="6" w:space="0"/>
              <w:left w:val="single" w:color="000000" w:sz="6" w:space="0"/>
              <w:bottom w:val="single" w:color="000000" w:sz="6" w:space="0"/>
              <w:right w:val="single" w:color="000000" w:sz="6" w:space="0"/>
            </w:tcBorders>
          </w:tcPr>
          <w:p w14:paraId="10D3135B">
            <w:pPr>
              <w:rPr>
                <w:lang w:eastAsia="en-US"/>
              </w:rPr>
            </w:pPr>
            <w:r>
              <w:rPr>
                <w:lang w:eastAsia="en-US"/>
              </w:rPr>
              <w:t>17.00</w:t>
            </w:r>
          </w:p>
        </w:tc>
      </w:tr>
    </w:tbl>
    <w:p w14:paraId="23777440">
      <w:r>
        <w:t>_______________________</w:t>
      </w:r>
      <w:r>
        <w:br w:type="textWrapping"/>
      </w:r>
      <w:r>
        <w:t>13 Пункт 8.1.2.1 СанПиН 2.3/2.4.3590-20.</w:t>
      </w:r>
    </w:p>
    <w:p w14:paraId="542BAB2F">
      <w:r>
        <w:t>14 Пункт 8.1.2.1 СанПиН 2.3/2.4.3590-20.</w:t>
      </w:r>
    </w:p>
    <w:p w14:paraId="13E3552E">
      <w:pPr>
        <w:pStyle w:val="9"/>
        <w:spacing w:line="360" w:lineRule="auto"/>
        <w:jc w:val="center"/>
        <w:rPr>
          <w:rStyle w:val="8"/>
        </w:rPr>
      </w:pPr>
    </w:p>
    <w:p w14:paraId="4B1B495A">
      <w:pPr>
        <w:pStyle w:val="9"/>
        <w:spacing w:line="360" w:lineRule="auto"/>
        <w:jc w:val="center"/>
        <w:rPr>
          <w:rStyle w:val="8"/>
        </w:rPr>
      </w:pPr>
    </w:p>
    <w:p w14:paraId="2090FE8B">
      <w:pPr>
        <w:pStyle w:val="9"/>
        <w:spacing w:line="360" w:lineRule="auto"/>
        <w:jc w:val="center"/>
      </w:pPr>
      <w:r>
        <w:rPr>
          <w:rStyle w:val="8"/>
        </w:rPr>
        <w:t>Режим дня в группе детей от 2 до 3 лет.</w:t>
      </w:r>
    </w:p>
    <w:tbl>
      <w:tblPr>
        <w:tblStyle w:val="5"/>
        <w:tblW w:w="5000" w:type="pct"/>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75" w:type="dxa"/>
          <w:left w:w="150" w:type="dxa"/>
          <w:bottom w:w="75" w:type="dxa"/>
          <w:right w:w="150" w:type="dxa"/>
        </w:tblCellMar>
      </w:tblPr>
      <w:tblGrid>
        <w:gridCol w:w="8075"/>
        <w:gridCol w:w="2345"/>
      </w:tblGrid>
      <w:tr w14:paraId="033F9FE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699F4F10">
            <w:pPr>
              <w:pStyle w:val="9"/>
              <w:spacing w:line="360" w:lineRule="auto"/>
              <w:rPr>
                <w:rFonts w:eastAsiaTheme="minorEastAsia"/>
                <w:b/>
                <w:lang w:eastAsia="en-US"/>
              </w:rPr>
            </w:pPr>
            <w:r>
              <w:rPr>
                <w:b/>
                <w:lang w:eastAsia="en-US"/>
              </w:rPr>
              <w:t>Содержание</w:t>
            </w:r>
          </w:p>
        </w:tc>
        <w:tc>
          <w:tcPr>
            <w:tcW w:w="1125" w:type="pct"/>
            <w:tcBorders>
              <w:top w:val="single" w:color="000000" w:sz="6" w:space="0"/>
              <w:left w:val="single" w:color="000000" w:sz="6" w:space="0"/>
              <w:bottom w:val="single" w:color="000000" w:sz="6" w:space="0"/>
              <w:right w:val="single" w:color="000000" w:sz="6" w:space="0"/>
            </w:tcBorders>
          </w:tcPr>
          <w:p w14:paraId="360A0697">
            <w:pPr>
              <w:pStyle w:val="9"/>
              <w:spacing w:line="360" w:lineRule="auto"/>
              <w:rPr>
                <w:rFonts w:eastAsiaTheme="minorEastAsia"/>
                <w:b/>
                <w:lang w:eastAsia="en-US"/>
              </w:rPr>
            </w:pPr>
            <w:r>
              <w:rPr>
                <w:b/>
                <w:lang w:eastAsia="en-US"/>
              </w:rPr>
              <w:t>Время</w:t>
            </w:r>
          </w:p>
        </w:tc>
      </w:tr>
      <w:tr w14:paraId="4BFD4C5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5000" w:type="pct"/>
            <w:gridSpan w:val="2"/>
            <w:tcBorders>
              <w:top w:val="single" w:color="000000" w:sz="6" w:space="0"/>
              <w:left w:val="single" w:color="000000" w:sz="6" w:space="0"/>
              <w:bottom w:val="single" w:color="000000" w:sz="6" w:space="0"/>
              <w:right w:val="single" w:color="000000" w:sz="6" w:space="0"/>
            </w:tcBorders>
          </w:tcPr>
          <w:p w14:paraId="156EA72F">
            <w:pPr>
              <w:pStyle w:val="9"/>
              <w:spacing w:line="360" w:lineRule="auto"/>
              <w:rPr>
                <w:rFonts w:eastAsiaTheme="minorEastAsia"/>
                <w:b/>
                <w:lang w:eastAsia="en-US"/>
              </w:rPr>
            </w:pPr>
            <w:r>
              <w:rPr>
                <w:b/>
                <w:lang w:eastAsia="en-US"/>
              </w:rPr>
              <w:t>Холодный период года</w:t>
            </w:r>
          </w:p>
        </w:tc>
      </w:tr>
      <w:tr w14:paraId="069AF9F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396D8137">
            <w:pPr>
              <w:pStyle w:val="9"/>
              <w:spacing w:line="360" w:lineRule="auto"/>
              <w:rPr>
                <w:rFonts w:eastAsiaTheme="minorEastAsia"/>
                <w:lang w:eastAsia="en-US"/>
              </w:rPr>
            </w:pPr>
            <w:r>
              <w:rPr>
                <w:lang w:eastAsia="en-US"/>
              </w:rPr>
              <w:t>Прием детей, осмотр, самостоятельная деятельность, утренняя гимнастика</w:t>
            </w:r>
          </w:p>
        </w:tc>
        <w:tc>
          <w:tcPr>
            <w:tcW w:w="1125" w:type="pct"/>
            <w:tcBorders>
              <w:top w:val="single" w:color="000000" w:sz="6" w:space="0"/>
              <w:left w:val="single" w:color="000000" w:sz="6" w:space="0"/>
              <w:bottom w:val="single" w:color="000000" w:sz="6" w:space="0"/>
              <w:right w:val="single" w:color="000000" w:sz="6" w:space="0"/>
            </w:tcBorders>
          </w:tcPr>
          <w:p w14:paraId="3D983642">
            <w:pPr>
              <w:pStyle w:val="9"/>
              <w:spacing w:line="360" w:lineRule="auto"/>
              <w:rPr>
                <w:rFonts w:eastAsiaTheme="minorEastAsia"/>
                <w:lang w:eastAsia="en-US"/>
              </w:rPr>
            </w:pPr>
            <w:r>
              <w:rPr>
                <w:lang w:eastAsia="en-US"/>
              </w:rPr>
              <w:t>8.00 - 8.30</w:t>
            </w:r>
          </w:p>
        </w:tc>
      </w:tr>
      <w:tr w14:paraId="3976C79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0EC83982">
            <w:pPr>
              <w:pStyle w:val="9"/>
              <w:spacing w:line="360" w:lineRule="auto"/>
              <w:rPr>
                <w:rFonts w:eastAsiaTheme="minorEastAsia"/>
                <w:lang w:eastAsia="en-US"/>
              </w:rPr>
            </w:pPr>
            <w:r>
              <w:rPr>
                <w:lang w:eastAsia="en-US"/>
              </w:rPr>
              <w:t>Подготовка к завтраку, завтрак</w:t>
            </w:r>
          </w:p>
        </w:tc>
        <w:tc>
          <w:tcPr>
            <w:tcW w:w="1125" w:type="pct"/>
            <w:tcBorders>
              <w:top w:val="single" w:color="000000" w:sz="6" w:space="0"/>
              <w:left w:val="single" w:color="000000" w:sz="6" w:space="0"/>
              <w:bottom w:val="single" w:color="000000" w:sz="6" w:space="0"/>
              <w:right w:val="single" w:color="000000" w:sz="6" w:space="0"/>
            </w:tcBorders>
          </w:tcPr>
          <w:p w14:paraId="50BFC990">
            <w:pPr>
              <w:pStyle w:val="9"/>
              <w:spacing w:line="360" w:lineRule="auto"/>
              <w:rPr>
                <w:rFonts w:eastAsiaTheme="minorEastAsia"/>
                <w:lang w:eastAsia="en-US"/>
              </w:rPr>
            </w:pPr>
            <w:r>
              <w:rPr>
                <w:lang w:eastAsia="en-US"/>
              </w:rPr>
              <w:t>8.30 - 9.00</w:t>
            </w:r>
          </w:p>
        </w:tc>
      </w:tr>
      <w:tr w14:paraId="42DE9BD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170505ED">
            <w:pPr>
              <w:pStyle w:val="9"/>
              <w:spacing w:line="360" w:lineRule="auto"/>
              <w:rPr>
                <w:rFonts w:eastAsiaTheme="minorEastAsia"/>
                <w:lang w:eastAsia="en-US"/>
              </w:rPr>
            </w:pPr>
            <w:r>
              <w:rPr>
                <w:lang w:eastAsia="en-US"/>
              </w:rPr>
              <w:t>Игры, подготовка к занятиям</w:t>
            </w:r>
          </w:p>
        </w:tc>
        <w:tc>
          <w:tcPr>
            <w:tcW w:w="1125" w:type="pct"/>
            <w:tcBorders>
              <w:top w:val="single" w:color="000000" w:sz="6" w:space="0"/>
              <w:left w:val="single" w:color="000000" w:sz="6" w:space="0"/>
              <w:bottom w:val="single" w:color="000000" w:sz="6" w:space="0"/>
              <w:right w:val="single" w:color="000000" w:sz="6" w:space="0"/>
            </w:tcBorders>
          </w:tcPr>
          <w:p w14:paraId="707A2AEA">
            <w:pPr>
              <w:pStyle w:val="9"/>
              <w:spacing w:line="360" w:lineRule="auto"/>
              <w:rPr>
                <w:rFonts w:eastAsiaTheme="minorEastAsia"/>
                <w:lang w:eastAsia="en-US"/>
              </w:rPr>
            </w:pPr>
            <w:r>
              <w:rPr>
                <w:lang w:eastAsia="en-US"/>
              </w:rPr>
              <w:t>9.00 - 9.30</w:t>
            </w:r>
          </w:p>
        </w:tc>
      </w:tr>
      <w:tr w14:paraId="68EE423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016B8CB2">
            <w:pPr>
              <w:pStyle w:val="9"/>
              <w:spacing w:line="360" w:lineRule="auto"/>
              <w:rPr>
                <w:rFonts w:eastAsiaTheme="minorEastAsia"/>
                <w:lang w:eastAsia="en-US"/>
              </w:rPr>
            </w:pPr>
            <w:r>
              <w:rPr>
                <w:lang w:eastAsia="en-US"/>
              </w:rPr>
              <w:t>Занятия в игровой форме по подгруппам</w:t>
            </w:r>
          </w:p>
        </w:tc>
        <w:tc>
          <w:tcPr>
            <w:tcW w:w="1125" w:type="pct"/>
            <w:tcBorders>
              <w:top w:val="single" w:color="000000" w:sz="6" w:space="0"/>
              <w:left w:val="single" w:color="000000" w:sz="6" w:space="0"/>
              <w:bottom w:val="single" w:color="000000" w:sz="6" w:space="0"/>
              <w:right w:val="single" w:color="000000" w:sz="6" w:space="0"/>
            </w:tcBorders>
          </w:tcPr>
          <w:p w14:paraId="3A390FEB">
            <w:pPr>
              <w:pStyle w:val="9"/>
              <w:spacing w:line="360" w:lineRule="auto"/>
              <w:rPr>
                <w:rFonts w:eastAsiaTheme="minorEastAsia"/>
                <w:lang w:eastAsia="en-US"/>
              </w:rPr>
            </w:pPr>
            <w:r>
              <w:rPr>
                <w:lang w:eastAsia="en-US"/>
              </w:rPr>
              <w:t>9.30 - 9.40</w:t>
            </w:r>
          </w:p>
          <w:p w14:paraId="362A2FAE">
            <w:pPr>
              <w:pStyle w:val="9"/>
              <w:spacing w:line="360" w:lineRule="auto"/>
              <w:rPr>
                <w:rFonts w:eastAsiaTheme="minorEastAsia"/>
                <w:lang w:eastAsia="en-US"/>
              </w:rPr>
            </w:pPr>
            <w:r>
              <w:rPr>
                <w:lang w:eastAsia="en-US"/>
              </w:rPr>
              <w:t>9.50 - 10.00</w:t>
            </w:r>
          </w:p>
        </w:tc>
      </w:tr>
      <w:tr w14:paraId="27F5023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26A22767">
            <w:pPr>
              <w:pStyle w:val="9"/>
              <w:spacing w:line="360" w:lineRule="auto"/>
              <w:rPr>
                <w:rFonts w:eastAsiaTheme="minorEastAsia"/>
                <w:lang w:eastAsia="en-US"/>
              </w:rPr>
            </w:pPr>
            <w:r>
              <w:rPr>
                <w:lang w:eastAsia="en-US"/>
              </w:rPr>
              <w:t>Подготовка к прогулке, прогулка</w:t>
            </w:r>
          </w:p>
        </w:tc>
        <w:tc>
          <w:tcPr>
            <w:tcW w:w="1125" w:type="pct"/>
            <w:tcBorders>
              <w:top w:val="single" w:color="000000" w:sz="6" w:space="0"/>
              <w:left w:val="single" w:color="000000" w:sz="6" w:space="0"/>
              <w:bottom w:val="single" w:color="000000" w:sz="6" w:space="0"/>
              <w:right w:val="single" w:color="000000" w:sz="6" w:space="0"/>
            </w:tcBorders>
          </w:tcPr>
          <w:p w14:paraId="58F70086">
            <w:pPr>
              <w:pStyle w:val="9"/>
              <w:spacing w:line="360" w:lineRule="auto"/>
              <w:rPr>
                <w:rFonts w:eastAsiaTheme="minorEastAsia"/>
                <w:lang w:eastAsia="en-US"/>
              </w:rPr>
            </w:pPr>
            <w:r>
              <w:rPr>
                <w:lang w:eastAsia="en-US"/>
              </w:rPr>
              <w:t>10.00 - 11.30</w:t>
            </w:r>
          </w:p>
        </w:tc>
      </w:tr>
      <w:tr w14:paraId="166B338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4390FE30">
            <w:pPr>
              <w:pStyle w:val="9"/>
              <w:spacing w:line="360" w:lineRule="auto"/>
              <w:rPr>
                <w:rFonts w:eastAsiaTheme="minorEastAsia"/>
                <w:lang w:eastAsia="en-US"/>
              </w:rPr>
            </w:pPr>
            <w:r>
              <w:rPr>
                <w:lang w:eastAsia="en-US"/>
              </w:rPr>
              <w:t xml:space="preserve">Второй завтрак </w:t>
            </w:r>
          </w:p>
        </w:tc>
        <w:tc>
          <w:tcPr>
            <w:tcW w:w="1125" w:type="pct"/>
            <w:tcBorders>
              <w:top w:val="single" w:color="000000" w:sz="6" w:space="0"/>
              <w:left w:val="single" w:color="000000" w:sz="6" w:space="0"/>
              <w:bottom w:val="single" w:color="000000" w:sz="6" w:space="0"/>
              <w:right w:val="single" w:color="000000" w:sz="6" w:space="0"/>
            </w:tcBorders>
          </w:tcPr>
          <w:p w14:paraId="61DD269E">
            <w:pPr>
              <w:pStyle w:val="9"/>
              <w:spacing w:line="360" w:lineRule="auto"/>
              <w:rPr>
                <w:rFonts w:eastAsiaTheme="minorEastAsia"/>
                <w:lang w:eastAsia="en-US"/>
              </w:rPr>
            </w:pPr>
            <w:r>
              <w:rPr>
                <w:lang w:eastAsia="en-US"/>
              </w:rPr>
              <w:t>10.30 - 11.00</w:t>
            </w:r>
          </w:p>
        </w:tc>
      </w:tr>
      <w:tr w14:paraId="399FB4A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4FB4B137">
            <w:pPr>
              <w:pStyle w:val="9"/>
              <w:spacing w:line="360" w:lineRule="auto"/>
              <w:rPr>
                <w:rFonts w:eastAsiaTheme="minorEastAsia"/>
                <w:lang w:eastAsia="en-US"/>
              </w:rPr>
            </w:pPr>
            <w:r>
              <w:rPr>
                <w:lang w:eastAsia="en-US"/>
              </w:rPr>
              <w:t>Возвращение с прогулки, самостоятельная деятельность детей</w:t>
            </w:r>
          </w:p>
        </w:tc>
        <w:tc>
          <w:tcPr>
            <w:tcW w:w="1125" w:type="pct"/>
            <w:tcBorders>
              <w:top w:val="single" w:color="000000" w:sz="6" w:space="0"/>
              <w:left w:val="single" w:color="000000" w:sz="6" w:space="0"/>
              <w:bottom w:val="single" w:color="000000" w:sz="6" w:space="0"/>
              <w:right w:val="single" w:color="000000" w:sz="6" w:space="0"/>
            </w:tcBorders>
          </w:tcPr>
          <w:p w14:paraId="3C07E57A">
            <w:pPr>
              <w:pStyle w:val="9"/>
              <w:spacing w:line="360" w:lineRule="auto"/>
              <w:rPr>
                <w:rFonts w:eastAsiaTheme="minorEastAsia"/>
                <w:lang w:eastAsia="en-US"/>
              </w:rPr>
            </w:pPr>
            <w:r>
              <w:rPr>
                <w:lang w:eastAsia="en-US"/>
              </w:rPr>
              <w:t>11.30 - 12.00</w:t>
            </w:r>
          </w:p>
        </w:tc>
      </w:tr>
      <w:tr w14:paraId="08991D2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245C1576">
            <w:pPr>
              <w:pStyle w:val="9"/>
              <w:spacing w:line="360" w:lineRule="auto"/>
              <w:rPr>
                <w:rFonts w:eastAsiaTheme="minorEastAsia"/>
                <w:lang w:eastAsia="en-US"/>
              </w:rPr>
            </w:pPr>
            <w:r>
              <w:rPr>
                <w:lang w:eastAsia="en-US"/>
              </w:rPr>
              <w:t>Подготовка к обеду, обед</w:t>
            </w:r>
          </w:p>
        </w:tc>
        <w:tc>
          <w:tcPr>
            <w:tcW w:w="1125" w:type="pct"/>
            <w:tcBorders>
              <w:top w:val="single" w:color="000000" w:sz="6" w:space="0"/>
              <w:left w:val="single" w:color="000000" w:sz="6" w:space="0"/>
              <w:bottom w:val="single" w:color="000000" w:sz="6" w:space="0"/>
              <w:right w:val="single" w:color="000000" w:sz="6" w:space="0"/>
            </w:tcBorders>
          </w:tcPr>
          <w:p w14:paraId="6A6C2EA8">
            <w:pPr>
              <w:pStyle w:val="9"/>
              <w:spacing w:line="360" w:lineRule="auto"/>
              <w:rPr>
                <w:rFonts w:eastAsiaTheme="minorEastAsia"/>
                <w:lang w:eastAsia="en-US"/>
              </w:rPr>
            </w:pPr>
            <w:r>
              <w:rPr>
                <w:lang w:eastAsia="en-US"/>
              </w:rPr>
              <w:t>12.00 - 12.30</w:t>
            </w:r>
          </w:p>
        </w:tc>
      </w:tr>
      <w:tr w14:paraId="4783F29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01092B4D">
            <w:pPr>
              <w:pStyle w:val="9"/>
              <w:spacing w:line="360" w:lineRule="auto"/>
              <w:rPr>
                <w:rFonts w:eastAsiaTheme="minorEastAsia"/>
                <w:lang w:eastAsia="en-US"/>
              </w:rPr>
            </w:pPr>
            <w:r>
              <w:rPr>
                <w:lang w:eastAsia="en-US"/>
              </w:rPr>
              <w:t>Подготовка ко сну, дневной сон, постепенный подъем, оздоровительные и гигиенические процедуры</w:t>
            </w:r>
          </w:p>
        </w:tc>
        <w:tc>
          <w:tcPr>
            <w:tcW w:w="1125" w:type="pct"/>
            <w:tcBorders>
              <w:top w:val="single" w:color="000000" w:sz="6" w:space="0"/>
              <w:left w:val="single" w:color="000000" w:sz="6" w:space="0"/>
              <w:bottom w:val="single" w:color="000000" w:sz="6" w:space="0"/>
              <w:right w:val="single" w:color="000000" w:sz="6" w:space="0"/>
            </w:tcBorders>
          </w:tcPr>
          <w:p w14:paraId="1B900E93">
            <w:pPr>
              <w:pStyle w:val="9"/>
              <w:spacing w:line="360" w:lineRule="auto"/>
              <w:rPr>
                <w:rFonts w:eastAsiaTheme="minorEastAsia"/>
                <w:lang w:eastAsia="en-US"/>
              </w:rPr>
            </w:pPr>
            <w:r>
              <w:rPr>
                <w:lang w:eastAsia="en-US"/>
              </w:rPr>
              <w:t>12.30 - 15.30</w:t>
            </w:r>
          </w:p>
        </w:tc>
      </w:tr>
      <w:tr w14:paraId="6E6ED05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72B7F40F">
            <w:pPr>
              <w:pStyle w:val="9"/>
              <w:spacing w:line="360" w:lineRule="auto"/>
              <w:rPr>
                <w:rFonts w:eastAsiaTheme="minorEastAsia"/>
                <w:lang w:eastAsia="en-US"/>
              </w:rPr>
            </w:pPr>
            <w:r>
              <w:rPr>
                <w:lang w:eastAsia="en-US"/>
              </w:rPr>
              <w:t>Подготовка к полднику, полдник</w:t>
            </w:r>
          </w:p>
        </w:tc>
        <w:tc>
          <w:tcPr>
            <w:tcW w:w="1125" w:type="pct"/>
            <w:tcBorders>
              <w:top w:val="single" w:color="000000" w:sz="6" w:space="0"/>
              <w:left w:val="single" w:color="000000" w:sz="6" w:space="0"/>
              <w:bottom w:val="single" w:color="000000" w:sz="6" w:space="0"/>
              <w:right w:val="single" w:color="000000" w:sz="6" w:space="0"/>
            </w:tcBorders>
          </w:tcPr>
          <w:p w14:paraId="2A5F9A13">
            <w:pPr>
              <w:pStyle w:val="9"/>
              <w:spacing w:line="360" w:lineRule="auto"/>
              <w:rPr>
                <w:rFonts w:eastAsiaTheme="minorEastAsia"/>
                <w:lang w:eastAsia="en-US"/>
              </w:rPr>
            </w:pPr>
            <w:r>
              <w:rPr>
                <w:lang w:eastAsia="en-US"/>
              </w:rPr>
              <w:t>15.30 - 16.00</w:t>
            </w:r>
          </w:p>
        </w:tc>
      </w:tr>
      <w:tr w14:paraId="6D52F38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2D724B2F">
            <w:pPr>
              <w:pStyle w:val="9"/>
              <w:spacing w:line="360" w:lineRule="auto"/>
              <w:rPr>
                <w:rFonts w:eastAsiaTheme="minorEastAsia"/>
                <w:lang w:eastAsia="en-US"/>
              </w:rPr>
            </w:pPr>
            <w:r>
              <w:rPr>
                <w:lang w:eastAsia="en-US"/>
              </w:rPr>
              <w:t>Игры, самостоятельная деятельность детей</w:t>
            </w:r>
          </w:p>
        </w:tc>
        <w:tc>
          <w:tcPr>
            <w:tcW w:w="1125" w:type="pct"/>
            <w:tcBorders>
              <w:top w:val="single" w:color="000000" w:sz="6" w:space="0"/>
              <w:left w:val="single" w:color="000000" w:sz="6" w:space="0"/>
              <w:bottom w:val="single" w:color="000000" w:sz="6" w:space="0"/>
              <w:right w:val="single" w:color="000000" w:sz="6" w:space="0"/>
            </w:tcBorders>
          </w:tcPr>
          <w:p w14:paraId="53AEDD5B">
            <w:pPr>
              <w:pStyle w:val="9"/>
              <w:spacing w:line="360" w:lineRule="auto"/>
              <w:rPr>
                <w:rFonts w:eastAsiaTheme="minorEastAsia"/>
                <w:lang w:eastAsia="en-US"/>
              </w:rPr>
            </w:pPr>
            <w:r>
              <w:rPr>
                <w:lang w:eastAsia="en-US"/>
              </w:rPr>
              <w:t>16.00 - 16.30</w:t>
            </w:r>
          </w:p>
        </w:tc>
      </w:tr>
      <w:tr w14:paraId="0237ABC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5F6CBEEA">
            <w:pPr>
              <w:pStyle w:val="9"/>
              <w:spacing w:line="360" w:lineRule="auto"/>
              <w:rPr>
                <w:rFonts w:eastAsiaTheme="minorEastAsia"/>
                <w:lang w:eastAsia="en-US"/>
              </w:rPr>
            </w:pPr>
            <w:r>
              <w:rPr>
                <w:lang w:eastAsia="en-US"/>
              </w:rPr>
              <w:t>Занятия в игровой форме по подгруппам</w:t>
            </w:r>
          </w:p>
        </w:tc>
        <w:tc>
          <w:tcPr>
            <w:tcW w:w="1125" w:type="pct"/>
            <w:tcBorders>
              <w:top w:val="single" w:color="000000" w:sz="6" w:space="0"/>
              <w:left w:val="single" w:color="000000" w:sz="6" w:space="0"/>
              <w:bottom w:val="single" w:color="000000" w:sz="6" w:space="0"/>
              <w:right w:val="single" w:color="000000" w:sz="6" w:space="0"/>
            </w:tcBorders>
          </w:tcPr>
          <w:p w14:paraId="67A3AF55">
            <w:pPr>
              <w:pStyle w:val="9"/>
              <w:spacing w:line="360" w:lineRule="auto"/>
              <w:rPr>
                <w:rFonts w:eastAsiaTheme="minorEastAsia"/>
                <w:lang w:eastAsia="en-US"/>
              </w:rPr>
            </w:pPr>
            <w:r>
              <w:rPr>
                <w:lang w:eastAsia="en-US"/>
              </w:rPr>
              <w:t>16.00 - 16.10</w:t>
            </w:r>
          </w:p>
          <w:p w14:paraId="3759E970">
            <w:pPr>
              <w:pStyle w:val="9"/>
              <w:spacing w:line="360" w:lineRule="auto"/>
              <w:rPr>
                <w:rFonts w:eastAsiaTheme="minorEastAsia"/>
                <w:lang w:eastAsia="en-US"/>
              </w:rPr>
            </w:pPr>
            <w:r>
              <w:rPr>
                <w:lang w:eastAsia="en-US"/>
              </w:rPr>
              <w:t>16.20 - 16.30</w:t>
            </w:r>
          </w:p>
        </w:tc>
      </w:tr>
      <w:tr w14:paraId="429FDB1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1EA1128A">
            <w:pPr>
              <w:pStyle w:val="9"/>
              <w:spacing w:line="360" w:lineRule="auto"/>
              <w:rPr>
                <w:rFonts w:eastAsiaTheme="minorEastAsia"/>
                <w:lang w:eastAsia="en-US"/>
              </w:rPr>
            </w:pPr>
            <w:r>
              <w:rPr>
                <w:lang w:eastAsia="en-US"/>
              </w:rPr>
              <w:t>Подготовка к прогулке, прогулка, самостоятельная деятельность детей</w:t>
            </w:r>
          </w:p>
        </w:tc>
        <w:tc>
          <w:tcPr>
            <w:tcW w:w="1125" w:type="pct"/>
            <w:tcBorders>
              <w:top w:val="single" w:color="000000" w:sz="6" w:space="0"/>
              <w:left w:val="single" w:color="000000" w:sz="6" w:space="0"/>
              <w:bottom w:val="single" w:color="000000" w:sz="6" w:space="0"/>
              <w:right w:val="single" w:color="000000" w:sz="6" w:space="0"/>
            </w:tcBorders>
          </w:tcPr>
          <w:p w14:paraId="426E5DCF">
            <w:pPr>
              <w:pStyle w:val="9"/>
              <w:spacing w:line="360" w:lineRule="auto"/>
              <w:rPr>
                <w:rFonts w:eastAsiaTheme="minorEastAsia"/>
                <w:lang w:eastAsia="en-US"/>
              </w:rPr>
            </w:pPr>
            <w:r>
              <w:rPr>
                <w:lang w:eastAsia="en-US"/>
              </w:rPr>
              <w:t>16.30 - 17.00</w:t>
            </w:r>
          </w:p>
        </w:tc>
      </w:tr>
      <w:tr w14:paraId="6DAD811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0D9189B4">
            <w:pPr>
              <w:pStyle w:val="9"/>
              <w:spacing w:line="360" w:lineRule="auto"/>
              <w:rPr>
                <w:rFonts w:eastAsiaTheme="minorEastAsia"/>
                <w:lang w:eastAsia="en-US"/>
              </w:rPr>
            </w:pPr>
            <w:r>
              <w:rPr>
                <w:lang w:eastAsia="en-US"/>
              </w:rPr>
              <w:t>Уход детей домой</w:t>
            </w:r>
          </w:p>
        </w:tc>
        <w:tc>
          <w:tcPr>
            <w:tcW w:w="1125" w:type="pct"/>
            <w:tcBorders>
              <w:top w:val="single" w:color="000000" w:sz="6" w:space="0"/>
              <w:left w:val="single" w:color="000000" w:sz="6" w:space="0"/>
              <w:bottom w:val="single" w:color="000000" w:sz="6" w:space="0"/>
              <w:right w:val="single" w:color="000000" w:sz="6" w:space="0"/>
            </w:tcBorders>
          </w:tcPr>
          <w:p w14:paraId="67356CA1">
            <w:pPr>
              <w:pStyle w:val="9"/>
              <w:spacing w:line="360" w:lineRule="auto"/>
              <w:rPr>
                <w:rFonts w:eastAsiaTheme="minorEastAsia"/>
                <w:lang w:eastAsia="en-US"/>
              </w:rPr>
            </w:pPr>
            <w:r>
              <w:rPr>
                <w:lang w:eastAsia="en-US"/>
              </w:rPr>
              <w:t xml:space="preserve"> 17.00</w:t>
            </w:r>
          </w:p>
        </w:tc>
      </w:tr>
      <w:tr w14:paraId="3B341B9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5000" w:type="pct"/>
            <w:gridSpan w:val="2"/>
            <w:tcBorders>
              <w:top w:val="single" w:color="000000" w:sz="6" w:space="0"/>
              <w:left w:val="single" w:color="000000" w:sz="6" w:space="0"/>
              <w:bottom w:val="single" w:color="000000" w:sz="6" w:space="0"/>
              <w:right w:val="single" w:color="000000" w:sz="6" w:space="0"/>
            </w:tcBorders>
          </w:tcPr>
          <w:p w14:paraId="600195C2">
            <w:pPr>
              <w:pStyle w:val="9"/>
              <w:spacing w:line="360" w:lineRule="auto"/>
              <w:rPr>
                <w:rFonts w:eastAsiaTheme="minorEastAsia"/>
                <w:b/>
                <w:lang w:eastAsia="en-US"/>
              </w:rPr>
            </w:pPr>
            <w:r>
              <w:rPr>
                <w:b/>
                <w:lang w:eastAsia="en-US"/>
              </w:rPr>
              <w:t>Теплый период года</w:t>
            </w:r>
          </w:p>
        </w:tc>
      </w:tr>
      <w:tr w14:paraId="2924AB8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553FFD01">
            <w:pPr>
              <w:pStyle w:val="9"/>
              <w:spacing w:line="360" w:lineRule="auto"/>
              <w:rPr>
                <w:rFonts w:eastAsiaTheme="minorEastAsia"/>
                <w:lang w:eastAsia="en-US"/>
              </w:rPr>
            </w:pPr>
            <w:r>
              <w:rPr>
                <w:lang w:eastAsia="en-US"/>
              </w:rPr>
              <w:t>Прием детей, осмотр, самостоятельная деятельность, утренняя гимнастика</w:t>
            </w:r>
          </w:p>
        </w:tc>
        <w:tc>
          <w:tcPr>
            <w:tcW w:w="1125" w:type="pct"/>
            <w:tcBorders>
              <w:top w:val="single" w:color="000000" w:sz="6" w:space="0"/>
              <w:left w:val="single" w:color="000000" w:sz="6" w:space="0"/>
              <w:bottom w:val="single" w:color="000000" w:sz="6" w:space="0"/>
              <w:right w:val="single" w:color="000000" w:sz="6" w:space="0"/>
            </w:tcBorders>
          </w:tcPr>
          <w:p w14:paraId="4CBB78D9">
            <w:pPr>
              <w:pStyle w:val="9"/>
              <w:spacing w:line="360" w:lineRule="auto"/>
              <w:rPr>
                <w:rFonts w:eastAsiaTheme="minorEastAsia"/>
                <w:lang w:eastAsia="en-US"/>
              </w:rPr>
            </w:pPr>
            <w:r>
              <w:rPr>
                <w:lang w:eastAsia="en-US"/>
              </w:rPr>
              <w:t>8.00 - 8.30</w:t>
            </w:r>
          </w:p>
        </w:tc>
      </w:tr>
      <w:tr w14:paraId="6421DB7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5941B1DD">
            <w:pPr>
              <w:pStyle w:val="9"/>
              <w:spacing w:line="360" w:lineRule="auto"/>
              <w:rPr>
                <w:rFonts w:eastAsiaTheme="minorEastAsia"/>
                <w:lang w:eastAsia="en-US"/>
              </w:rPr>
            </w:pPr>
            <w:r>
              <w:rPr>
                <w:lang w:eastAsia="en-US"/>
              </w:rPr>
              <w:t>Подготовка к завтраку, завтрак</w:t>
            </w:r>
          </w:p>
        </w:tc>
        <w:tc>
          <w:tcPr>
            <w:tcW w:w="1125" w:type="pct"/>
            <w:tcBorders>
              <w:top w:val="single" w:color="000000" w:sz="6" w:space="0"/>
              <w:left w:val="single" w:color="000000" w:sz="6" w:space="0"/>
              <w:bottom w:val="single" w:color="000000" w:sz="6" w:space="0"/>
              <w:right w:val="single" w:color="000000" w:sz="6" w:space="0"/>
            </w:tcBorders>
          </w:tcPr>
          <w:p w14:paraId="1F2CA252">
            <w:pPr>
              <w:pStyle w:val="9"/>
              <w:spacing w:line="360" w:lineRule="auto"/>
              <w:rPr>
                <w:rFonts w:eastAsiaTheme="minorEastAsia"/>
                <w:lang w:eastAsia="en-US"/>
              </w:rPr>
            </w:pPr>
            <w:r>
              <w:rPr>
                <w:lang w:eastAsia="en-US"/>
              </w:rPr>
              <w:t>8.30 - 9.00</w:t>
            </w:r>
          </w:p>
        </w:tc>
      </w:tr>
      <w:tr w14:paraId="1C6EDFF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7B4E2E15">
            <w:pPr>
              <w:pStyle w:val="9"/>
              <w:spacing w:line="360" w:lineRule="auto"/>
              <w:rPr>
                <w:rFonts w:eastAsiaTheme="minorEastAsia"/>
                <w:lang w:eastAsia="en-US"/>
              </w:rPr>
            </w:pPr>
            <w:r>
              <w:rPr>
                <w:lang w:eastAsia="en-US"/>
              </w:rPr>
              <w:t>Игры, подготовка к прогулке, выход на прогулку</w:t>
            </w:r>
          </w:p>
        </w:tc>
        <w:tc>
          <w:tcPr>
            <w:tcW w:w="1125" w:type="pct"/>
            <w:tcBorders>
              <w:top w:val="single" w:color="000000" w:sz="6" w:space="0"/>
              <w:left w:val="single" w:color="000000" w:sz="6" w:space="0"/>
              <w:bottom w:val="single" w:color="000000" w:sz="6" w:space="0"/>
              <w:right w:val="single" w:color="000000" w:sz="6" w:space="0"/>
            </w:tcBorders>
          </w:tcPr>
          <w:p w14:paraId="23F44B4C">
            <w:pPr>
              <w:pStyle w:val="9"/>
              <w:spacing w:line="360" w:lineRule="auto"/>
              <w:rPr>
                <w:rFonts w:eastAsiaTheme="minorEastAsia"/>
                <w:lang w:eastAsia="en-US"/>
              </w:rPr>
            </w:pPr>
            <w:r>
              <w:rPr>
                <w:lang w:eastAsia="en-US"/>
              </w:rPr>
              <w:t>9.00 - 9.30</w:t>
            </w:r>
          </w:p>
        </w:tc>
      </w:tr>
      <w:tr w14:paraId="68E4095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47635055">
            <w:pPr>
              <w:pStyle w:val="9"/>
              <w:spacing w:line="360" w:lineRule="auto"/>
              <w:rPr>
                <w:rFonts w:eastAsiaTheme="minorEastAsia"/>
                <w:lang w:eastAsia="en-US"/>
              </w:rPr>
            </w:pPr>
            <w:r>
              <w:rPr>
                <w:lang w:eastAsia="en-US"/>
              </w:rPr>
              <w:t>Прогулка, игры, самостоятельная деятельность детей, занятия в игровой форме по подгруппам</w:t>
            </w:r>
          </w:p>
        </w:tc>
        <w:tc>
          <w:tcPr>
            <w:tcW w:w="1125" w:type="pct"/>
            <w:tcBorders>
              <w:top w:val="single" w:color="000000" w:sz="6" w:space="0"/>
              <w:left w:val="single" w:color="000000" w:sz="6" w:space="0"/>
              <w:bottom w:val="single" w:color="000000" w:sz="6" w:space="0"/>
              <w:right w:val="single" w:color="000000" w:sz="6" w:space="0"/>
            </w:tcBorders>
          </w:tcPr>
          <w:p w14:paraId="0AD612C9">
            <w:pPr>
              <w:pStyle w:val="9"/>
              <w:spacing w:line="360" w:lineRule="auto"/>
              <w:rPr>
                <w:rFonts w:eastAsiaTheme="minorEastAsia"/>
                <w:lang w:eastAsia="en-US"/>
              </w:rPr>
            </w:pPr>
            <w:r>
              <w:rPr>
                <w:lang w:eastAsia="en-US"/>
              </w:rPr>
              <w:t>9.30 - 11.30</w:t>
            </w:r>
          </w:p>
          <w:p w14:paraId="38A02246">
            <w:pPr>
              <w:pStyle w:val="9"/>
              <w:spacing w:line="360" w:lineRule="auto"/>
              <w:rPr>
                <w:lang w:eastAsia="en-US"/>
              </w:rPr>
            </w:pPr>
            <w:r>
              <w:rPr>
                <w:lang w:eastAsia="en-US"/>
              </w:rPr>
              <w:t>9.40 - 9.50</w:t>
            </w:r>
          </w:p>
          <w:p w14:paraId="0F50AACE">
            <w:pPr>
              <w:pStyle w:val="9"/>
              <w:spacing w:line="360" w:lineRule="auto"/>
              <w:rPr>
                <w:rFonts w:eastAsiaTheme="minorEastAsia"/>
                <w:lang w:eastAsia="en-US"/>
              </w:rPr>
            </w:pPr>
            <w:r>
              <w:rPr>
                <w:lang w:eastAsia="en-US"/>
              </w:rPr>
              <w:t>10.00 - 10.10</w:t>
            </w:r>
          </w:p>
        </w:tc>
      </w:tr>
      <w:tr w14:paraId="3448BBE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36A3F18D">
            <w:pPr>
              <w:pStyle w:val="9"/>
              <w:spacing w:line="360" w:lineRule="auto"/>
              <w:rPr>
                <w:rFonts w:eastAsiaTheme="minorEastAsia"/>
                <w:lang w:eastAsia="en-US"/>
              </w:rPr>
            </w:pPr>
            <w:r>
              <w:rPr>
                <w:lang w:eastAsia="en-US"/>
              </w:rPr>
              <w:t xml:space="preserve">Второй завтрак </w:t>
            </w:r>
          </w:p>
        </w:tc>
        <w:tc>
          <w:tcPr>
            <w:tcW w:w="1125" w:type="pct"/>
            <w:tcBorders>
              <w:top w:val="single" w:color="000000" w:sz="6" w:space="0"/>
              <w:left w:val="single" w:color="000000" w:sz="6" w:space="0"/>
              <w:bottom w:val="single" w:color="000000" w:sz="6" w:space="0"/>
              <w:right w:val="single" w:color="000000" w:sz="6" w:space="0"/>
            </w:tcBorders>
          </w:tcPr>
          <w:p w14:paraId="2C7D0243">
            <w:pPr>
              <w:pStyle w:val="9"/>
              <w:spacing w:line="360" w:lineRule="auto"/>
              <w:rPr>
                <w:rFonts w:eastAsiaTheme="minorEastAsia"/>
                <w:lang w:eastAsia="en-US"/>
              </w:rPr>
            </w:pPr>
            <w:r>
              <w:rPr>
                <w:lang w:eastAsia="en-US"/>
              </w:rPr>
              <w:t>10.30 - 11.00</w:t>
            </w:r>
          </w:p>
        </w:tc>
      </w:tr>
      <w:tr w14:paraId="0D77BEF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7422DB62">
            <w:pPr>
              <w:pStyle w:val="9"/>
              <w:spacing w:line="360" w:lineRule="auto"/>
              <w:rPr>
                <w:rFonts w:eastAsiaTheme="minorEastAsia"/>
                <w:lang w:eastAsia="en-US"/>
              </w:rPr>
            </w:pPr>
            <w:r>
              <w:rPr>
                <w:lang w:eastAsia="en-US"/>
              </w:rPr>
              <w:t>Возвращение с прогулки, самостоятельная деятельность</w:t>
            </w:r>
          </w:p>
        </w:tc>
        <w:tc>
          <w:tcPr>
            <w:tcW w:w="1125" w:type="pct"/>
            <w:tcBorders>
              <w:top w:val="single" w:color="000000" w:sz="6" w:space="0"/>
              <w:left w:val="single" w:color="000000" w:sz="6" w:space="0"/>
              <w:bottom w:val="single" w:color="000000" w:sz="6" w:space="0"/>
              <w:right w:val="single" w:color="000000" w:sz="6" w:space="0"/>
            </w:tcBorders>
          </w:tcPr>
          <w:p w14:paraId="3E19F985">
            <w:pPr>
              <w:pStyle w:val="9"/>
              <w:spacing w:line="360" w:lineRule="auto"/>
              <w:rPr>
                <w:rFonts w:eastAsiaTheme="minorEastAsia"/>
                <w:lang w:eastAsia="en-US"/>
              </w:rPr>
            </w:pPr>
            <w:r>
              <w:rPr>
                <w:lang w:eastAsia="en-US"/>
              </w:rPr>
              <w:t>11.30 - 12.00</w:t>
            </w:r>
          </w:p>
        </w:tc>
      </w:tr>
      <w:tr w14:paraId="24FD2C4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01A45C6B">
            <w:pPr>
              <w:pStyle w:val="9"/>
              <w:spacing w:line="360" w:lineRule="auto"/>
              <w:rPr>
                <w:rFonts w:eastAsiaTheme="minorEastAsia"/>
                <w:lang w:eastAsia="en-US"/>
              </w:rPr>
            </w:pPr>
            <w:r>
              <w:rPr>
                <w:lang w:eastAsia="en-US"/>
              </w:rPr>
              <w:t>Подготовка к обеду, обед</w:t>
            </w:r>
          </w:p>
        </w:tc>
        <w:tc>
          <w:tcPr>
            <w:tcW w:w="1125" w:type="pct"/>
            <w:tcBorders>
              <w:top w:val="single" w:color="000000" w:sz="6" w:space="0"/>
              <w:left w:val="single" w:color="000000" w:sz="6" w:space="0"/>
              <w:bottom w:val="single" w:color="000000" w:sz="6" w:space="0"/>
              <w:right w:val="single" w:color="000000" w:sz="6" w:space="0"/>
            </w:tcBorders>
          </w:tcPr>
          <w:p w14:paraId="4355C7B2">
            <w:pPr>
              <w:pStyle w:val="9"/>
              <w:spacing w:line="360" w:lineRule="auto"/>
              <w:rPr>
                <w:rFonts w:eastAsiaTheme="minorEastAsia"/>
                <w:lang w:eastAsia="en-US"/>
              </w:rPr>
            </w:pPr>
            <w:r>
              <w:rPr>
                <w:lang w:eastAsia="en-US"/>
              </w:rPr>
              <w:t>12.00 - 12.30</w:t>
            </w:r>
          </w:p>
        </w:tc>
      </w:tr>
      <w:tr w14:paraId="62C76BE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50F3D932">
            <w:pPr>
              <w:pStyle w:val="9"/>
              <w:spacing w:line="360" w:lineRule="auto"/>
              <w:rPr>
                <w:rFonts w:eastAsiaTheme="minorEastAsia"/>
                <w:lang w:eastAsia="en-US"/>
              </w:rPr>
            </w:pPr>
            <w:r>
              <w:rPr>
                <w:lang w:eastAsia="en-US"/>
              </w:rPr>
              <w:t>Подготовка ко сну, дневной сон, постепенный подъем, оздоровительные и гигиенические процедуры</w:t>
            </w:r>
          </w:p>
        </w:tc>
        <w:tc>
          <w:tcPr>
            <w:tcW w:w="1125" w:type="pct"/>
            <w:tcBorders>
              <w:top w:val="single" w:color="000000" w:sz="6" w:space="0"/>
              <w:left w:val="single" w:color="000000" w:sz="6" w:space="0"/>
              <w:bottom w:val="single" w:color="000000" w:sz="6" w:space="0"/>
              <w:right w:val="single" w:color="000000" w:sz="6" w:space="0"/>
            </w:tcBorders>
          </w:tcPr>
          <w:p w14:paraId="182A9D67">
            <w:pPr>
              <w:pStyle w:val="9"/>
              <w:spacing w:line="360" w:lineRule="auto"/>
              <w:rPr>
                <w:rFonts w:eastAsiaTheme="minorEastAsia"/>
                <w:lang w:eastAsia="en-US"/>
              </w:rPr>
            </w:pPr>
            <w:r>
              <w:rPr>
                <w:lang w:eastAsia="en-US"/>
              </w:rPr>
              <w:t>12.30 - 15.30</w:t>
            </w:r>
          </w:p>
        </w:tc>
      </w:tr>
      <w:tr w14:paraId="4E35C48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77E31CCD">
            <w:pPr>
              <w:pStyle w:val="9"/>
              <w:spacing w:line="360" w:lineRule="auto"/>
              <w:rPr>
                <w:rFonts w:eastAsiaTheme="minorEastAsia"/>
                <w:lang w:eastAsia="en-US"/>
              </w:rPr>
            </w:pPr>
            <w:r>
              <w:rPr>
                <w:lang w:eastAsia="en-US"/>
              </w:rPr>
              <w:t>Полдник</w:t>
            </w:r>
          </w:p>
        </w:tc>
        <w:tc>
          <w:tcPr>
            <w:tcW w:w="1125" w:type="pct"/>
            <w:tcBorders>
              <w:top w:val="single" w:color="000000" w:sz="6" w:space="0"/>
              <w:left w:val="single" w:color="000000" w:sz="6" w:space="0"/>
              <w:bottom w:val="single" w:color="000000" w:sz="6" w:space="0"/>
              <w:right w:val="single" w:color="000000" w:sz="6" w:space="0"/>
            </w:tcBorders>
          </w:tcPr>
          <w:p w14:paraId="1C3866BB">
            <w:pPr>
              <w:pStyle w:val="9"/>
              <w:spacing w:line="360" w:lineRule="auto"/>
              <w:rPr>
                <w:rFonts w:eastAsiaTheme="minorEastAsia"/>
                <w:lang w:eastAsia="en-US"/>
              </w:rPr>
            </w:pPr>
            <w:r>
              <w:rPr>
                <w:lang w:eastAsia="en-US"/>
              </w:rPr>
              <w:t>15.30 - 16.00</w:t>
            </w:r>
          </w:p>
        </w:tc>
      </w:tr>
      <w:tr w14:paraId="58CFDC8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313EE3A6">
            <w:pPr>
              <w:pStyle w:val="9"/>
              <w:spacing w:line="360" w:lineRule="auto"/>
              <w:rPr>
                <w:rFonts w:eastAsiaTheme="minorEastAsia"/>
                <w:lang w:eastAsia="en-US"/>
              </w:rPr>
            </w:pPr>
            <w:r>
              <w:rPr>
                <w:lang w:eastAsia="en-US"/>
              </w:rPr>
              <w:t>Подготовка к прогулке, прогулка, самостоятельная деятельность детей, занятия в игровой форме по подгруппам</w:t>
            </w:r>
          </w:p>
        </w:tc>
        <w:tc>
          <w:tcPr>
            <w:tcW w:w="1125" w:type="pct"/>
            <w:tcBorders>
              <w:top w:val="single" w:color="000000" w:sz="6" w:space="0"/>
              <w:left w:val="single" w:color="000000" w:sz="6" w:space="0"/>
              <w:bottom w:val="single" w:color="000000" w:sz="6" w:space="0"/>
              <w:right w:val="single" w:color="000000" w:sz="6" w:space="0"/>
            </w:tcBorders>
          </w:tcPr>
          <w:p w14:paraId="30367A2B">
            <w:pPr>
              <w:pStyle w:val="9"/>
              <w:spacing w:line="360" w:lineRule="auto"/>
              <w:rPr>
                <w:rFonts w:eastAsiaTheme="minorEastAsia"/>
                <w:lang w:eastAsia="en-US"/>
              </w:rPr>
            </w:pPr>
            <w:r>
              <w:rPr>
                <w:lang w:eastAsia="en-US"/>
              </w:rPr>
              <w:t>16.00 - 17.00</w:t>
            </w:r>
          </w:p>
          <w:p w14:paraId="1E32416C">
            <w:pPr>
              <w:pStyle w:val="9"/>
              <w:spacing w:line="360" w:lineRule="auto"/>
              <w:rPr>
                <w:lang w:eastAsia="en-US"/>
              </w:rPr>
            </w:pPr>
            <w:r>
              <w:rPr>
                <w:lang w:eastAsia="en-US"/>
              </w:rPr>
              <w:t>16.20 - 16.30</w:t>
            </w:r>
          </w:p>
          <w:p w14:paraId="6386C22D">
            <w:pPr>
              <w:pStyle w:val="9"/>
              <w:spacing w:line="360" w:lineRule="auto"/>
              <w:rPr>
                <w:rFonts w:eastAsiaTheme="minorEastAsia"/>
                <w:lang w:eastAsia="en-US"/>
              </w:rPr>
            </w:pPr>
            <w:r>
              <w:rPr>
                <w:lang w:eastAsia="en-US"/>
              </w:rPr>
              <w:t>16.40- 16.50</w:t>
            </w:r>
          </w:p>
        </w:tc>
      </w:tr>
      <w:tr w14:paraId="12C7D2C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133BA71D">
            <w:pPr>
              <w:pStyle w:val="9"/>
              <w:spacing w:line="360" w:lineRule="auto"/>
              <w:rPr>
                <w:rFonts w:eastAsiaTheme="minorEastAsia"/>
                <w:lang w:eastAsia="en-US"/>
              </w:rPr>
            </w:pPr>
            <w:r>
              <w:rPr>
                <w:lang w:eastAsia="en-US"/>
              </w:rPr>
              <w:t>Возвращение с прогулки</w:t>
            </w:r>
          </w:p>
        </w:tc>
        <w:tc>
          <w:tcPr>
            <w:tcW w:w="1125" w:type="pct"/>
            <w:tcBorders>
              <w:top w:val="single" w:color="000000" w:sz="6" w:space="0"/>
              <w:left w:val="single" w:color="000000" w:sz="6" w:space="0"/>
              <w:bottom w:val="single" w:color="000000" w:sz="6" w:space="0"/>
              <w:right w:val="single" w:color="000000" w:sz="6" w:space="0"/>
            </w:tcBorders>
          </w:tcPr>
          <w:p w14:paraId="2ED5AD69">
            <w:pPr>
              <w:pStyle w:val="9"/>
              <w:spacing w:line="360" w:lineRule="auto"/>
              <w:rPr>
                <w:rFonts w:eastAsiaTheme="minorEastAsia"/>
                <w:lang w:eastAsia="en-US"/>
              </w:rPr>
            </w:pPr>
            <w:r>
              <w:rPr>
                <w:lang w:eastAsia="en-US"/>
              </w:rPr>
              <w:t xml:space="preserve">17.00 </w:t>
            </w:r>
          </w:p>
        </w:tc>
      </w:tr>
      <w:tr w14:paraId="1948E9D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3875" w:type="pct"/>
            <w:tcBorders>
              <w:top w:val="single" w:color="000000" w:sz="6" w:space="0"/>
              <w:left w:val="single" w:color="000000" w:sz="6" w:space="0"/>
              <w:bottom w:val="single" w:color="000000" w:sz="6" w:space="0"/>
              <w:right w:val="single" w:color="000000" w:sz="6" w:space="0"/>
            </w:tcBorders>
          </w:tcPr>
          <w:p w14:paraId="1680A355">
            <w:pPr>
              <w:pStyle w:val="9"/>
              <w:spacing w:line="360" w:lineRule="auto"/>
              <w:rPr>
                <w:rFonts w:eastAsiaTheme="minorEastAsia"/>
                <w:lang w:eastAsia="en-US"/>
              </w:rPr>
            </w:pPr>
            <w:r>
              <w:rPr>
                <w:lang w:eastAsia="en-US"/>
              </w:rPr>
              <w:t>Уход детей домой</w:t>
            </w:r>
          </w:p>
        </w:tc>
        <w:tc>
          <w:tcPr>
            <w:tcW w:w="1125" w:type="pct"/>
            <w:tcBorders>
              <w:top w:val="single" w:color="000000" w:sz="6" w:space="0"/>
              <w:left w:val="single" w:color="000000" w:sz="6" w:space="0"/>
              <w:bottom w:val="single" w:color="000000" w:sz="6" w:space="0"/>
              <w:right w:val="single" w:color="000000" w:sz="6" w:space="0"/>
            </w:tcBorders>
          </w:tcPr>
          <w:p w14:paraId="170D93F8">
            <w:pPr>
              <w:pStyle w:val="9"/>
              <w:spacing w:line="360" w:lineRule="auto"/>
              <w:rPr>
                <w:rFonts w:eastAsiaTheme="minorEastAsia"/>
                <w:lang w:eastAsia="en-US"/>
              </w:rPr>
            </w:pPr>
            <w:r>
              <w:rPr>
                <w:lang w:eastAsia="en-US"/>
              </w:rPr>
              <w:t>17.00</w:t>
            </w:r>
          </w:p>
        </w:tc>
      </w:tr>
    </w:tbl>
    <w:p w14:paraId="4F46FEE6">
      <w:pPr>
        <w:pStyle w:val="9"/>
        <w:spacing w:line="360" w:lineRule="auto"/>
        <w:rPr>
          <w:rFonts w:eastAsiaTheme="minorEastAsia"/>
        </w:rPr>
      </w:pPr>
      <w:r>
        <w:t>_______________________</w:t>
      </w:r>
      <w:r>
        <w:br w:type="textWrapping"/>
      </w:r>
      <w:r>
        <w:rPr>
          <w:vertAlign w:val="superscript"/>
        </w:rPr>
        <w:t>15</w:t>
      </w:r>
      <w:r>
        <w:t xml:space="preserve"> Пункт 8.1.2.1 СанПиН 2.3/2.4.3590-20.</w:t>
      </w:r>
    </w:p>
    <w:p w14:paraId="14D919EC">
      <w:pPr>
        <w:pStyle w:val="9"/>
        <w:spacing w:line="360" w:lineRule="auto"/>
      </w:pPr>
      <w:r>
        <w:rPr>
          <w:vertAlign w:val="superscript"/>
        </w:rPr>
        <w:t>16</w:t>
      </w:r>
      <w:r>
        <w:t xml:space="preserve"> Пункт 8.1.2.1 СанПиН 2.3/2.4.3590-20.</w:t>
      </w:r>
    </w:p>
    <w:p w14:paraId="7F207433">
      <w:pPr>
        <w:pStyle w:val="9"/>
        <w:spacing w:line="360" w:lineRule="auto"/>
        <w:jc w:val="center"/>
      </w:pPr>
      <w:r>
        <w:rPr>
          <w:rStyle w:val="8"/>
        </w:rPr>
        <w:t>Режим дня в дошкольных группах.</w:t>
      </w:r>
    </w:p>
    <w:tbl>
      <w:tblPr>
        <w:tblStyle w:val="5"/>
        <w:tblW w:w="5000" w:type="pct"/>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75" w:type="dxa"/>
          <w:left w:w="150" w:type="dxa"/>
          <w:bottom w:w="75" w:type="dxa"/>
          <w:right w:w="150" w:type="dxa"/>
        </w:tblCellMar>
      </w:tblPr>
      <w:tblGrid>
        <w:gridCol w:w="3290"/>
        <w:gridCol w:w="1782"/>
        <w:gridCol w:w="1782"/>
        <w:gridCol w:w="1782"/>
        <w:gridCol w:w="1784"/>
      </w:tblGrid>
      <w:tr w14:paraId="1324A4D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51F26D91">
            <w:pPr>
              <w:pStyle w:val="9"/>
              <w:spacing w:line="360" w:lineRule="auto"/>
              <w:rPr>
                <w:rFonts w:eastAsiaTheme="minorEastAsia"/>
                <w:lang w:eastAsia="en-US"/>
              </w:rPr>
            </w:pPr>
            <w:r>
              <w:rPr>
                <w:lang w:eastAsia="en-US"/>
              </w:rPr>
              <w:t>Содержание</w:t>
            </w:r>
          </w:p>
        </w:tc>
        <w:tc>
          <w:tcPr>
            <w:tcW w:w="855" w:type="pct"/>
            <w:tcBorders>
              <w:top w:val="single" w:color="000000" w:sz="6" w:space="0"/>
              <w:left w:val="single" w:color="000000" w:sz="6" w:space="0"/>
              <w:bottom w:val="single" w:color="000000" w:sz="6" w:space="0"/>
              <w:right w:val="single" w:color="000000" w:sz="6" w:space="0"/>
            </w:tcBorders>
          </w:tcPr>
          <w:p w14:paraId="028BD878">
            <w:pPr>
              <w:pStyle w:val="9"/>
              <w:spacing w:line="360" w:lineRule="auto"/>
              <w:rPr>
                <w:rFonts w:eastAsiaTheme="minorEastAsia"/>
                <w:lang w:eastAsia="en-US"/>
              </w:rPr>
            </w:pPr>
            <w:r>
              <w:rPr>
                <w:lang w:eastAsia="en-US"/>
              </w:rPr>
              <w:t>3 - 4 года</w:t>
            </w:r>
          </w:p>
        </w:tc>
        <w:tc>
          <w:tcPr>
            <w:tcW w:w="855" w:type="pct"/>
            <w:tcBorders>
              <w:top w:val="single" w:color="000000" w:sz="6" w:space="0"/>
              <w:left w:val="single" w:color="000000" w:sz="6" w:space="0"/>
              <w:bottom w:val="single" w:color="000000" w:sz="6" w:space="0"/>
              <w:right w:val="single" w:color="000000" w:sz="6" w:space="0"/>
            </w:tcBorders>
          </w:tcPr>
          <w:p w14:paraId="5114B669">
            <w:pPr>
              <w:pStyle w:val="9"/>
              <w:spacing w:line="360" w:lineRule="auto"/>
              <w:rPr>
                <w:rFonts w:eastAsiaTheme="minorEastAsia"/>
                <w:lang w:eastAsia="en-US"/>
              </w:rPr>
            </w:pPr>
            <w:r>
              <w:rPr>
                <w:lang w:eastAsia="en-US"/>
              </w:rPr>
              <w:t>4 - 5 лет</w:t>
            </w:r>
          </w:p>
        </w:tc>
        <w:tc>
          <w:tcPr>
            <w:tcW w:w="855" w:type="pct"/>
            <w:tcBorders>
              <w:top w:val="single" w:color="000000" w:sz="6" w:space="0"/>
              <w:left w:val="single" w:color="000000" w:sz="6" w:space="0"/>
              <w:bottom w:val="single" w:color="000000" w:sz="6" w:space="0"/>
              <w:right w:val="single" w:color="000000" w:sz="6" w:space="0"/>
            </w:tcBorders>
          </w:tcPr>
          <w:p w14:paraId="5FF11E43">
            <w:pPr>
              <w:pStyle w:val="9"/>
              <w:spacing w:line="360" w:lineRule="auto"/>
              <w:rPr>
                <w:rFonts w:eastAsiaTheme="minorEastAsia"/>
                <w:lang w:eastAsia="en-US"/>
              </w:rPr>
            </w:pPr>
            <w:r>
              <w:rPr>
                <w:lang w:eastAsia="en-US"/>
              </w:rPr>
              <w:t>5 - 6 лет</w:t>
            </w:r>
          </w:p>
        </w:tc>
        <w:tc>
          <w:tcPr>
            <w:tcW w:w="855" w:type="pct"/>
            <w:tcBorders>
              <w:top w:val="single" w:color="000000" w:sz="6" w:space="0"/>
              <w:left w:val="single" w:color="000000" w:sz="6" w:space="0"/>
              <w:bottom w:val="single" w:color="000000" w:sz="6" w:space="0"/>
              <w:right w:val="single" w:color="000000" w:sz="6" w:space="0"/>
            </w:tcBorders>
          </w:tcPr>
          <w:p w14:paraId="22EE95A0">
            <w:pPr>
              <w:pStyle w:val="9"/>
              <w:spacing w:line="360" w:lineRule="auto"/>
              <w:rPr>
                <w:rFonts w:eastAsiaTheme="minorEastAsia"/>
                <w:lang w:eastAsia="en-US"/>
              </w:rPr>
            </w:pPr>
            <w:r>
              <w:rPr>
                <w:lang w:eastAsia="en-US"/>
              </w:rPr>
              <w:t>6 - 7 лет</w:t>
            </w:r>
          </w:p>
        </w:tc>
      </w:tr>
      <w:tr w14:paraId="53055E8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5000" w:type="pct"/>
            <w:gridSpan w:val="5"/>
            <w:tcBorders>
              <w:top w:val="single" w:color="000000" w:sz="6" w:space="0"/>
              <w:left w:val="single" w:color="000000" w:sz="6" w:space="0"/>
              <w:bottom w:val="single" w:color="000000" w:sz="6" w:space="0"/>
              <w:right w:val="single" w:color="000000" w:sz="6" w:space="0"/>
            </w:tcBorders>
          </w:tcPr>
          <w:p w14:paraId="32C77D3E">
            <w:pPr>
              <w:pStyle w:val="9"/>
              <w:spacing w:line="360" w:lineRule="auto"/>
              <w:rPr>
                <w:rFonts w:eastAsiaTheme="minorEastAsia"/>
                <w:lang w:eastAsia="en-US"/>
              </w:rPr>
            </w:pPr>
            <w:r>
              <w:rPr>
                <w:lang w:eastAsia="en-US"/>
              </w:rPr>
              <w:t>Холодный период года</w:t>
            </w:r>
          </w:p>
        </w:tc>
      </w:tr>
      <w:tr w14:paraId="5C181A6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726944DA">
            <w:pPr>
              <w:pStyle w:val="9"/>
              <w:spacing w:line="360" w:lineRule="auto"/>
              <w:rPr>
                <w:rFonts w:eastAsiaTheme="minorEastAsia"/>
                <w:lang w:eastAsia="en-US"/>
              </w:rPr>
            </w:pPr>
            <w:r>
              <w:rPr>
                <w:lang w:eastAsia="en-US"/>
              </w:rPr>
              <w:t>Утренний прием детей, игры, самостоятельная деятельность, утренняя гимнастика (не менее 10 минут)</w:t>
            </w:r>
          </w:p>
        </w:tc>
        <w:tc>
          <w:tcPr>
            <w:tcW w:w="855" w:type="pct"/>
            <w:tcBorders>
              <w:top w:val="single" w:color="000000" w:sz="6" w:space="0"/>
              <w:left w:val="single" w:color="000000" w:sz="6" w:space="0"/>
              <w:bottom w:val="single" w:color="000000" w:sz="6" w:space="0"/>
              <w:right w:val="single" w:color="000000" w:sz="6" w:space="0"/>
            </w:tcBorders>
          </w:tcPr>
          <w:p w14:paraId="34D4A68F">
            <w:pPr>
              <w:pStyle w:val="9"/>
              <w:spacing w:line="360" w:lineRule="auto"/>
              <w:rPr>
                <w:rFonts w:eastAsiaTheme="minorEastAsia"/>
                <w:lang w:eastAsia="en-US"/>
              </w:rPr>
            </w:pPr>
            <w:r>
              <w:rPr>
                <w:lang w:eastAsia="en-US"/>
              </w:rPr>
              <w:t>8.00 - 8.30</w:t>
            </w:r>
          </w:p>
        </w:tc>
        <w:tc>
          <w:tcPr>
            <w:tcW w:w="855" w:type="pct"/>
            <w:tcBorders>
              <w:top w:val="single" w:color="000000" w:sz="6" w:space="0"/>
              <w:left w:val="single" w:color="000000" w:sz="6" w:space="0"/>
              <w:bottom w:val="single" w:color="000000" w:sz="6" w:space="0"/>
              <w:right w:val="single" w:color="000000" w:sz="6" w:space="0"/>
            </w:tcBorders>
          </w:tcPr>
          <w:p w14:paraId="560B5051">
            <w:pPr>
              <w:pStyle w:val="9"/>
              <w:spacing w:line="360" w:lineRule="auto"/>
              <w:rPr>
                <w:rFonts w:eastAsiaTheme="minorEastAsia"/>
                <w:lang w:eastAsia="en-US"/>
              </w:rPr>
            </w:pPr>
            <w:r>
              <w:rPr>
                <w:lang w:eastAsia="en-US"/>
              </w:rPr>
              <w:t>8.00 - 8.30</w:t>
            </w:r>
          </w:p>
        </w:tc>
        <w:tc>
          <w:tcPr>
            <w:tcW w:w="855" w:type="pct"/>
            <w:tcBorders>
              <w:top w:val="single" w:color="000000" w:sz="6" w:space="0"/>
              <w:left w:val="single" w:color="000000" w:sz="6" w:space="0"/>
              <w:bottom w:val="single" w:color="000000" w:sz="6" w:space="0"/>
              <w:right w:val="single" w:color="000000" w:sz="6" w:space="0"/>
            </w:tcBorders>
          </w:tcPr>
          <w:p w14:paraId="495001E1">
            <w:pPr>
              <w:pStyle w:val="9"/>
              <w:spacing w:line="360" w:lineRule="auto"/>
              <w:rPr>
                <w:rFonts w:eastAsiaTheme="minorEastAsia"/>
                <w:lang w:eastAsia="en-US"/>
              </w:rPr>
            </w:pPr>
            <w:r>
              <w:rPr>
                <w:lang w:eastAsia="en-US"/>
              </w:rPr>
              <w:t>8.00 - 8.30</w:t>
            </w:r>
          </w:p>
        </w:tc>
        <w:tc>
          <w:tcPr>
            <w:tcW w:w="855" w:type="pct"/>
            <w:tcBorders>
              <w:top w:val="single" w:color="000000" w:sz="6" w:space="0"/>
              <w:left w:val="single" w:color="000000" w:sz="6" w:space="0"/>
              <w:bottom w:val="single" w:color="000000" w:sz="6" w:space="0"/>
              <w:right w:val="single" w:color="000000" w:sz="6" w:space="0"/>
            </w:tcBorders>
          </w:tcPr>
          <w:p w14:paraId="4C41D5E6">
            <w:pPr>
              <w:pStyle w:val="9"/>
              <w:spacing w:line="360" w:lineRule="auto"/>
              <w:rPr>
                <w:rFonts w:eastAsiaTheme="minorEastAsia"/>
                <w:lang w:eastAsia="en-US"/>
              </w:rPr>
            </w:pPr>
            <w:r>
              <w:rPr>
                <w:lang w:eastAsia="en-US"/>
              </w:rPr>
              <w:t>8.00 - 8.30</w:t>
            </w:r>
          </w:p>
        </w:tc>
      </w:tr>
      <w:tr w14:paraId="4E6832D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52F2E45A">
            <w:pPr>
              <w:pStyle w:val="9"/>
              <w:spacing w:line="360" w:lineRule="auto"/>
              <w:rPr>
                <w:rFonts w:eastAsiaTheme="minorEastAsia"/>
                <w:lang w:eastAsia="en-US"/>
              </w:rPr>
            </w:pPr>
            <w:r>
              <w:rPr>
                <w:lang w:eastAsia="en-US"/>
              </w:rPr>
              <w:t>Завтрак</w:t>
            </w:r>
          </w:p>
        </w:tc>
        <w:tc>
          <w:tcPr>
            <w:tcW w:w="855" w:type="pct"/>
            <w:tcBorders>
              <w:top w:val="single" w:color="000000" w:sz="6" w:space="0"/>
              <w:left w:val="single" w:color="000000" w:sz="6" w:space="0"/>
              <w:bottom w:val="single" w:color="000000" w:sz="6" w:space="0"/>
              <w:right w:val="single" w:color="000000" w:sz="6" w:space="0"/>
            </w:tcBorders>
          </w:tcPr>
          <w:p w14:paraId="708FDD75">
            <w:pPr>
              <w:pStyle w:val="9"/>
              <w:spacing w:line="360" w:lineRule="auto"/>
              <w:rPr>
                <w:rFonts w:eastAsiaTheme="minorEastAsia"/>
                <w:lang w:eastAsia="en-US"/>
              </w:rPr>
            </w:pPr>
            <w:r>
              <w:rPr>
                <w:lang w:eastAsia="en-US"/>
              </w:rPr>
              <w:t>8.30 - 9.00</w:t>
            </w:r>
          </w:p>
        </w:tc>
        <w:tc>
          <w:tcPr>
            <w:tcW w:w="855" w:type="pct"/>
            <w:tcBorders>
              <w:top w:val="single" w:color="000000" w:sz="6" w:space="0"/>
              <w:left w:val="single" w:color="000000" w:sz="6" w:space="0"/>
              <w:bottom w:val="single" w:color="000000" w:sz="6" w:space="0"/>
              <w:right w:val="single" w:color="000000" w:sz="6" w:space="0"/>
            </w:tcBorders>
          </w:tcPr>
          <w:p w14:paraId="5F60302C">
            <w:pPr>
              <w:pStyle w:val="9"/>
              <w:spacing w:line="360" w:lineRule="auto"/>
              <w:rPr>
                <w:rFonts w:eastAsiaTheme="minorEastAsia"/>
                <w:lang w:eastAsia="en-US"/>
              </w:rPr>
            </w:pPr>
            <w:r>
              <w:rPr>
                <w:lang w:eastAsia="en-US"/>
              </w:rPr>
              <w:t>8.30 - 9.00</w:t>
            </w:r>
          </w:p>
        </w:tc>
        <w:tc>
          <w:tcPr>
            <w:tcW w:w="855" w:type="pct"/>
            <w:tcBorders>
              <w:top w:val="single" w:color="000000" w:sz="6" w:space="0"/>
              <w:left w:val="single" w:color="000000" w:sz="6" w:space="0"/>
              <w:bottom w:val="single" w:color="000000" w:sz="6" w:space="0"/>
              <w:right w:val="single" w:color="000000" w:sz="6" w:space="0"/>
            </w:tcBorders>
          </w:tcPr>
          <w:p w14:paraId="160CCDE1">
            <w:pPr>
              <w:pStyle w:val="9"/>
              <w:spacing w:line="360" w:lineRule="auto"/>
              <w:rPr>
                <w:rFonts w:eastAsiaTheme="minorEastAsia"/>
                <w:lang w:eastAsia="en-US"/>
              </w:rPr>
            </w:pPr>
            <w:r>
              <w:rPr>
                <w:lang w:eastAsia="en-US"/>
              </w:rPr>
              <w:t>8.30 - 9.00</w:t>
            </w:r>
          </w:p>
        </w:tc>
        <w:tc>
          <w:tcPr>
            <w:tcW w:w="855" w:type="pct"/>
            <w:tcBorders>
              <w:top w:val="single" w:color="000000" w:sz="6" w:space="0"/>
              <w:left w:val="single" w:color="000000" w:sz="6" w:space="0"/>
              <w:bottom w:val="single" w:color="000000" w:sz="6" w:space="0"/>
              <w:right w:val="single" w:color="000000" w:sz="6" w:space="0"/>
            </w:tcBorders>
          </w:tcPr>
          <w:p w14:paraId="71941737">
            <w:pPr>
              <w:pStyle w:val="9"/>
              <w:spacing w:line="360" w:lineRule="auto"/>
              <w:rPr>
                <w:rFonts w:eastAsiaTheme="minorEastAsia"/>
                <w:lang w:eastAsia="en-US"/>
              </w:rPr>
            </w:pPr>
            <w:r>
              <w:rPr>
                <w:lang w:eastAsia="en-US"/>
              </w:rPr>
              <w:t>8.30 - 9.00</w:t>
            </w:r>
          </w:p>
        </w:tc>
      </w:tr>
      <w:tr w14:paraId="5F819E5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13099529">
            <w:pPr>
              <w:pStyle w:val="9"/>
              <w:spacing w:line="360" w:lineRule="auto"/>
              <w:rPr>
                <w:rFonts w:eastAsiaTheme="minorEastAsia"/>
                <w:lang w:eastAsia="en-US"/>
              </w:rPr>
            </w:pPr>
            <w:r>
              <w:rPr>
                <w:lang w:eastAsia="en-US"/>
              </w:rPr>
              <w:t>Игры, подготовка к занятиям</w:t>
            </w:r>
          </w:p>
        </w:tc>
        <w:tc>
          <w:tcPr>
            <w:tcW w:w="855" w:type="pct"/>
            <w:tcBorders>
              <w:top w:val="single" w:color="000000" w:sz="6" w:space="0"/>
              <w:left w:val="single" w:color="000000" w:sz="6" w:space="0"/>
              <w:bottom w:val="single" w:color="000000" w:sz="6" w:space="0"/>
              <w:right w:val="single" w:color="000000" w:sz="6" w:space="0"/>
            </w:tcBorders>
          </w:tcPr>
          <w:p w14:paraId="70002D1F">
            <w:pPr>
              <w:pStyle w:val="9"/>
              <w:spacing w:line="360" w:lineRule="auto"/>
              <w:rPr>
                <w:rFonts w:eastAsiaTheme="minorEastAsia"/>
                <w:lang w:eastAsia="en-US"/>
              </w:rPr>
            </w:pPr>
            <w:r>
              <w:rPr>
                <w:lang w:eastAsia="en-US"/>
              </w:rPr>
              <w:t>9.00 - 9.20</w:t>
            </w:r>
          </w:p>
        </w:tc>
        <w:tc>
          <w:tcPr>
            <w:tcW w:w="855" w:type="pct"/>
            <w:tcBorders>
              <w:top w:val="single" w:color="000000" w:sz="6" w:space="0"/>
              <w:left w:val="single" w:color="000000" w:sz="6" w:space="0"/>
              <w:bottom w:val="single" w:color="000000" w:sz="6" w:space="0"/>
              <w:right w:val="single" w:color="000000" w:sz="6" w:space="0"/>
            </w:tcBorders>
          </w:tcPr>
          <w:p w14:paraId="7C7F375D">
            <w:pPr>
              <w:pStyle w:val="9"/>
              <w:spacing w:line="360" w:lineRule="auto"/>
              <w:rPr>
                <w:rFonts w:eastAsiaTheme="minorEastAsia"/>
                <w:lang w:eastAsia="en-US"/>
              </w:rPr>
            </w:pPr>
            <w:r>
              <w:rPr>
                <w:lang w:eastAsia="en-US"/>
              </w:rPr>
              <w:t>9.00 - 9.15</w:t>
            </w:r>
          </w:p>
        </w:tc>
        <w:tc>
          <w:tcPr>
            <w:tcW w:w="855" w:type="pct"/>
            <w:tcBorders>
              <w:top w:val="single" w:color="000000" w:sz="6" w:space="0"/>
              <w:left w:val="single" w:color="000000" w:sz="6" w:space="0"/>
              <w:bottom w:val="single" w:color="000000" w:sz="6" w:space="0"/>
              <w:right w:val="single" w:color="000000" w:sz="6" w:space="0"/>
            </w:tcBorders>
          </w:tcPr>
          <w:p w14:paraId="21252703">
            <w:pPr>
              <w:pStyle w:val="9"/>
              <w:spacing w:line="360" w:lineRule="auto"/>
              <w:rPr>
                <w:rFonts w:eastAsiaTheme="minorEastAsia"/>
                <w:lang w:eastAsia="en-US"/>
              </w:rPr>
            </w:pPr>
            <w:r>
              <w:rPr>
                <w:lang w:eastAsia="en-US"/>
              </w:rPr>
              <w:t>9.00 - 9.15</w:t>
            </w:r>
          </w:p>
        </w:tc>
        <w:tc>
          <w:tcPr>
            <w:tcW w:w="855" w:type="pct"/>
            <w:tcBorders>
              <w:top w:val="single" w:color="000000" w:sz="6" w:space="0"/>
              <w:left w:val="single" w:color="000000" w:sz="6" w:space="0"/>
              <w:bottom w:val="single" w:color="000000" w:sz="6" w:space="0"/>
              <w:right w:val="single" w:color="000000" w:sz="6" w:space="0"/>
            </w:tcBorders>
          </w:tcPr>
          <w:p w14:paraId="35FE719B">
            <w:pPr>
              <w:pStyle w:val="9"/>
              <w:spacing w:line="360" w:lineRule="auto"/>
              <w:rPr>
                <w:rFonts w:eastAsiaTheme="minorEastAsia"/>
                <w:lang w:eastAsia="en-US"/>
              </w:rPr>
            </w:pPr>
            <w:r>
              <w:rPr>
                <w:lang w:eastAsia="en-US"/>
              </w:rPr>
              <w:t>9.00-9.15</w:t>
            </w:r>
          </w:p>
        </w:tc>
      </w:tr>
      <w:tr w14:paraId="7877D1B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6BB78CF2">
            <w:pPr>
              <w:pStyle w:val="9"/>
              <w:spacing w:line="360" w:lineRule="auto"/>
              <w:rPr>
                <w:rFonts w:eastAsiaTheme="minorEastAsia"/>
                <w:lang w:eastAsia="en-US"/>
              </w:rPr>
            </w:pPr>
            <w:r>
              <w:rPr>
                <w:lang w:eastAsia="en-US"/>
              </w:rPr>
              <w:t>Занятия (включая гимнастику в процессе занятия - 2 минуты, перерывы между занятиями, не менее 10 минут)</w:t>
            </w:r>
          </w:p>
        </w:tc>
        <w:tc>
          <w:tcPr>
            <w:tcW w:w="855" w:type="pct"/>
            <w:tcBorders>
              <w:top w:val="single" w:color="000000" w:sz="6" w:space="0"/>
              <w:left w:val="single" w:color="000000" w:sz="6" w:space="0"/>
              <w:bottom w:val="single" w:color="000000" w:sz="6" w:space="0"/>
              <w:right w:val="single" w:color="000000" w:sz="6" w:space="0"/>
            </w:tcBorders>
          </w:tcPr>
          <w:p w14:paraId="127BE227">
            <w:pPr>
              <w:pStyle w:val="9"/>
              <w:spacing w:line="360" w:lineRule="auto"/>
              <w:rPr>
                <w:rFonts w:eastAsiaTheme="minorEastAsia"/>
                <w:lang w:eastAsia="en-US"/>
              </w:rPr>
            </w:pPr>
            <w:r>
              <w:rPr>
                <w:lang w:eastAsia="en-US"/>
              </w:rPr>
              <w:t>9.20 - 10.00</w:t>
            </w:r>
          </w:p>
        </w:tc>
        <w:tc>
          <w:tcPr>
            <w:tcW w:w="855" w:type="pct"/>
            <w:tcBorders>
              <w:top w:val="single" w:color="000000" w:sz="6" w:space="0"/>
              <w:left w:val="single" w:color="000000" w:sz="6" w:space="0"/>
              <w:bottom w:val="single" w:color="000000" w:sz="6" w:space="0"/>
              <w:right w:val="single" w:color="000000" w:sz="6" w:space="0"/>
            </w:tcBorders>
          </w:tcPr>
          <w:p w14:paraId="43ADB290">
            <w:pPr>
              <w:pStyle w:val="9"/>
              <w:spacing w:line="360" w:lineRule="auto"/>
              <w:rPr>
                <w:rFonts w:eastAsiaTheme="minorEastAsia"/>
                <w:lang w:eastAsia="en-US"/>
              </w:rPr>
            </w:pPr>
            <w:r>
              <w:rPr>
                <w:lang w:eastAsia="en-US"/>
              </w:rPr>
              <w:t>9.15 - 10.05</w:t>
            </w:r>
          </w:p>
        </w:tc>
        <w:tc>
          <w:tcPr>
            <w:tcW w:w="855" w:type="pct"/>
            <w:tcBorders>
              <w:top w:val="single" w:color="000000" w:sz="6" w:space="0"/>
              <w:left w:val="single" w:color="000000" w:sz="6" w:space="0"/>
              <w:bottom w:val="single" w:color="000000" w:sz="6" w:space="0"/>
              <w:right w:val="single" w:color="000000" w:sz="6" w:space="0"/>
            </w:tcBorders>
          </w:tcPr>
          <w:p w14:paraId="69E01F10">
            <w:pPr>
              <w:pStyle w:val="9"/>
              <w:spacing w:line="360" w:lineRule="auto"/>
              <w:rPr>
                <w:rFonts w:eastAsiaTheme="minorEastAsia"/>
                <w:lang w:eastAsia="en-US"/>
              </w:rPr>
            </w:pPr>
            <w:r>
              <w:rPr>
                <w:lang w:eastAsia="en-US"/>
              </w:rPr>
              <w:t>9.15 - 10.15</w:t>
            </w:r>
          </w:p>
        </w:tc>
        <w:tc>
          <w:tcPr>
            <w:tcW w:w="855" w:type="pct"/>
            <w:tcBorders>
              <w:top w:val="single" w:color="000000" w:sz="6" w:space="0"/>
              <w:left w:val="single" w:color="000000" w:sz="6" w:space="0"/>
              <w:bottom w:val="single" w:color="000000" w:sz="6" w:space="0"/>
              <w:right w:val="single" w:color="000000" w:sz="6" w:space="0"/>
            </w:tcBorders>
          </w:tcPr>
          <w:p w14:paraId="7E290D61">
            <w:pPr>
              <w:pStyle w:val="9"/>
              <w:spacing w:line="360" w:lineRule="auto"/>
              <w:rPr>
                <w:rFonts w:eastAsiaTheme="minorEastAsia"/>
                <w:lang w:eastAsia="en-US"/>
              </w:rPr>
            </w:pPr>
            <w:r>
              <w:rPr>
                <w:lang w:eastAsia="en-US"/>
              </w:rPr>
              <w:t>9.00 - 10.50</w:t>
            </w:r>
          </w:p>
        </w:tc>
      </w:tr>
      <w:tr w14:paraId="42FBB0D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4CD37044">
            <w:pPr>
              <w:pStyle w:val="9"/>
              <w:spacing w:line="360" w:lineRule="auto"/>
              <w:rPr>
                <w:rFonts w:eastAsiaTheme="minorEastAsia"/>
                <w:lang w:eastAsia="en-US"/>
              </w:rPr>
            </w:pPr>
            <w:r>
              <w:rPr>
                <w:lang w:eastAsia="en-US"/>
              </w:rPr>
              <w:t>Подготовка к прогулке, прогулка, возвращение с прогулки</w:t>
            </w:r>
          </w:p>
        </w:tc>
        <w:tc>
          <w:tcPr>
            <w:tcW w:w="855" w:type="pct"/>
            <w:tcBorders>
              <w:top w:val="single" w:color="000000" w:sz="6" w:space="0"/>
              <w:left w:val="single" w:color="000000" w:sz="6" w:space="0"/>
              <w:bottom w:val="single" w:color="000000" w:sz="6" w:space="0"/>
              <w:right w:val="single" w:color="000000" w:sz="6" w:space="0"/>
            </w:tcBorders>
          </w:tcPr>
          <w:p w14:paraId="558EB1D9">
            <w:pPr>
              <w:pStyle w:val="9"/>
              <w:spacing w:line="360" w:lineRule="auto"/>
              <w:rPr>
                <w:rFonts w:eastAsiaTheme="minorEastAsia"/>
                <w:lang w:eastAsia="en-US"/>
              </w:rPr>
            </w:pPr>
            <w:r>
              <w:rPr>
                <w:lang w:eastAsia="en-US"/>
              </w:rPr>
              <w:t>10.00 - 12.00</w:t>
            </w:r>
          </w:p>
        </w:tc>
        <w:tc>
          <w:tcPr>
            <w:tcW w:w="855" w:type="pct"/>
            <w:tcBorders>
              <w:top w:val="single" w:color="000000" w:sz="6" w:space="0"/>
              <w:left w:val="single" w:color="000000" w:sz="6" w:space="0"/>
              <w:bottom w:val="single" w:color="000000" w:sz="6" w:space="0"/>
              <w:right w:val="single" w:color="000000" w:sz="6" w:space="0"/>
            </w:tcBorders>
          </w:tcPr>
          <w:p w14:paraId="5607839D">
            <w:pPr>
              <w:pStyle w:val="9"/>
              <w:spacing w:line="360" w:lineRule="auto"/>
              <w:rPr>
                <w:rFonts w:eastAsiaTheme="minorEastAsia"/>
                <w:lang w:eastAsia="en-US"/>
              </w:rPr>
            </w:pPr>
            <w:r>
              <w:rPr>
                <w:lang w:eastAsia="en-US"/>
              </w:rPr>
              <w:t>10.05 - 12.00</w:t>
            </w:r>
          </w:p>
        </w:tc>
        <w:tc>
          <w:tcPr>
            <w:tcW w:w="855" w:type="pct"/>
            <w:tcBorders>
              <w:top w:val="single" w:color="000000" w:sz="6" w:space="0"/>
              <w:left w:val="single" w:color="000000" w:sz="6" w:space="0"/>
              <w:bottom w:val="single" w:color="000000" w:sz="6" w:space="0"/>
              <w:right w:val="single" w:color="000000" w:sz="6" w:space="0"/>
            </w:tcBorders>
          </w:tcPr>
          <w:p w14:paraId="71983254">
            <w:pPr>
              <w:pStyle w:val="9"/>
              <w:spacing w:line="360" w:lineRule="auto"/>
              <w:rPr>
                <w:rFonts w:eastAsiaTheme="minorEastAsia"/>
                <w:lang w:eastAsia="en-US"/>
              </w:rPr>
            </w:pPr>
            <w:r>
              <w:rPr>
                <w:lang w:eastAsia="en-US"/>
              </w:rPr>
              <w:t>10.15 - 12.00</w:t>
            </w:r>
          </w:p>
        </w:tc>
        <w:tc>
          <w:tcPr>
            <w:tcW w:w="855" w:type="pct"/>
            <w:tcBorders>
              <w:top w:val="single" w:color="000000" w:sz="6" w:space="0"/>
              <w:left w:val="single" w:color="000000" w:sz="6" w:space="0"/>
              <w:bottom w:val="single" w:color="000000" w:sz="6" w:space="0"/>
              <w:right w:val="single" w:color="000000" w:sz="6" w:space="0"/>
            </w:tcBorders>
          </w:tcPr>
          <w:p w14:paraId="16F78032">
            <w:pPr>
              <w:pStyle w:val="9"/>
              <w:spacing w:line="360" w:lineRule="auto"/>
              <w:rPr>
                <w:rFonts w:eastAsiaTheme="minorEastAsia"/>
                <w:lang w:eastAsia="en-US"/>
              </w:rPr>
            </w:pPr>
            <w:r>
              <w:rPr>
                <w:lang w:eastAsia="en-US"/>
              </w:rPr>
              <w:t>10.50 - 12.00</w:t>
            </w:r>
          </w:p>
        </w:tc>
      </w:tr>
      <w:tr w14:paraId="6D34FEA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32F6D9B4">
            <w:pPr>
              <w:pStyle w:val="9"/>
              <w:spacing w:line="360" w:lineRule="auto"/>
              <w:rPr>
                <w:rFonts w:eastAsiaTheme="minorEastAsia"/>
                <w:highlight w:val="yellow"/>
                <w:lang w:eastAsia="en-US"/>
              </w:rPr>
            </w:pPr>
            <w:r>
              <w:rPr>
                <w:lang w:eastAsia="en-US"/>
              </w:rPr>
              <w:t xml:space="preserve">Второй завтрак </w:t>
            </w:r>
          </w:p>
        </w:tc>
        <w:tc>
          <w:tcPr>
            <w:tcW w:w="855" w:type="pct"/>
            <w:tcBorders>
              <w:top w:val="single" w:color="000000" w:sz="6" w:space="0"/>
              <w:left w:val="single" w:color="000000" w:sz="6" w:space="0"/>
              <w:bottom w:val="single" w:color="000000" w:sz="6" w:space="0"/>
              <w:right w:val="single" w:color="000000" w:sz="6" w:space="0"/>
            </w:tcBorders>
          </w:tcPr>
          <w:p w14:paraId="0CBC1F76">
            <w:pPr>
              <w:pStyle w:val="9"/>
              <w:spacing w:line="360" w:lineRule="auto"/>
              <w:rPr>
                <w:rFonts w:eastAsiaTheme="minorEastAsia"/>
                <w:highlight w:val="yellow"/>
                <w:lang w:eastAsia="en-US"/>
              </w:rPr>
            </w:pPr>
            <w:r>
              <w:rPr>
                <w:lang w:eastAsia="en-US"/>
              </w:rPr>
              <w:t>10.30 - 11.00</w:t>
            </w:r>
          </w:p>
        </w:tc>
        <w:tc>
          <w:tcPr>
            <w:tcW w:w="855" w:type="pct"/>
            <w:tcBorders>
              <w:top w:val="single" w:color="000000" w:sz="6" w:space="0"/>
              <w:left w:val="single" w:color="000000" w:sz="6" w:space="0"/>
              <w:bottom w:val="single" w:color="000000" w:sz="6" w:space="0"/>
              <w:right w:val="single" w:color="000000" w:sz="6" w:space="0"/>
            </w:tcBorders>
          </w:tcPr>
          <w:p w14:paraId="72E1D872">
            <w:pPr>
              <w:pStyle w:val="9"/>
              <w:spacing w:line="360" w:lineRule="auto"/>
              <w:rPr>
                <w:rFonts w:eastAsiaTheme="minorEastAsia"/>
                <w:highlight w:val="yellow"/>
                <w:lang w:eastAsia="en-US"/>
              </w:rPr>
            </w:pPr>
            <w:r>
              <w:rPr>
                <w:lang w:eastAsia="en-US"/>
              </w:rPr>
              <w:t>10.30 - 11.00</w:t>
            </w:r>
          </w:p>
        </w:tc>
        <w:tc>
          <w:tcPr>
            <w:tcW w:w="855" w:type="pct"/>
            <w:tcBorders>
              <w:top w:val="single" w:color="000000" w:sz="6" w:space="0"/>
              <w:left w:val="single" w:color="000000" w:sz="6" w:space="0"/>
              <w:bottom w:val="single" w:color="000000" w:sz="6" w:space="0"/>
              <w:right w:val="single" w:color="000000" w:sz="6" w:space="0"/>
            </w:tcBorders>
          </w:tcPr>
          <w:p w14:paraId="7C38126A">
            <w:pPr>
              <w:pStyle w:val="9"/>
              <w:spacing w:line="360" w:lineRule="auto"/>
              <w:rPr>
                <w:rFonts w:eastAsiaTheme="minorEastAsia"/>
                <w:highlight w:val="yellow"/>
                <w:lang w:eastAsia="en-US"/>
              </w:rPr>
            </w:pPr>
            <w:r>
              <w:rPr>
                <w:lang w:eastAsia="en-US"/>
              </w:rPr>
              <w:t>10.30 - 11.00</w:t>
            </w:r>
          </w:p>
        </w:tc>
        <w:tc>
          <w:tcPr>
            <w:tcW w:w="855" w:type="pct"/>
            <w:tcBorders>
              <w:top w:val="single" w:color="000000" w:sz="6" w:space="0"/>
              <w:left w:val="single" w:color="000000" w:sz="6" w:space="0"/>
              <w:bottom w:val="single" w:color="000000" w:sz="6" w:space="0"/>
              <w:right w:val="single" w:color="000000" w:sz="6" w:space="0"/>
            </w:tcBorders>
          </w:tcPr>
          <w:p w14:paraId="2905BF0D">
            <w:pPr>
              <w:pStyle w:val="9"/>
              <w:spacing w:line="360" w:lineRule="auto"/>
              <w:rPr>
                <w:rFonts w:eastAsiaTheme="minorEastAsia"/>
                <w:highlight w:val="yellow"/>
                <w:lang w:eastAsia="en-US"/>
              </w:rPr>
            </w:pPr>
            <w:r>
              <w:rPr>
                <w:lang w:eastAsia="en-US"/>
              </w:rPr>
              <w:t>10.30 - 11.00</w:t>
            </w:r>
          </w:p>
        </w:tc>
      </w:tr>
      <w:tr w14:paraId="544622F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355D0849">
            <w:pPr>
              <w:pStyle w:val="9"/>
              <w:spacing w:line="360" w:lineRule="auto"/>
              <w:rPr>
                <w:rFonts w:eastAsiaTheme="minorEastAsia"/>
                <w:lang w:eastAsia="en-US"/>
              </w:rPr>
            </w:pPr>
            <w:r>
              <w:rPr>
                <w:lang w:eastAsia="en-US"/>
              </w:rPr>
              <w:t>Обед</w:t>
            </w:r>
          </w:p>
        </w:tc>
        <w:tc>
          <w:tcPr>
            <w:tcW w:w="855" w:type="pct"/>
            <w:tcBorders>
              <w:top w:val="single" w:color="000000" w:sz="6" w:space="0"/>
              <w:left w:val="single" w:color="000000" w:sz="6" w:space="0"/>
              <w:bottom w:val="single" w:color="000000" w:sz="6" w:space="0"/>
              <w:right w:val="single" w:color="000000" w:sz="6" w:space="0"/>
            </w:tcBorders>
          </w:tcPr>
          <w:p w14:paraId="0C8FCAE9">
            <w:pPr>
              <w:pStyle w:val="9"/>
              <w:spacing w:line="360" w:lineRule="auto"/>
              <w:rPr>
                <w:rFonts w:eastAsiaTheme="minorEastAsia"/>
                <w:lang w:eastAsia="en-US"/>
              </w:rPr>
            </w:pPr>
            <w:r>
              <w:rPr>
                <w:lang w:eastAsia="en-US"/>
              </w:rPr>
              <w:t>12.00 - 13.00</w:t>
            </w:r>
          </w:p>
        </w:tc>
        <w:tc>
          <w:tcPr>
            <w:tcW w:w="855" w:type="pct"/>
            <w:tcBorders>
              <w:top w:val="single" w:color="000000" w:sz="6" w:space="0"/>
              <w:left w:val="single" w:color="000000" w:sz="6" w:space="0"/>
              <w:bottom w:val="single" w:color="000000" w:sz="6" w:space="0"/>
              <w:right w:val="single" w:color="000000" w:sz="6" w:space="0"/>
            </w:tcBorders>
          </w:tcPr>
          <w:p w14:paraId="5B5E8BEC">
            <w:pPr>
              <w:pStyle w:val="9"/>
              <w:spacing w:line="360" w:lineRule="auto"/>
              <w:rPr>
                <w:rFonts w:eastAsiaTheme="minorEastAsia"/>
                <w:lang w:eastAsia="en-US"/>
              </w:rPr>
            </w:pPr>
            <w:r>
              <w:rPr>
                <w:lang w:eastAsia="en-US"/>
              </w:rPr>
              <w:t>12.00 - 13.00</w:t>
            </w:r>
          </w:p>
        </w:tc>
        <w:tc>
          <w:tcPr>
            <w:tcW w:w="855" w:type="pct"/>
            <w:tcBorders>
              <w:top w:val="single" w:color="000000" w:sz="6" w:space="0"/>
              <w:left w:val="single" w:color="000000" w:sz="6" w:space="0"/>
              <w:bottom w:val="single" w:color="000000" w:sz="6" w:space="0"/>
              <w:right w:val="single" w:color="000000" w:sz="6" w:space="0"/>
            </w:tcBorders>
          </w:tcPr>
          <w:p w14:paraId="48426711">
            <w:pPr>
              <w:pStyle w:val="9"/>
              <w:spacing w:line="360" w:lineRule="auto"/>
              <w:rPr>
                <w:rFonts w:eastAsiaTheme="minorEastAsia"/>
                <w:lang w:eastAsia="en-US"/>
              </w:rPr>
            </w:pPr>
            <w:r>
              <w:rPr>
                <w:lang w:eastAsia="en-US"/>
              </w:rPr>
              <w:t>12.00 - 13.00</w:t>
            </w:r>
          </w:p>
        </w:tc>
        <w:tc>
          <w:tcPr>
            <w:tcW w:w="855" w:type="pct"/>
            <w:tcBorders>
              <w:top w:val="single" w:color="000000" w:sz="6" w:space="0"/>
              <w:left w:val="single" w:color="000000" w:sz="6" w:space="0"/>
              <w:bottom w:val="single" w:color="000000" w:sz="6" w:space="0"/>
              <w:right w:val="single" w:color="000000" w:sz="6" w:space="0"/>
            </w:tcBorders>
          </w:tcPr>
          <w:p w14:paraId="793643C2">
            <w:pPr>
              <w:pStyle w:val="9"/>
              <w:spacing w:line="360" w:lineRule="auto"/>
              <w:rPr>
                <w:rFonts w:eastAsiaTheme="minorEastAsia"/>
                <w:lang w:eastAsia="en-US"/>
              </w:rPr>
            </w:pPr>
            <w:r>
              <w:rPr>
                <w:lang w:eastAsia="en-US"/>
              </w:rPr>
              <w:t>12.00 - 13.00</w:t>
            </w:r>
          </w:p>
        </w:tc>
      </w:tr>
      <w:tr w14:paraId="461F3D2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5BC71A33">
            <w:pPr>
              <w:pStyle w:val="9"/>
              <w:spacing w:line="360" w:lineRule="auto"/>
              <w:rPr>
                <w:rFonts w:eastAsiaTheme="minorEastAsia"/>
                <w:lang w:eastAsia="en-US"/>
              </w:rPr>
            </w:pPr>
            <w:r>
              <w:rPr>
                <w:lang w:eastAsia="en-US"/>
              </w:rPr>
              <w:t>Подготовка ко сну, сон, постепенный подъем детей, закаливающие процедуры</w:t>
            </w:r>
          </w:p>
        </w:tc>
        <w:tc>
          <w:tcPr>
            <w:tcW w:w="855" w:type="pct"/>
            <w:tcBorders>
              <w:top w:val="single" w:color="000000" w:sz="6" w:space="0"/>
              <w:left w:val="single" w:color="000000" w:sz="6" w:space="0"/>
              <w:bottom w:val="single" w:color="000000" w:sz="6" w:space="0"/>
              <w:right w:val="single" w:color="000000" w:sz="6" w:space="0"/>
            </w:tcBorders>
          </w:tcPr>
          <w:p w14:paraId="2FC6BA54">
            <w:pPr>
              <w:pStyle w:val="9"/>
              <w:spacing w:line="360" w:lineRule="auto"/>
              <w:rPr>
                <w:rFonts w:eastAsiaTheme="minorEastAsia"/>
                <w:lang w:eastAsia="en-US"/>
              </w:rPr>
            </w:pPr>
            <w:r>
              <w:rPr>
                <w:lang w:eastAsia="en-US"/>
              </w:rPr>
              <w:t>13.00 - 15.30</w:t>
            </w:r>
          </w:p>
        </w:tc>
        <w:tc>
          <w:tcPr>
            <w:tcW w:w="855" w:type="pct"/>
            <w:tcBorders>
              <w:top w:val="single" w:color="000000" w:sz="6" w:space="0"/>
              <w:left w:val="single" w:color="000000" w:sz="6" w:space="0"/>
              <w:bottom w:val="single" w:color="000000" w:sz="6" w:space="0"/>
              <w:right w:val="single" w:color="000000" w:sz="6" w:space="0"/>
            </w:tcBorders>
          </w:tcPr>
          <w:p w14:paraId="7A139DA3">
            <w:pPr>
              <w:pStyle w:val="9"/>
              <w:spacing w:line="360" w:lineRule="auto"/>
              <w:rPr>
                <w:rFonts w:eastAsiaTheme="minorEastAsia"/>
                <w:lang w:eastAsia="en-US"/>
              </w:rPr>
            </w:pPr>
            <w:r>
              <w:rPr>
                <w:lang w:eastAsia="en-US"/>
              </w:rPr>
              <w:t>13.00 - 15.30</w:t>
            </w:r>
          </w:p>
        </w:tc>
        <w:tc>
          <w:tcPr>
            <w:tcW w:w="855" w:type="pct"/>
            <w:tcBorders>
              <w:top w:val="single" w:color="000000" w:sz="6" w:space="0"/>
              <w:left w:val="single" w:color="000000" w:sz="6" w:space="0"/>
              <w:bottom w:val="single" w:color="000000" w:sz="6" w:space="0"/>
              <w:right w:val="single" w:color="000000" w:sz="6" w:space="0"/>
            </w:tcBorders>
          </w:tcPr>
          <w:p w14:paraId="38A3C505">
            <w:pPr>
              <w:pStyle w:val="9"/>
              <w:spacing w:line="360" w:lineRule="auto"/>
              <w:rPr>
                <w:rFonts w:eastAsiaTheme="minorEastAsia"/>
                <w:lang w:eastAsia="en-US"/>
              </w:rPr>
            </w:pPr>
            <w:r>
              <w:rPr>
                <w:lang w:eastAsia="en-US"/>
              </w:rPr>
              <w:t>13.00 - 15.30</w:t>
            </w:r>
          </w:p>
        </w:tc>
        <w:tc>
          <w:tcPr>
            <w:tcW w:w="855" w:type="pct"/>
            <w:tcBorders>
              <w:top w:val="single" w:color="000000" w:sz="6" w:space="0"/>
              <w:left w:val="single" w:color="000000" w:sz="6" w:space="0"/>
              <w:bottom w:val="single" w:color="000000" w:sz="6" w:space="0"/>
              <w:right w:val="single" w:color="000000" w:sz="6" w:space="0"/>
            </w:tcBorders>
          </w:tcPr>
          <w:p w14:paraId="05C691D9">
            <w:pPr>
              <w:pStyle w:val="9"/>
              <w:spacing w:line="360" w:lineRule="auto"/>
              <w:rPr>
                <w:rFonts w:eastAsiaTheme="minorEastAsia"/>
                <w:lang w:eastAsia="en-US"/>
              </w:rPr>
            </w:pPr>
            <w:r>
              <w:rPr>
                <w:lang w:eastAsia="en-US"/>
              </w:rPr>
              <w:t>13.00 - 15.30</w:t>
            </w:r>
          </w:p>
        </w:tc>
      </w:tr>
      <w:tr w14:paraId="1FE3885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7982C9F4">
            <w:pPr>
              <w:pStyle w:val="9"/>
              <w:spacing w:line="360" w:lineRule="auto"/>
              <w:rPr>
                <w:rFonts w:eastAsiaTheme="minorEastAsia"/>
                <w:lang w:eastAsia="en-US"/>
              </w:rPr>
            </w:pPr>
            <w:r>
              <w:rPr>
                <w:lang w:eastAsia="en-US"/>
              </w:rPr>
              <w:t>Полдник</w:t>
            </w:r>
          </w:p>
        </w:tc>
        <w:tc>
          <w:tcPr>
            <w:tcW w:w="855" w:type="pct"/>
            <w:tcBorders>
              <w:top w:val="single" w:color="000000" w:sz="6" w:space="0"/>
              <w:left w:val="single" w:color="000000" w:sz="6" w:space="0"/>
              <w:bottom w:val="single" w:color="000000" w:sz="6" w:space="0"/>
              <w:right w:val="single" w:color="000000" w:sz="6" w:space="0"/>
            </w:tcBorders>
          </w:tcPr>
          <w:p w14:paraId="21D85541">
            <w:pPr>
              <w:pStyle w:val="9"/>
              <w:spacing w:line="360" w:lineRule="auto"/>
              <w:rPr>
                <w:rFonts w:eastAsiaTheme="minorEastAsia"/>
                <w:highlight w:val="yellow"/>
                <w:lang w:eastAsia="en-US"/>
              </w:rPr>
            </w:pPr>
            <w:r>
              <w:rPr>
                <w:lang w:eastAsia="en-US"/>
              </w:rPr>
              <w:t>15.30 - 16.00</w:t>
            </w:r>
          </w:p>
        </w:tc>
        <w:tc>
          <w:tcPr>
            <w:tcW w:w="855" w:type="pct"/>
            <w:tcBorders>
              <w:top w:val="single" w:color="000000" w:sz="6" w:space="0"/>
              <w:left w:val="single" w:color="000000" w:sz="6" w:space="0"/>
              <w:bottom w:val="single" w:color="000000" w:sz="6" w:space="0"/>
              <w:right w:val="single" w:color="000000" w:sz="6" w:space="0"/>
            </w:tcBorders>
          </w:tcPr>
          <w:p w14:paraId="2151654B">
            <w:pPr>
              <w:pStyle w:val="9"/>
              <w:spacing w:line="360" w:lineRule="auto"/>
              <w:rPr>
                <w:rFonts w:eastAsiaTheme="minorEastAsia"/>
                <w:highlight w:val="yellow"/>
                <w:lang w:eastAsia="en-US"/>
              </w:rPr>
            </w:pPr>
            <w:r>
              <w:rPr>
                <w:lang w:eastAsia="en-US"/>
              </w:rPr>
              <w:t>15.30 - 16.00</w:t>
            </w:r>
          </w:p>
        </w:tc>
        <w:tc>
          <w:tcPr>
            <w:tcW w:w="855" w:type="pct"/>
            <w:tcBorders>
              <w:top w:val="single" w:color="000000" w:sz="6" w:space="0"/>
              <w:left w:val="single" w:color="000000" w:sz="6" w:space="0"/>
              <w:bottom w:val="single" w:color="000000" w:sz="6" w:space="0"/>
              <w:right w:val="single" w:color="000000" w:sz="6" w:space="0"/>
            </w:tcBorders>
          </w:tcPr>
          <w:p w14:paraId="6A51FF7D">
            <w:pPr>
              <w:pStyle w:val="9"/>
              <w:spacing w:line="360" w:lineRule="auto"/>
              <w:rPr>
                <w:rFonts w:eastAsiaTheme="minorEastAsia"/>
                <w:highlight w:val="yellow"/>
                <w:lang w:eastAsia="en-US"/>
              </w:rPr>
            </w:pPr>
            <w:r>
              <w:rPr>
                <w:lang w:eastAsia="en-US"/>
              </w:rPr>
              <w:t>15.30 - 16.00</w:t>
            </w:r>
          </w:p>
        </w:tc>
        <w:tc>
          <w:tcPr>
            <w:tcW w:w="855" w:type="pct"/>
            <w:tcBorders>
              <w:top w:val="single" w:color="000000" w:sz="6" w:space="0"/>
              <w:left w:val="single" w:color="000000" w:sz="6" w:space="0"/>
              <w:bottom w:val="single" w:color="000000" w:sz="6" w:space="0"/>
              <w:right w:val="single" w:color="000000" w:sz="6" w:space="0"/>
            </w:tcBorders>
          </w:tcPr>
          <w:p w14:paraId="36854455">
            <w:pPr>
              <w:pStyle w:val="9"/>
              <w:spacing w:line="360" w:lineRule="auto"/>
              <w:rPr>
                <w:rFonts w:eastAsiaTheme="minorEastAsia"/>
                <w:highlight w:val="yellow"/>
                <w:lang w:eastAsia="en-US"/>
              </w:rPr>
            </w:pPr>
            <w:r>
              <w:rPr>
                <w:lang w:eastAsia="en-US"/>
              </w:rPr>
              <w:t>15.30 - 16.00</w:t>
            </w:r>
          </w:p>
        </w:tc>
      </w:tr>
      <w:tr w14:paraId="619A325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040507BB">
            <w:pPr>
              <w:pStyle w:val="9"/>
              <w:spacing w:line="360" w:lineRule="auto"/>
              <w:rPr>
                <w:rFonts w:eastAsiaTheme="minorEastAsia"/>
                <w:lang w:eastAsia="en-US"/>
              </w:rPr>
            </w:pPr>
            <w:r>
              <w:rPr>
                <w:lang w:eastAsia="en-US"/>
              </w:rPr>
              <w:t>Занятия (при необходимости)</w:t>
            </w:r>
          </w:p>
        </w:tc>
        <w:tc>
          <w:tcPr>
            <w:tcW w:w="855" w:type="pct"/>
            <w:tcBorders>
              <w:top w:val="single" w:color="000000" w:sz="6" w:space="0"/>
              <w:left w:val="single" w:color="000000" w:sz="6" w:space="0"/>
              <w:bottom w:val="single" w:color="000000" w:sz="6" w:space="0"/>
              <w:right w:val="single" w:color="000000" w:sz="6" w:space="0"/>
            </w:tcBorders>
          </w:tcPr>
          <w:p w14:paraId="1E1B2627">
            <w:pPr>
              <w:spacing w:line="276" w:lineRule="auto"/>
            </w:pPr>
          </w:p>
        </w:tc>
        <w:tc>
          <w:tcPr>
            <w:tcW w:w="855" w:type="pct"/>
            <w:tcBorders>
              <w:top w:val="single" w:color="000000" w:sz="6" w:space="0"/>
              <w:left w:val="single" w:color="000000" w:sz="6" w:space="0"/>
              <w:bottom w:val="single" w:color="000000" w:sz="6" w:space="0"/>
              <w:right w:val="single" w:color="000000" w:sz="6" w:space="0"/>
            </w:tcBorders>
          </w:tcPr>
          <w:p w14:paraId="5676672C">
            <w:pPr>
              <w:spacing w:line="276" w:lineRule="auto"/>
            </w:pPr>
          </w:p>
        </w:tc>
        <w:tc>
          <w:tcPr>
            <w:tcW w:w="855" w:type="pct"/>
            <w:tcBorders>
              <w:top w:val="single" w:color="000000" w:sz="6" w:space="0"/>
              <w:left w:val="single" w:color="000000" w:sz="6" w:space="0"/>
              <w:bottom w:val="single" w:color="000000" w:sz="6" w:space="0"/>
              <w:right w:val="single" w:color="000000" w:sz="6" w:space="0"/>
            </w:tcBorders>
          </w:tcPr>
          <w:p w14:paraId="580CF96F">
            <w:pPr>
              <w:pStyle w:val="9"/>
              <w:spacing w:line="360" w:lineRule="auto"/>
              <w:rPr>
                <w:rFonts w:eastAsiaTheme="minorEastAsia"/>
                <w:lang w:eastAsia="en-US"/>
              </w:rPr>
            </w:pPr>
            <w:r>
              <w:rPr>
                <w:lang w:eastAsia="en-US"/>
              </w:rPr>
              <w:t>16.00 - 16.25</w:t>
            </w:r>
          </w:p>
        </w:tc>
        <w:tc>
          <w:tcPr>
            <w:tcW w:w="855" w:type="pct"/>
            <w:tcBorders>
              <w:top w:val="single" w:color="000000" w:sz="6" w:space="0"/>
              <w:left w:val="single" w:color="000000" w:sz="6" w:space="0"/>
              <w:bottom w:val="single" w:color="000000" w:sz="6" w:space="0"/>
              <w:right w:val="single" w:color="000000" w:sz="6" w:space="0"/>
            </w:tcBorders>
          </w:tcPr>
          <w:p w14:paraId="4F6C4E9D">
            <w:pPr>
              <w:pStyle w:val="9"/>
              <w:spacing w:line="360" w:lineRule="auto"/>
              <w:rPr>
                <w:rFonts w:eastAsiaTheme="minorEastAsia"/>
                <w:lang w:eastAsia="en-US"/>
              </w:rPr>
            </w:pPr>
            <w:r>
              <w:rPr>
                <w:lang w:eastAsia="en-US"/>
              </w:rPr>
              <w:t>16.00.-16.30</w:t>
            </w:r>
          </w:p>
        </w:tc>
      </w:tr>
      <w:tr w14:paraId="37A1FAC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05CFD535">
            <w:pPr>
              <w:pStyle w:val="9"/>
              <w:spacing w:line="360" w:lineRule="auto"/>
              <w:rPr>
                <w:rFonts w:eastAsiaTheme="minorEastAsia"/>
                <w:highlight w:val="yellow"/>
                <w:lang w:eastAsia="en-US"/>
              </w:rPr>
            </w:pPr>
            <w:r>
              <w:rPr>
                <w:lang w:eastAsia="en-US"/>
              </w:rPr>
              <w:t>Игры, самостоятельная деятельность детей</w:t>
            </w:r>
          </w:p>
        </w:tc>
        <w:tc>
          <w:tcPr>
            <w:tcW w:w="855" w:type="pct"/>
            <w:tcBorders>
              <w:top w:val="single" w:color="000000" w:sz="6" w:space="0"/>
              <w:left w:val="single" w:color="000000" w:sz="6" w:space="0"/>
              <w:bottom w:val="single" w:color="000000" w:sz="6" w:space="0"/>
              <w:right w:val="single" w:color="000000" w:sz="6" w:space="0"/>
            </w:tcBorders>
          </w:tcPr>
          <w:p w14:paraId="721B2A71">
            <w:pPr>
              <w:pStyle w:val="9"/>
              <w:spacing w:line="360" w:lineRule="auto"/>
              <w:rPr>
                <w:rFonts w:eastAsiaTheme="minorEastAsia"/>
                <w:highlight w:val="yellow"/>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14C6C68B">
            <w:pPr>
              <w:pStyle w:val="9"/>
              <w:spacing w:line="360" w:lineRule="auto"/>
              <w:rPr>
                <w:rFonts w:eastAsiaTheme="minorEastAsia"/>
                <w:highlight w:val="yellow"/>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771219B3">
            <w:pPr>
              <w:pStyle w:val="9"/>
              <w:spacing w:line="360" w:lineRule="auto"/>
              <w:rPr>
                <w:rFonts w:eastAsiaTheme="minorEastAsia"/>
                <w:highlight w:val="yellow"/>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545CEFB3">
            <w:pPr>
              <w:pStyle w:val="9"/>
              <w:spacing w:line="360" w:lineRule="auto"/>
              <w:rPr>
                <w:rFonts w:eastAsiaTheme="minorEastAsia"/>
                <w:highlight w:val="yellow"/>
                <w:lang w:eastAsia="en-US"/>
              </w:rPr>
            </w:pPr>
            <w:r>
              <w:rPr>
                <w:lang w:eastAsia="en-US"/>
              </w:rPr>
              <w:t>16.00 - 16.50</w:t>
            </w:r>
          </w:p>
        </w:tc>
      </w:tr>
      <w:tr w14:paraId="07BFB1B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48F43C3D">
            <w:pPr>
              <w:pStyle w:val="9"/>
              <w:spacing w:line="360" w:lineRule="auto"/>
              <w:rPr>
                <w:rFonts w:eastAsiaTheme="minorEastAsia"/>
                <w:highlight w:val="yellow"/>
                <w:lang w:eastAsia="en-US"/>
              </w:rPr>
            </w:pPr>
            <w:r>
              <w:rPr>
                <w:lang w:eastAsia="en-US"/>
              </w:rPr>
              <w:t>Подготовка к прогулке, прогулка, самостоятельная деятельность детей, возвращение с прогулки</w:t>
            </w:r>
          </w:p>
        </w:tc>
        <w:tc>
          <w:tcPr>
            <w:tcW w:w="855" w:type="pct"/>
            <w:tcBorders>
              <w:top w:val="single" w:color="000000" w:sz="6" w:space="0"/>
              <w:left w:val="single" w:color="000000" w:sz="6" w:space="0"/>
              <w:bottom w:val="single" w:color="000000" w:sz="6" w:space="0"/>
              <w:right w:val="single" w:color="000000" w:sz="6" w:space="0"/>
            </w:tcBorders>
          </w:tcPr>
          <w:p w14:paraId="07F78BEE">
            <w:pPr>
              <w:pStyle w:val="9"/>
              <w:spacing w:line="360" w:lineRule="auto"/>
              <w:rPr>
                <w:rFonts w:eastAsiaTheme="minorEastAsia"/>
                <w:highlight w:val="yellow"/>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12788772">
            <w:pPr>
              <w:pStyle w:val="9"/>
              <w:spacing w:line="360" w:lineRule="auto"/>
              <w:rPr>
                <w:rFonts w:eastAsiaTheme="minorEastAsia"/>
                <w:highlight w:val="yellow"/>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788DF529">
            <w:pPr>
              <w:pStyle w:val="9"/>
              <w:spacing w:line="360" w:lineRule="auto"/>
              <w:rPr>
                <w:rFonts w:eastAsiaTheme="minorEastAsia"/>
                <w:highlight w:val="yellow"/>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4A0DFE83">
            <w:pPr>
              <w:pStyle w:val="9"/>
              <w:spacing w:line="360" w:lineRule="auto"/>
              <w:rPr>
                <w:rFonts w:eastAsiaTheme="minorEastAsia"/>
                <w:highlight w:val="yellow"/>
                <w:lang w:eastAsia="en-US"/>
              </w:rPr>
            </w:pPr>
            <w:r>
              <w:rPr>
                <w:lang w:eastAsia="en-US"/>
              </w:rPr>
              <w:t>16.00 – 16.50</w:t>
            </w:r>
          </w:p>
        </w:tc>
      </w:tr>
      <w:tr w14:paraId="59138E3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1A5EC006">
            <w:pPr>
              <w:pStyle w:val="9"/>
              <w:spacing w:line="360" w:lineRule="auto"/>
              <w:rPr>
                <w:rFonts w:eastAsiaTheme="minorEastAsia"/>
                <w:lang w:eastAsia="en-US"/>
              </w:rPr>
            </w:pPr>
            <w:r>
              <w:rPr>
                <w:lang w:eastAsia="en-US"/>
              </w:rPr>
              <w:t>Уход домой</w:t>
            </w:r>
          </w:p>
        </w:tc>
        <w:tc>
          <w:tcPr>
            <w:tcW w:w="855" w:type="pct"/>
            <w:tcBorders>
              <w:top w:val="single" w:color="000000" w:sz="6" w:space="0"/>
              <w:left w:val="single" w:color="000000" w:sz="6" w:space="0"/>
              <w:bottom w:val="single" w:color="000000" w:sz="6" w:space="0"/>
              <w:right w:val="single" w:color="000000" w:sz="6" w:space="0"/>
            </w:tcBorders>
          </w:tcPr>
          <w:p w14:paraId="235D9C25">
            <w:pPr>
              <w:pStyle w:val="9"/>
              <w:spacing w:line="360" w:lineRule="auto"/>
              <w:rPr>
                <w:rFonts w:eastAsiaTheme="minorEastAsia"/>
                <w:lang w:eastAsia="en-US"/>
              </w:rPr>
            </w:pPr>
            <w:r>
              <w:rPr>
                <w:lang w:eastAsia="en-US"/>
              </w:rPr>
              <w:t>17.00</w:t>
            </w:r>
          </w:p>
        </w:tc>
        <w:tc>
          <w:tcPr>
            <w:tcW w:w="855" w:type="pct"/>
            <w:tcBorders>
              <w:top w:val="single" w:color="000000" w:sz="6" w:space="0"/>
              <w:left w:val="single" w:color="000000" w:sz="6" w:space="0"/>
              <w:bottom w:val="single" w:color="000000" w:sz="6" w:space="0"/>
              <w:right w:val="single" w:color="000000" w:sz="6" w:space="0"/>
            </w:tcBorders>
          </w:tcPr>
          <w:p w14:paraId="10FC3517">
            <w:pPr>
              <w:pStyle w:val="9"/>
              <w:spacing w:line="360" w:lineRule="auto"/>
              <w:rPr>
                <w:rFonts w:eastAsiaTheme="minorEastAsia"/>
                <w:lang w:eastAsia="en-US"/>
              </w:rPr>
            </w:pPr>
            <w:r>
              <w:rPr>
                <w:lang w:eastAsia="en-US"/>
              </w:rPr>
              <w:t xml:space="preserve"> 17.00</w:t>
            </w:r>
          </w:p>
        </w:tc>
        <w:tc>
          <w:tcPr>
            <w:tcW w:w="855" w:type="pct"/>
            <w:tcBorders>
              <w:top w:val="single" w:color="000000" w:sz="6" w:space="0"/>
              <w:left w:val="single" w:color="000000" w:sz="6" w:space="0"/>
              <w:bottom w:val="single" w:color="000000" w:sz="6" w:space="0"/>
              <w:right w:val="single" w:color="000000" w:sz="6" w:space="0"/>
            </w:tcBorders>
          </w:tcPr>
          <w:p w14:paraId="1A1C3F50">
            <w:pPr>
              <w:pStyle w:val="9"/>
              <w:spacing w:line="360" w:lineRule="auto"/>
              <w:rPr>
                <w:rFonts w:eastAsiaTheme="minorEastAsia"/>
                <w:lang w:eastAsia="en-US"/>
              </w:rPr>
            </w:pPr>
            <w:r>
              <w:rPr>
                <w:lang w:eastAsia="en-US"/>
              </w:rPr>
              <w:t xml:space="preserve"> 17.00</w:t>
            </w:r>
          </w:p>
        </w:tc>
        <w:tc>
          <w:tcPr>
            <w:tcW w:w="855" w:type="pct"/>
            <w:tcBorders>
              <w:top w:val="single" w:color="000000" w:sz="6" w:space="0"/>
              <w:left w:val="single" w:color="000000" w:sz="6" w:space="0"/>
              <w:bottom w:val="single" w:color="000000" w:sz="6" w:space="0"/>
              <w:right w:val="single" w:color="000000" w:sz="6" w:space="0"/>
            </w:tcBorders>
          </w:tcPr>
          <w:p w14:paraId="60EF7568">
            <w:pPr>
              <w:pStyle w:val="9"/>
              <w:spacing w:line="360" w:lineRule="auto"/>
              <w:rPr>
                <w:rFonts w:eastAsiaTheme="minorEastAsia"/>
                <w:lang w:eastAsia="en-US"/>
              </w:rPr>
            </w:pPr>
            <w:r>
              <w:rPr>
                <w:lang w:eastAsia="en-US"/>
              </w:rPr>
              <w:t xml:space="preserve"> 17.00</w:t>
            </w:r>
          </w:p>
        </w:tc>
      </w:tr>
      <w:tr w14:paraId="748891A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5000" w:type="pct"/>
            <w:gridSpan w:val="5"/>
            <w:tcBorders>
              <w:top w:val="single" w:color="000000" w:sz="6" w:space="0"/>
              <w:left w:val="single" w:color="000000" w:sz="6" w:space="0"/>
              <w:bottom w:val="single" w:color="000000" w:sz="6" w:space="0"/>
              <w:right w:val="single" w:color="000000" w:sz="6" w:space="0"/>
            </w:tcBorders>
          </w:tcPr>
          <w:p w14:paraId="7C788C2F">
            <w:pPr>
              <w:pStyle w:val="9"/>
              <w:spacing w:line="360" w:lineRule="auto"/>
              <w:rPr>
                <w:rFonts w:eastAsiaTheme="minorEastAsia"/>
                <w:lang w:eastAsia="en-US"/>
              </w:rPr>
            </w:pPr>
            <w:r>
              <w:rPr>
                <w:lang w:eastAsia="en-US"/>
              </w:rPr>
              <w:t>Теплый период года</w:t>
            </w:r>
          </w:p>
        </w:tc>
      </w:tr>
      <w:tr w14:paraId="0F7F967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45680536">
            <w:pPr>
              <w:pStyle w:val="9"/>
              <w:spacing w:line="360" w:lineRule="auto"/>
              <w:rPr>
                <w:rFonts w:eastAsiaTheme="minorEastAsia"/>
                <w:lang w:eastAsia="en-US"/>
              </w:rPr>
            </w:pPr>
            <w:r>
              <w:rPr>
                <w:lang w:eastAsia="en-US"/>
              </w:rPr>
              <w:t>Утренний прием детей, игры, самостоятельная деятельность, утренняя гимнастика (не менее 10 минут)</w:t>
            </w:r>
          </w:p>
        </w:tc>
        <w:tc>
          <w:tcPr>
            <w:tcW w:w="855" w:type="pct"/>
            <w:tcBorders>
              <w:top w:val="single" w:color="000000" w:sz="6" w:space="0"/>
              <w:left w:val="single" w:color="000000" w:sz="6" w:space="0"/>
              <w:bottom w:val="single" w:color="000000" w:sz="6" w:space="0"/>
              <w:right w:val="single" w:color="000000" w:sz="6" w:space="0"/>
            </w:tcBorders>
          </w:tcPr>
          <w:p w14:paraId="2ED9FB19">
            <w:pPr>
              <w:pStyle w:val="9"/>
              <w:spacing w:line="360" w:lineRule="auto"/>
              <w:rPr>
                <w:rFonts w:eastAsiaTheme="minorEastAsia"/>
                <w:lang w:eastAsia="en-US"/>
              </w:rPr>
            </w:pPr>
            <w:r>
              <w:rPr>
                <w:lang w:eastAsia="en-US"/>
              </w:rPr>
              <w:t>8.00 - 8.30</w:t>
            </w:r>
          </w:p>
        </w:tc>
        <w:tc>
          <w:tcPr>
            <w:tcW w:w="855" w:type="pct"/>
            <w:tcBorders>
              <w:top w:val="single" w:color="000000" w:sz="6" w:space="0"/>
              <w:left w:val="single" w:color="000000" w:sz="6" w:space="0"/>
              <w:bottom w:val="single" w:color="000000" w:sz="6" w:space="0"/>
              <w:right w:val="single" w:color="000000" w:sz="6" w:space="0"/>
            </w:tcBorders>
          </w:tcPr>
          <w:p w14:paraId="2963391D">
            <w:pPr>
              <w:pStyle w:val="9"/>
              <w:spacing w:line="360" w:lineRule="auto"/>
              <w:rPr>
                <w:rFonts w:eastAsiaTheme="minorEastAsia"/>
                <w:lang w:eastAsia="en-US"/>
              </w:rPr>
            </w:pPr>
            <w:r>
              <w:rPr>
                <w:lang w:eastAsia="en-US"/>
              </w:rPr>
              <w:t>8.00 - 8.30</w:t>
            </w:r>
          </w:p>
        </w:tc>
        <w:tc>
          <w:tcPr>
            <w:tcW w:w="855" w:type="pct"/>
            <w:tcBorders>
              <w:top w:val="single" w:color="000000" w:sz="6" w:space="0"/>
              <w:left w:val="single" w:color="000000" w:sz="6" w:space="0"/>
              <w:bottom w:val="single" w:color="000000" w:sz="6" w:space="0"/>
              <w:right w:val="single" w:color="000000" w:sz="6" w:space="0"/>
            </w:tcBorders>
          </w:tcPr>
          <w:p w14:paraId="16D14F4A">
            <w:pPr>
              <w:pStyle w:val="9"/>
              <w:spacing w:line="360" w:lineRule="auto"/>
              <w:rPr>
                <w:rFonts w:eastAsiaTheme="minorEastAsia"/>
                <w:lang w:eastAsia="en-US"/>
              </w:rPr>
            </w:pPr>
            <w:r>
              <w:rPr>
                <w:lang w:eastAsia="en-US"/>
              </w:rPr>
              <w:t>8.00 - 8.30</w:t>
            </w:r>
          </w:p>
        </w:tc>
        <w:tc>
          <w:tcPr>
            <w:tcW w:w="855" w:type="pct"/>
            <w:tcBorders>
              <w:top w:val="single" w:color="000000" w:sz="6" w:space="0"/>
              <w:left w:val="single" w:color="000000" w:sz="6" w:space="0"/>
              <w:bottom w:val="single" w:color="000000" w:sz="6" w:space="0"/>
              <w:right w:val="single" w:color="000000" w:sz="6" w:space="0"/>
            </w:tcBorders>
          </w:tcPr>
          <w:p w14:paraId="4373EFED">
            <w:pPr>
              <w:pStyle w:val="9"/>
              <w:spacing w:line="360" w:lineRule="auto"/>
              <w:rPr>
                <w:rFonts w:eastAsiaTheme="minorEastAsia"/>
                <w:lang w:eastAsia="en-US"/>
              </w:rPr>
            </w:pPr>
            <w:r>
              <w:rPr>
                <w:lang w:eastAsia="en-US"/>
              </w:rPr>
              <w:t>8.00 - 8.30</w:t>
            </w:r>
          </w:p>
        </w:tc>
      </w:tr>
      <w:tr w14:paraId="3B801F8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55F1EA31">
            <w:pPr>
              <w:pStyle w:val="9"/>
              <w:spacing w:line="360" w:lineRule="auto"/>
              <w:rPr>
                <w:rFonts w:eastAsiaTheme="minorEastAsia"/>
                <w:lang w:eastAsia="en-US"/>
              </w:rPr>
            </w:pPr>
            <w:r>
              <w:rPr>
                <w:lang w:eastAsia="en-US"/>
              </w:rPr>
              <w:t>Завтрак</w:t>
            </w:r>
          </w:p>
        </w:tc>
        <w:tc>
          <w:tcPr>
            <w:tcW w:w="855" w:type="pct"/>
            <w:tcBorders>
              <w:top w:val="single" w:color="000000" w:sz="6" w:space="0"/>
              <w:left w:val="single" w:color="000000" w:sz="6" w:space="0"/>
              <w:bottom w:val="single" w:color="000000" w:sz="6" w:space="0"/>
              <w:right w:val="single" w:color="000000" w:sz="6" w:space="0"/>
            </w:tcBorders>
          </w:tcPr>
          <w:p w14:paraId="4465DE94">
            <w:pPr>
              <w:pStyle w:val="9"/>
              <w:spacing w:line="360" w:lineRule="auto"/>
              <w:rPr>
                <w:rFonts w:eastAsiaTheme="minorEastAsia"/>
                <w:lang w:eastAsia="en-US"/>
              </w:rPr>
            </w:pPr>
            <w:r>
              <w:rPr>
                <w:lang w:eastAsia="en-US"/>
              </w:rPr>
              <w:t>8.30 - 9.00</w:t>
            </w:r>
          </w:p>
        </w:tc>
        <w:tc>
          <w:tcPr>
            <w:tcW w:w="855" w:type="pct"/>
            <w:tcBorders>
              <w:top w:val="single" w:color="000000" w:sz="6" w:space="0"/>
              <w:left w:val="single" w:color="000000" w:sz="6" w:space="0"/>
              <w:bottom w:val="single" w:color="000000" w:sz="6" w:space="0"/>
              <w:right w:val="single" w:color="000000" w:sz="6" w:space="0"/>
            </w:tcBorders>
          </w:tcPr>
          <w:p w14:paraId="546EAA3B">
            <w:pPr>
              <w:pStyle w:val="9"/>
              <w:spacing w:line="360" w:lineRule="auto"/>
              <w:rPr>
                <w:rFonts w:eastAsiaTheme="minorEastAsia"/>
                <w:lang w:eastAsia="en-US"/>
              </w:rPr>
            </w:pPr>
            <w:r>
              <w:rPr>
                <w:lang w:eastAsia="en-US"/>
              </w:rPr>
              <w:t>8.30 - 9.00</w:t>
            </w:r>
          </w:p>
        </w:tc>
        <w:tc>
          <w:tcPr>
            <w:tcW w:w="855" w:type="pct"/>
            <w:tcBorders>
              <w:top w:val="single" w:color="000000" w:sz="6" w:space="0"/>
              <w:left w:val="single" w:color="000000" w:sz="6" w:space="0"/>
              <w:bottom w:val="single" w:color="000000" w:sz="6" w:space="0"/>
              <w:right w:val="single" w:color="000000" w:sz="6" w:space="0"/>
            </w:tcBorders>
          </w:tcPr>
          <w:p w14:paraId="68BF7DE7">
            <w:pPr>
              <w:pStyle w:val="9"/>
              <w:spacing w:line="360" w:lineRule="auto"/>
              <w:rPr>
                <w:rFonts w:eastAsiaTheme="minorEastAsia"/>
                <w:lang w:eastAsia="en-US"/>
              </w:rPr>
            </w:pPr>
            <w:r>
              <w:rPr>
                <w:lang w:eastAsia="en-US"/>
              </w:rPr>
              <w:t>8.30 - 9.00</w:t>
            </w:r>
          </w:p>
        </w:tc>
        <w:tc>
          <w:tcPr>
            <w:tcW w:w="855" w:type="pct"/>
            <w:tcBorders>
              <w:top w:val="single" w:color="000000" w:sz="6" w:space="0"/>
              <w:left w:val="single" w:color="000000" w:sz="6" w:space="0"/>
              <w:bottom w:val="single" w:color="000000" w:sz="6" w:space="0"/>
              <w:right w:val="single" w:color="000000" w:sz="6" w:space="0"/>
            </w:tcBorders>
          </w:tcPr>
          <w:p w14:paraId="4AE51CE4">
            <w:pPr>
              <w:pStyle w:val="9"/>
              <w:spacing w:line="360" w:lineRule="auto"/>
              <w:rPr>
                <w:rFonts w:eastAsiaTheme="minorEastAsia"/>
                <w:lang w:eastAsia="en-US"/>
              </w:rPr>
            </w:pPr>
            <w:r>
              <w:rPr>
                <w:lang w:eastAsia="en-US"/>
              </w:rPr>
              <w:t>8.30 - 9.00</w:t>
            </w:r>
          </w:p>
        </w:tc>
      </w:tr>
      <w:tr w14:paraId="15B7F5B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4AC383E7">
            <w:pPr>
              <w:pStyle w:val="9"/>
              <w:spacing w:line="360" w:lineRule="auto"/>
              <w:rPr>
                <w:rFonts w:eastAsiaTheme="minorEastAsia"/>
                <w:lang w:eastAsia="en-US"/>
              </w:rPr>
            </w:pPr>
            <w:r>
              <w:rPr>
                <w:lang w:eastAsia="en-US"/>
              </w:rPr>
              <w:t>Игры, самостоятельная деятельность</w:t>
            </w:r>
          </w:p>
        </w:tc>
        <w:tc>
          <w:tcPr>
            <w:tcW w:w="855" w:type="pct"/>
            <w:tcBorders>
              <w:top w:val="single" w:color="000000" w:sz="6" w:space="0"/>
              <w:left w:val="single" w:color="000000" w:sz="6" w:space="0"/>
              <w:bottom w:val="single" w:color="000000" w:sz="6" w:space="0"/>
              <w:right w:val="single" w:color="000000" w:sz="6" w:space="0"/>
            </w:tcBorders>
          </w:tcPr>
          <w:p w14:paraId="52FF32FE">
            <w:pPr>
              <w:pStyle w:val="9"/>
              <w:spacing w:line="360" w:lineRule="auto"/>
              <w:rPr>
                <w:rFonts w:eastAsiaTheme="minorEastAsia"/>
                <w:lang w:eastAsia="en-US"/>
              </w:rPr>
            </w:pPr>
            <w:r>
              <w:rPr>
                <w:lang w:eastAsia="en-US"/>
              </w:rPr>
              <w:t>9.00 - 9.20</w:t>
            </w:r>
          </w:p>
        </w:tc>
        <w:tc>
          <w:tcPr>
            <w:tcW w:w="855" w:type="pct"/>
            <w:tcBorders>
              <w:top w:val="single" w:color="000000" w:sz="6" w:space="0"/>
              <w:left w:val="single" w:color="000000" w:sz="6" w:space="0"/>
              <w:bottom w:val="single" w:color="000000" w:sz="6" w:space="0"/>
              <w:right w:val="single" w:color="000000" w:sz="6" w:space="0"/>
            </w:tcBorders>
          </w:tcPr>
          <w:p w14:paraId="11C01C73">
            <w:pPr>
              <w:pStyle w:val="9"/>
              <w:spacing w:line="360" w:lineRule="auto"/>
              <w:rPr>
                <w:rFonts w:eastAsiaTheme="minorEastAsia"/>
                <w:lang w:eastAsia="en-US"/>
              </w:rPr>
            </w:pPr>
            <w:r>
              <w:rPr>
                <w:lang w:eastAsia="en-US"/>
              </w:rPr>
              <w:t>9.00 - 9.15</w:t>
            </w:r>
          </w:p>
        </w:tc>
        <w:tc>
          <w:tcPr>
            <w:tcW w:w="855" w:type="pct"/>
            <w:tcBorders>
              <w:top w:val="single" w:color="000000" w:sz="6" w:space="0"/>
              <w:left w:val="single" w:color="000000" w:sz="6" w:space="0"/>
              <w:bottom w:val="single" w:color="000000" w:sz="6" w:space="0"/>
              <w:right w:val="single" w:color="000000" w:sz="6" w:space="0"/>
            </w:tcBorders>
          </w:tcPr>
          <w:p w14:paraId="6523303C">
            <w:pPr>
              <w:pStyle w:val="9"/>
              <w:spacing w:line="360" w:lineRule="auto"/>
              <w:rPr>
                <w:rFonts w:eastAsiaTheme="minorEastAsia"/>
                <w:lang w:eastAsia="en-US"/>
              </w:rPr>
            </w:pPr>
            <w:r>
              <w:rPr>
                <w:lang w:eastAsia="en-US"/>
              </w:rPr>
              <w:t>9.00 - 9.15</w:t>
            </w:r>
          </w:p>
        </w:tc>
        <w:tc>
          <w:tcPr>
            <w:tcW w:w="855" w:type="pct"/>
            <w:tcBorders>
              <w:top w:val="single" w:color="000000" w:sz="6" w:space="0"/>
              <w:left w:val="single" w:color="000000" w:sz="6" w:space="0"/>
              <w:bottom w:val="single" w:color="000000" w:sz="6" w:space="0"/>
              <w:right w:val="single" w:color="000000" w:sz="6" w:space="0"/>
            </w:tcBorders>
          </w:tcPr>
          <w:p w14:paraId="650E40B2">
            <w:pPr>
              <w:pStyle w:val="9"/>
              <w:spacing w:line="360" w:lineRule="auto"/>
              <w:rPr>
                <w:rFonts w:eastAsiaTheme="minorEastAsia"/>
                <w:lang w:eastAsia="en-US"/>
              </w:rPr>
            </w:pPr>
            <w:r>
              <w:rPr>
                <w:lang w:eastAsia="en-US"/>
              </w:rPr>
              <w:t>9.00-9.15</w:t>
            </w:r>
          </w:p>
        </w:tc>
      </w:tr>
      <w:tr w14:paraId="52B05D6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16B3A887">
            <w:pPr>
              <w:pStyle w:val="9"/>
              <w:spacing w:line="360" w:lineRule="auto"/>
              <w:rPr>
                <w:rFonts w:eastAsiaTheme="minorEastAsia"/>
                <w:lang w:eastAsia="en-US"/>
              </w:rPr>
            </w:pPr>
            <w:r>
              <w:rPr>
                <w:lang w:eastAsia="en-US"/>
              </w:rPr>
              <w:t xml:space="preserve">Второй завтрак </w:t>
            </w:r>
          </w:p>
        </w:tc>
        <w:tc>
          <w:tcPr>
            <w:tcW w:w="855" w:type="pct"/>
            <w:tcBorders>
              <w:top w:val="single" w:color="000000" w:sz="6" w:space="0"/>
              <w:left w:val="single" w:color="000000" w:sz="6" w:space="0"/>
              <w:bottom w:val="single" w:color="000000" w:sz="6" w:space="0"/>
              <w:right w:val="single" w:color="000000" w:sz="6" w:space="0"/>
            </w:tcBorders>
          </w:tcPr>
          <w:p w14:paraId="7129BE62">
            <w:pPr>
              <w:pStyle w:val="9"/>
              <w:spacing w:line="360" w:lineRule="auto"/>
              <w:rPr>
                <w:rFonts w:eastAsiaTheme="minorEastAsia"/>
                <w:highlight w:val="yellow"/>
                <w:lang w:eastAsia="en-US"/>
              </w:rPr>
            </w:pPr>
            <w:r>
              <w:rPr>
                <w:lang w:eastAsia="en-US"/>
              </w:rPr>
              <w:t>10.30 - 11.00</w:t>
            </w:r>
          </w:p>
        </w:tc>
        <w:tc>
          <w:tcPr>
            <w:tcW w:w="855" w:type="pct"/>
            <w:tcBorders>
              <w:top w:val="single" w:color="000000" w:sz="6" w:space="0"/>
              <w:left w:val="single" w:color="000000" w:sz="6" w:space="0"/>
              <w:bottom w:val="single" w:color="000000" w:sz="6" w:space="0"/>
              <w:right w:val="single" w:color="000000" w:sz="6" w:space="0"/>
            </w:tcBorders>
          </w:tcPr>
          <w:p w14:paraId="2183113F">
            <w:pPr>
              <w:pStyle w:val="9"/>
              <w:spacing w:line="360" w:lineRule="auto"/>
              <w:rPr>
                <w:rFonts w:eastAsiaTheme="minorEastAsia"/>
                <w:highlight w:val="yellow"/>
                <w:lang w:eastAsia="en-US"/>
              </w:rPr>
            </w:pPr>
            <w:r>
              <w:rPr>
                <w:lang w:eastAsia="en-US"/>
              </w:rPr>
              <w:t>10.30 - 11.00</w:t>
            </w:r>
          </w:p>
        </w:tc>
        <w:tc>
          <w:tcPr>
            <w:tcW w:w="855" w:type="pct"/>
            <w:tcBorders>
              <w:top w:val="single" w:color="000000" w:sz="6" w:space="0"/>
              <w:left w:val="single" w:color="000000" w:sz="6" w:space="0"/>
              <w:bottom w:val="single" w:color="000000" w:sz="6" w:space="0"/>
              <w:right w:val="single" w:color="000000" w:sz="6" w:space="0"/>
            </w:tcBorders>
          </w:tcPr>
          <w:p w14:paraId="20AF3DFC">
            <w:pPr>
              <w:pStyle w:val="9"/>
              <w:spacing w:line="360" w:lineRule="auto"/>
              <w:rPr>
                <w:rFonts w:eastAsiaTheme="minorEastAsia"/>
                <w:highlight w:val="yellow"/>
                <w:lang w:eastAsia="en-US"/>
              </w:rPr>
            </w:pPr>
            <w:r>
              <w:rPr>
                <w:lang w:eastAsia="en-US"/>
              </w:rPr>
              <w:t>10.30 - 11.00</w:t>
            </w:r>
          </w:p>
        </w:tc>
        <w:tc>
          <w:tcPr>
            <w:tcW w:w="855" w:type="pct"/>
            <w:tcBorders>
              <w:top w:val="single" w:color="000000" w:sz="6" w:space="0"/>
              <w:left w:val="single" w:color="000000" w:sz="6" w:space="0"/>
              <w:bottom w:val="single" w:color="000000" w:sz="6" w:space="0"/>
              <w:right w:val="single" w:color="000000" w:sz="6" w:space="0"/>
            </w:tcBorders>
          </w:tcPr>
          <w:p w14:paraId="5DBDE7D6">
            <w:pPr>
              <w:pStyle w:val="9"/>
              <w:spacing w:line="360" w:lineRule="auto"/>
              <w:rPr>
                <w:rFonts w:eastAsiaTheme="minorEastAsia"/>
                <w:highlight w:val="yellow"/>
                <w:lang w:eastAsia="en-US"/>
              </w:rPr>
            </w:pPr>
            <w:r>
              <w:rPr>
                <w:lang w:eastAsia="en-US"/>
              </w:rPr>
              <w:t>10.30 - 11.00</w:t>
            </w:r>
          </w:p>
        </w:tc>
      </w:tr>
      <w:tr w14:paraId="60D7F40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0C086F9D">
            <w:pPr>
              <w:pStyle w:val="9"/>
              <w:spacing w:line="360" w:lineRule="auto"/>
              <w:rPr>
                <w:rFonts w:eastAsiaTheme="minorEastAsia"/>
                <w:lang w:eastAsia="en-US"/>
              </w:rPr>
            </w:pPr>
            <w:r>
              <w:rPr>
                <w:lang w:eastAsia="en-US"/>
              </w:rPr>
              <w:t>Подготовка к прогулке, прогулка, занятия на прогулке, возвращение с прогулки</w:t>
            </w:r>
          </w:p>
        </w:tc>
        <w:tc>
          <w:tcPr>
            <w:tcW w:w="855" w:type="pct"/>
            <w:tcBorders>
              <w:top w:val="single" w:color="000000" w:sz="6" w:space="0"/>
              <w:left w:val="single" w:color="000000" w:sz="6" w:space="0"/>
              <w:bottom w:val="single" w:color="000000" w:sz="6" w:space="0"/>
              <w:right w:val="single" w:color="000000" w:sz="6" w:space="0"/>
            </w:tcBorders>
          </w:tcPr>
          <w:p w14:paraId="57D83218">
            <w:pPr>
              <w:pStyle w:val="9"/>
              <w:spacing w:line="360" w:lineRule="auto"/>
              <w:rPr>
                <w:rFonts w:eastAsiaTheme="minorEastAsia"/>
                <w:lang w:eastAsia="en-US"/>
              </w:rPr>
            </w:pPr>
            <w:r>
              <w:rPr>
                <w:lang w:eastAsia="en-US"/>
              </w:rPr>
              <w:t>9.20 - 12.00</w:t>
            </w:r>
          </w:p>
        </w:tc>
        <w:tc>
          <w:tcPr>
            <w:tcW w:w="855" w:type="pct"/>
            <w:tcBorders>
              <w:top w:val="single" w:color="000000" w:sz="6" w:space="0"/>
              <w:left w:val="single" w:color="000000" w:sz="6" w:space="0"/>
              <w:bottom w:val="single" w:color="000000" w:sz="6" w:space="0"/>
              <w:right w:val="single" w:color="000000" w:sz="6" w:space="0"/>
            </w:tcBorders>
          </w:tcPr>
          <w:p w14:paraId="68437F64">
            <w:pPr>
              <w:pStyle w:val="9"/>
              <w:spacing w:line="360" w:lineRule="auto"/>
              <w:rPr>
                <w:rFonts w:eastAsiaTheme="minorEastAsia"/>
                <w:lang w:eastAsia="en-US"/>
              </w:rPr>
            </w:pPr>
            <w:r>
              <w:rPr>
                <w:lang w:eastAsia="en-US"/>
              </w:rPr>
              <w:t>9.15 - 12.00</w:t>
            </w:r>
          </w:p>
        </w:tc>
        <w:tc>
          <w:tcPr>
            <w:tcW w:w="855" w:type="pct"/>
            <w:tcBorders>
              <w:top w:val="single" w:color="000000" w:sz="6" w:space="0"/>
              <w:left w:val="single" w:color="000000" w:sz="6" w:space="0"/>
              <w:bottom w:val="single" w:color="000000" w:sz="6" w:space="0"/>
              <w:right w:val="single" w:color="000000" w:sz="6" w:space="0"/>
            </w:tcBorders>
          </w:tcPr>
          <w:p w14:paraId="720E1356">
            <w:pPr>
              <w:pStyle w:val="9"/>
              <w:spacing w:line="360" w:lineRule="auto"/>
              <w:rPr>
                <w:rFonts w:eastAsiaTheme="minorEastAsia"/>
                <w:lang w:eastAsia="en-US"/>
              </w:rPr>
            </w:pPr>
            <w:r>
              <w:rPr>
                <w:lang w:eastAsia="en-US"/>
              </w:rPr>
              <w:t>9.15 - 12.00</w:t>
            </w:r>
          </w:p>
        </w:tc>
        <w:tc>
          <w:tcPr>
            <w:tcW w:w="855" w:type="pct"/>
            <w:tcBorders>
              <w:top w:val="single" w:color="000000" w:sz="6" w:space="0"/>
              <w:left w:val="single" w:color="000000" w:sz="6" w:space="0"/>
              <w:bottom w:val="single" w:color="000000" w:sz="6" w:space="0"/>
              <w:right w:val="single" w:color="000000" w:sz="6" w:space="0"/>
            </w:tcBorders>
          </w:tcPr>
          <w:p w14:paraId="6866AE6D">
            <w:pPr>
              <w:pStyle w:val="9"/>
              <w:spacing w:line="360" w:lineRule="auto"/>
              <w:rPr>
                <w:rFonts w:eastAsiaTheme="minorEastAsia"/>
                <w:lang w:eastAsia="en-US"/>
              </w:rPr>
            </w:pPr>
            <w:r>
              <w:rPr>
                <w:lang w:eastAsia="en-US"/>
              </w:rPr>
              <w:t>9.00 - 12.00</w:t>
            </w:r>
          </w:p>
        </w:tc>
      </w:tr>
      <w:tr w14:paraId="487F599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4E1445D9">
            <w:pPr>
              <w:pStyle w:val="9"/>
              <w:spacing w:line="360" w:lineRule="auto"/>
              <w:rPr>
                <w:rFonts w:eastAsiaTheme="minorEastAsia"/>
                <w:lang w:eastAsia="en-US"/>
              </w:rPr>
            </w:pPr>
            <w:r>
              <w:rPr>
                <w:lang w:eastAsia="en-US"/>
              </w:rPr>
              <w:t>Обед</w:t>
            </w:r>
          </w:p>
        </w:tc>
        <w:tc>
          <w:tcPr>
            <w:tcW w:w="855" w:type="pct"/>
            <w:tcBorders>
              <w:top w:val="single" w:color="000000" w:sz="6" w:space="0"/>
              <w:left w:val="single" w:color="000000" w:sz="6" w:space="0"/>
              <w:bottom w:val="single" w:color="000000" w:sz="6" w:space="0"/>
              <w:right w:val="single" w:color="000000" w:sz="6" w:space="0"/>
            </w:tcBorders>
          </w:tcPr>
          <w:p w14:paraId="67C3E0AF">
            <w:pPr>
              <w:pStyle w:val="9"/>
              <w:spacing w:line="360" w:lineRule="auto"/>
              <w:rPr>
                <w:rFonts w:eastAsiaTheme="minorEastAsia"/>
                <w:lang w:eastAsia="en-US"/>
              </w:rPr>
            </w:pPr>
            <w:r>
              <w:rPr>
                <w:lang w:eastAsia="en-US"/>
              </w:rPr>
              <w:t>12.00 - 13.00</w:t>
            </w:r>
          </w:p>
        </w:tc>
        <w:tc>
          <w:tcPr>
            <w:tcW w:w="855" w:type="pct"/>
            <w:tcBorders>
              <w:top w:val="single" w:color="000000" w:sz="6" w:space="0"/>
              <w:left w:val="single" w:color="000000" w:sz="6" w:space="0"/>
              <w:bottom w:val="single" w:color="000000" w:sz="6" w:space="0"/>
              <w:right w:val="single" w:color="000000" w:sz="6" w:space="0"/>
            </w:tcBorders>
          </w:tcPr>
          <w:p w14:paraId="784FDA14">
            <w:pPr>
              <w:pStyle w:val="9"/>
              <w:spacing w:line="360" w:lineRule="auto"/>
              <w:rPr>
                <w:rFonts w:eastAsiaTheme="minorEastAsia"/>
                <w:lang w:eastAsia="en-US"/>
              </w:rPr>
            </w:pPr>
            <w:r>
              <w:rPr>
                <w:lang w:eastAsia="en-US"/>
              </w:rPr>
              <w:t>12.00 - 13.00</w:t>
            </w:r>
          </w:p>
        </w:tc>
        <w:tc>
          <w:tcPr>
            <w:tcW w:w="855" w:type="pct"/>
            <w:tcBorders>
              <w:top w:val="single" w:color="000000" w:sz="6" w:space="0"/>
              <w:left w:val="single" w:color="000000" w:sz="6" w:space="0"/>
              <w:bottom w:val="single" w:color="000000" w:sz="6" w:space="0"/>
              <w:right w:val="single" w:color="000000" w:sz="6" w:space="0"/>
            </w:tcBorders>
          </w:tcPr>
          <w:p w14:paraId="7446ADC0">
            <w:pPr>
              <w:pStyle w:val="9"/>
              <w:spacing w:line="360" w:lineRule="auto"/>
              <w:rPr>
                <w:rFonts w:eastAsiaTheme="minorEastAsia"/>
                <w:lang w:eastAsia="en-US"/>
              </w:rPr>
            </w:pPr>
            <w:r>
              <w:rPr>
                <w:lang w:eastAsia="en-US"/>
              </w:rPr>
              <w:t>12.00 - 13.00</w:t>
            </w:r>
          </w:p>
        </w:tc>
        <w:tc>
          <w:tcPr>
            <w:tcW w:w="855" w:type="pct"/>
            <w:tcBorders>
              <w:top w:val="single" w:color="000000" w:sz="6" w:space="0"/>
              <w:left w:val="single" w:color="000000" w:sz="6" w:space="0"/>
              <w:bottom w:val="single" w:color="000000" w:sz="6" w:space="0"/>
              <w:right w:val="single" w:color="000000" w:sz="6" w:space="0"/>
            </w:tcBorders>
          </w:tcPr>
          <w:p w14:paraId="124F6FE4">
            <w:pPr>
              <w:pStyle w:val="9"/>
              <w:spacing w:line="360" w:lineRule="auto"/>
              <w:rPr>
                <w:rFonts w:eastAsiaTheme="minorEastAsia"/>
                <w:lang w:eastAsia="en-US"/>
              </w:rPr>
            </w:pPr>
            <w:r>
              <w:rPr>
                <w:lang w:eastAsia="en-US"/>
              </w:rPr>
              <w:t>12.00 - 13.00</w:t>
            </w:r>
          </w:p>
        </w:tc>
      </w:tr>
      <w:tr w14:paraId="5A70EFF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2C7C66E2">
            <w:pPr>
              <w:pStyle w:val="9"/>
              <w:spacing w:line="360" w:lineRule="auto"/>
              <w:rPr>
                <w:rFonts w:eastAsiaTheme="minorEastAsia"/>
                <w:lang w:eastAsia="en-US"/>
              </w:rPr>
            </w:pPr>
            <w:r>
              <w:rPr>
                <w:lang w:eastAsia="en-US"/>
              </w:rPr>
              <w:t>Подготовка ко сну, сон, постепенный подъем детей, закаливающие процедуры</w:t>
            </w:r>
          </w:p>
        </w:tc>
        <w:tc>
          <w:tcPr>
            <w:tcW w:w="855" w:type="pct"/>
            <w:tcBorders>
              <w:top w:val="single" w:color="000000" w:sz="6" w:space="0"/>
              <w:left w:val="single" w:color="000000" w:sz="6" w:space="0"/>
              <w:bottom w:val="single" w:color="000000" w:sz="6" w:space="0"/>
              <w:right w:val="single" w:color="000000" w:sz="6" w:space="0"/>
            </w:tcBorders>
          </w:tcPr>
          <w:p w14:paraId="721B49C2">
            <w:pPr>
              <w:pStyle w:val="9"/>
              <w:spacing w:line="360" w:lineRule="auto"/>
              <w:rPr>
                <w:rFonts w:eastAsiaTheme="minorEastAsia"/>
                <w:lang w:eastAsia="en-US"/>
              </w:rPr>
            </w:pPr>
            <w:r>
              <w:rPr>
                <w:lang w:eastAsia="en-US"/>
              </w:rPr>
              <w:t>13.00 - 15.30</w:t>
            </w:r>
          </w:p>
        </w:tc>
        <w:tc>
          <w:tcPr>
            <w:tcW w:w="855" w:type="pct"/>
            <w:tcBorders>
              <w:top w:val="single" w:color="000000" w:sz="6" w:space="0"/>
              <w:left w:val="single" w:color="000000" w:sz="6" w:space="0"/>
              <w:bottom w:val="single" w:color="000000" w:sz="6" w:space="0"/>
              <w:right w:val="single" w:color="000000" w:sz="6" w:space="0"/>
            </w:tcBorders>
          </w:tcPr>
          <w:p w14:paraId="6EEB2AD8">
            <w:pPr>
              <w:pStyle w:val="9"/>
              <w:spacing w:line="360" w:lineRule="auto"/>
              <w:rPr>
                <w:rFonts w:eastAsiaTheme="minorEastAsia"/>
                <w:lang w:eastAsia="en-US"/>
              </w:rPr>
            </w:pPr>
            <w:r>
              <w:rPr>
                <w:lang w:eastAsia="en-US"/>
              </w:rPr>
              <w:t>13.00 - 15.30</w:t>
            </w:r>
          </w:p>
        </w:tc>
        <w:tc>
          <w:tcPr>
            <w:tcW w:w="855" w:type="pct"/>
            <w:tcBorders>
              <w:top w:val="single" w:color="000000" w:sz="6" w:space="0"/>
              <w:left w:val="single" w:color="000000" w:sz="6" w:space="0"/>
              <w:bottom w:val="single" w:color="000000" w:sz="6" w:space="0"/>
              <w:right w:val="single" w:color="000000" w:sz="6" w:space="0"/>
            </w:tcBorders>
          </w:tcPr>
          <w:p w14:paraId="6CFF005B">
            <w:pPr>
              <w:pStyle w:val="9"/>
              <w:spacing w:line="360" w:lineRule="auto"/>
              <w:rPr>
                <w:rFonts w:eastAsiaTheme="minorEastAsia"/>
                <w:lang w:eastAsia="en-US"/>
              </w:rPr>
            </w:pPr>
            <w:r>
              <w:rPr>
                <w:lang w:eastAsia="en-US"/>
              </w:rPr>
              <w:t>13.00 - 15.30</w:t>
            </w:r>
          </w:p>
        </w:tc>
        <w:tc>
          <w:tcPr>
            <w:tcW w:w="855" w:type="pct"/>
            <w:tcBorders>
              <w:top w:val="single" w:color="000000" w:sz="6" w:space="0"/>
              <w:left w:val="single" w:color="000000" w:sz="6" w:space="0"/>
              <w:bottom w:val="single" w:color="000000" w:sz="6" w:space="0"/>
              <w:right w:val="single" w:color="000000" w:sz="6" w:space="0"/>
            </w:tcBorders>
          </w:tcPr>
          <w:p w14:paraId="084B3CA5">
            <w:pPr>
              <w:pStyle w:val="9"/>
              <w:spacing w:line="360" w:lineRule="auto"/>
              <w:rPr>
                <w:rFonts w:eastAsiaTheme="minorEastAsia"/>
                <w:lang w:eastAsia="en-US"/>
              </w:rPr>
            </w:pPr>
            <w:r>
              <w:rPr>
                <w:lang w:eastAsia="en-US"/>
              </w:rPr>
              <w:t>13.00 - 15.30</w:t>
            </w:r>
          </w:p>
        </w:tc>
      </w:tr>
      <w:tr w14:paraId="3E791F5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6D6E8795">
            <w:pPr>
              <w:pStyle w:val="9"/>
              <w:spacing w:line="360" w:lineRule="auto"/>
              <w:rPr>
                <w:rFonts w:eastAsiaTheme="minorEastAsia"/>
                <w:lang w:eastAsia="en-US"/>
              </w:rPr>
            </w:pPr>
            <w:r>
              <w:rPr>
                <w:lang w:eastAsia="en-US"/>
              </w:rPr>
              <w:t>Полдник</w:t>
            </w:r>
          </w:p>
        </w:tc>
        <w:tc>
          <w:tcPr>
            <w:tcW w:w="855" w:type="pct"/>
            <w:tcBorders>
              <w:top w:val="single" w:color="000000" w:sz="6" w:space="0"/>
              <w:left w:val="single" w:color="000000" w:sz="6" w:space="0"/>
              <w:bottom w:val="single" w:color="000000" w:sz="6" w:space="0"/>
              <w:right w:val="single" w:color="000000" w:sz="6" w:space="0"/>
            </w:tcBorders>
          </w:tcPr>
          <w:p w14:paraId="2ADFF092">
            <w:pPr>
              <w:pStyle w:val="9"/>
              <w:spacing w:line="360" w:lineRule="auto"/>
              <w:rPr>
                <w:rFonts w:eastAsiaTheme="minorEastAsia"/>
                <w:highlight w:val="yellow"/>
                <w:lang w:eastAsia="en-US"/>
              </w:rPr>
            </w:pPr>
            <w:r>
              <w:rPr>
                <w:lang w:eastAsia="en-US"/>
              </w:rPr>
              <w:t>15.30 - 16.00</w:t>
            </w:r>
          </w:p>
        </w:tc>
        <w:tc>
          <w:tcPr>
            <w:tcW w:w="855" w:type="pct"/>
            <w:tcBorders>
              <w:top w:val="single" w:color="000000" w:sz="6" w:space="0"/>
              <w:left w:val="single" w:color="000000" w:sz="6" w:space="0"/>
              <w:bottom w:val="single" w:color="000000" w:sz="6" w:space="0"/>
              <w:right w:val="single" w:color="000000" w:sz="6" w:space="0"/>
            </w:tcBorders>
          </w:tcPr>
          <w:p w14:paraId="751B8BE1">
            <w:pPr>
              <w:pStyle w:val="9"/>
              <w:spacing w:line="360" w:lineRule="auto"/>
              <w:rPr>
                <w:rFonts w:eastAsiaTheme="minorEastAsia"/>
                <w:highlight w:val="yellow"/>
                <w:lang w:eastAsia="en-US"/>
              </w:rPr>
            </w:pPr>
            <w:r>
              <w:rPr>
                <w:lang w:eastAsia="en-US"/>
              </w:rPr>
              <w:t>15.30 - 16.00</w:t>
            </w:r>
          </w:p>
        </w:tc>
        <w:tc>
          <w:tcPr>
            <w:tcW w:w="855" w:type="pct"/>
            <w:tcBorders>
              <w:top w:val="single" w:color="000000" w:sz="6" w:space="0"/>
              <w:left w:val="single" w:color="000000" w:sz="6" w:space="0"/>
              <w:bottom w:val="single" w:color="000000" w:sz="6" w:space="0"/>
              <w:right w:val="single" w:color="000000" w:sz="6" w:space="0"/>
            </w:tcBorders>
          </w:tcPr>
          <w:p w14:paraId="2D9BCEBF">
            <w:pPr>
              <w:pStyle w:val="9"/>
              <w:spacing w:line="360" w:lineRule="auto"/>
              <w:rPr>
                <w:rFonts w:eastAsiaTheme="minorEastAsia"/>
                <w:highlight w:val="yellow"/>
                <w:lang w:eastAsia="en-US"/>
              </w:rPr>
            </w:pPr>
            <w:r>
              <w:rPr>
                <w:lang w:eastAsia="en-US"/>
              </w:rPr>
              <w:t>15.30 - 16.00</w:t>
            </w:r>
          </w:p>
        </w:tc>
        <w:tc>
          <w:tcPr>
            <w:tcW w:w="855" w:type="pct"/>
            <w:tcBorders>
              <w:top w:val="single" w:color="000000" w:sz="6" w:space="0"/>
              <w:left w:val="single" w:color="000000" w:sz="6" w:space="0"/>
              <w:bottom w:val="single" w:color="000000" w:sz="6" w:space="0"/>
              <w:right w:val="single" w:color="000000" w:sz="6" w:space="0"/>
            </w:tcBorders>
          </w:tcPr>
          <w:p w14:paraId="7395F2A5">
            <w:pPr>
              <w:pStyle w:val="9"/>
              <w:spacing w:line="360" w:lineRule="auto"/>
              <w:rPr>
                <w:rFonts w:eastAsiaTheme="minorEastAsia"/>
                <w:highlight w:val="yellow"/>
                <w:lang w:eastAsia="en-US"/>
              </w:rPr>
            </w:pPr>
            <w:r>
              <w:rPr>
                <w:lang w:eastAsia="en-US"/>
              </w:rPr>
              <w:t>15.30 - 16.00</w:t>
            </w:r>
          </w:p>
        </w:tc>
      </w:tr>
      <w:tr w14:paraId="30F04F1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31329683">
            <w:pPr>
              <w:pStyle w:val="9"/>
              <w:spacing w:line="360" w:lineRule="auto"/>
              <w:rPr>
                <w:rFonts w:eastAsiaTheme="minorEastAsia"/>
                <w:lang w:eastAsia="en-US"/>
              </w:rPr>
            </w:pPr>
            <w:r>
              <w:rPr>
                <w:lang w:eastAsia="en-US"/>
              </w:rPr>
              <w:t>Игры, самостоятельная деятельность детей</w:t>
            </w:r>
          </w:p>
        </w:tc>
        <w:tc>
          <w:tcPr>
            <w:tcW w:w="855" w:type="pct"/>
            <w:tcBorders>
              <w:top w:val="single" w:color="000000" w:sz="6" w:space="0"/>
              <w:left w:val="single" w:color="000000" w:sz="6" w:space="0"/>
              <w:bottom w:val="single" w:color="000000" w:sz="6" w:space="0"/>
              <w:right w:val="single" w:color="000000" w:sz="6" w:space="0"/>
            </w:tcBorders>
          </w:tcPr>
          <w:p w14:paraId="1A56A134">
            <w:pPr>
              <w:pStyle w:val="9"/>
              <w:spacing w:line="360" w:lineRule="auto"/>
              <w:rPr>
                <w:rFonts w:eastAsiaTheme="minorEastAsia"/>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04D4BA20">
            <w:pPr>
              <w:pStyle w:val="9"/>
              <w:spacing w:line="360" w:lineRule="auto"/>
              <w:rPr>
                <w:rFonts w:eastAsiaTheme="minorEastAsia"/>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43DF50F5">
            <w:pPr>
              <w:pStyle w:val="9"/>
              <w:spacing w:line="360" w:lineRule="auto"/>
              <w:rPr>
                <w:rFonts w:eastAsiaTheme="minorEastAsia"/>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316B2085">
            <w:pPr>
              <w:pStyle w:val="9"/>
              <w:spacing w:line="360" w:lineRule="auto"/>
              <w:rPr>
                <w:rFonts w:eastAsiaTheme="minorEastAsia"/>
                <w:lang w:eastAsia="en-US"/>
              </w:rPr>
            </w:pPr>
            <w:r>
              <w:rPr>
                <w:lang w:eastAsia="en-US"/>
              </w:rPr>
              <w:t>16.00 - 16.50</w:t>
            </w:r>
          </w:p>
        </w:tc>
      </w:tr>
      <w:tr w14:paraId="76BF3FF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656A5021">
            <w:pPr>
              <w:pStyle w:val="9"/>
              <w:spacing w:line="360" w:lineRule="auto"/>
              <w:rPr>
                <w:rFonts w:eastAsiaTheme="minorEastAsia"/>
                <w:lang w:eastAsia="en-US"/>
              </w:rPr>
            </w:pPr>
            <w:r>
              <w:rPr>
                <w:lang w:eastAsia="en-US"/>
              </w:rPr>
              <w:t>Подготовка к прогулке, прогулка, самостоятельная деятельность детей</w:t>
            </w:r>
          </w:p>
        </w:tc>
        <w:tc>
          <w:tcPr>
            <w:tcW w:w="855" w:type="pct"/>
            <w:tcBorders>
              <w:top w:val="single" w:color="000000" w:sz="6" w:space="0"/>
              <w:left w:val="single" w:color="000000" w:sz="6" w:space="0"/>
              <w:bottom w:val="single" w:color="000000" w:sz="6" w:space="0"/>
              <w:right w:val="single" w:color="000000" w:sz="6" w:space="0"/>
            </w:tcBorders>
          </w:tcPr>
          <w:p w14:paraId="5D0A0B32">
            <w:pPr>
              <w:pStyle w:val="9"/>
              <w:spacing w:line="360" w:lineRule="auto"/>
              <w:rPr>
                <w:rFonts w:eastAsiaTheme="minorEastAsia"/>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559B8FA6">
            <w:pPr>
              <w:pStyle w:val="9"/>
              <w:spacing w:line="360" w:lineRule="auto"/>
              <w:rPr>
                <w:rFonts w:eastAsiaTheme="minorEastAsia"/>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09A02C4A">
            <w:pPr>
              <w:pStyle w:val="9"/>
              <w:spacing w:line="360" w:lineRule="auto"/>
              <w:rPr>
                <w:rFonts w:eastAsiaTheme="minorEastAsia"/>
                <w:lang w:eastAsia="en-US"/>
              </w:rPr>
            </w:pPr>
            <w:r>
              <w:rPr>
                <w:lang w:eastAsia="en-US"/>
              </w:rPr>
              <w:t>16.00 - 16.50</w:t>
            </w:r>
          </w:p>
        </w:tc>
        <w:tc>
          <w:tcPr>
            <w:tcW w:w="855" w:type="pct"/>
            <w:tcBorders>
              <w:top w:val="single" w:color="000000" w:sz="6" w:space="0"/>
              <w:left w:val="single" w:color="000000" w:sz="6" w:space="0"/>
              <w:bottom w:val="single" w:color="000000" w:sz="6" w:space="0"/>
              <w:right w:val="single" w:color="000000" w:sz="6" w:space="0"/>
            </w:tcBorders>
          </w:tcPr>
          <w:p w14:paraId="2BB388AE">
            <w:pPr>
              <w:pStyle w:val="9"/>
              <w:spacing w:line="360" w:lineRule="auto"/>
              <w:rPr>
                <w:rFonts w:eastAsiaTheme="minorEastAsia"/>
                <w:lang w:eastAsia="en-US"/>
              </w:rPr>
            </w:pPr>
            <w:r>
              <w:rPr>
                <w:lang w:eastAsia="en-US"/>
              </w:rPr>
              <w:t>16.00 - 16.50</w:t>
            </w:r>
          </w:p>
        </w:tc>
      </w:tr>
      <w:tr w14:paraId="15604A2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79" w:type="pct"/>
            <w:tcBorders>
              <w:top w:val="single" w:color="000000" w:sz="6" w:space="0"/>
              <w:left w:val="single" w:color="000000" w:sz="6" w:space="0"/>
              <w:bottom w:val="single" w:color="000000" w:sz="6" w:space="0"/>
              <w:right w:val="single" w:color="000000" w:sz="6" w:space="0"/>
            </w:tcBorders>
          </w:tcPr>
          <w:p w14:paraId="60241292">
            <w:pPr>
              <w:pStyle w:val="9"/>
              <w:spacing w:line="360" w:lineRule="auto"/>
              <w:rPr>
                <w:rFonts w:eastAsiaTheme="minorEastAsia"/>
                <w:lang w:eastAsia="en-US"/>
              </w:rPr>
            </w:pPr>
            <w:r>
              <w:rPr>
                <w:lang w:eastAsia="en-US"/>
              </w:rPr>
              <w:t>Уход домой</w:t>
            </w:r>
          </w:p>
        </w:tc>
        <w:tc>
          <w:tcPr>
            <w:tcW w:w="855" w:type="pct"/>
            <w:tcBorders>
              <w:top w:val="single" w:color="000000" w:sz="6" w:space="0"/>
              <w:left w:val="single" w:color="000000" w:sz="6" w:space="0"/>
              <w:bottom w:val="single" w:color="000000" w:sz="6" w:space="0"/>
              <w:right w:val="single" w:color="000000" w:sz="6" w:space="0"/>
            </w:tcBorders>
          </w:tcPr>
          <w:p w14:paraId="7AFE7C0A">
            <w:pPr>
              <w:pStyle w:val="9"/>
              <w:spacing w:line="360" w:lineRule="auto"/>
              <w:rPr>
                <w:rFonts w:eastAsiaTheme="minorEastAsia"/>
                <w:lang w:eastAsia="en-US"/>
              </w:rPr>
            </w:pPr>
            <w:r>
              <w:rPr>
                <w:lang w:eastAsia="en-US"/>
              </w:rPr>
              <w:t xml:space="preserve"> 17.00</w:t>
            </w:r>
          </w:p>
        </w:tc>
        <w:tc>
          <w:tcPr>
            <w:tcW w:w="855" w:type="pct"/>
            <w:tcBorders>
              <w:top w:val="single" w:color="000000" w:sz="6" w:space="0"/>
              <w:left w:val="single" w:color="000000" w:sz="6" w:space="0"/>
              <w:bottom w:val="single" w:color="000000" w:sz="6" w:space="0"/>
              <w:right w:val="single" w:color="000000" w:sz="6" w:space="0"/>
            </w:tcBorders>
          </w:tcPr>
          <w:p w14:paraId="34B57980">
            <w:pPr>
              <w:pStyle w:val="9"/>
              <w:spacing w:line="360" w:lineRule="auto"/>
              <w:rPr>
                <w:rFonts w:eastAsiaTheme="minorEastAsia"/>
                <w:lang w:eastAsia="en-US"/>
              </w:rPr>
            </w:pPr>
            <w:r>
              <w:rPr>
                <w:lang w:eastAsia="en-US"/>
              </w:rPr>
              <w:t xml:space="preserve"> 17.00</w:t>
            </w:r>
          </w:p>
        </w:tc>
        <w:tc>
          <w:tcPr>
            <w:tcW w:w="855" w:type="pct"/>
            <w:tcBorders>
              <w:top w:val="single" w:color="000000" w:sz="6" w:space="0"/>
              <w:left w:val="single" w:color="000000" w:sz="6" w:space="0"/>
              <w:bottom w:val="single" w:color="000000" w:sz="6" w:space="0"/>
              <w:right w:val="single" w:color="000000" w:sz="6" w:space="0"/>
            </w:tcBorders>
          </w:tcPr>
          <w:p w14:paraId="31D741AF">
            <w:pPr>
              <w:pStyle w:val="9"/>
              <w:spacing w:line="360" w:lineRule="auto"/>
              <w:rPr>
                <w:rFonts w:eastAsiaTheme="minorEastAsia"/>
                <w:lang w:eastAsia="en-US"/>
              </w:rPr>
            </w:pPr>
            <w:r>
              <w:rPr>
                <w:lang w:eastAsia="en-US"/>
              </w:rPr>
              <w:t xml:space="preserve"> 17.00</w:t>
            </w:r>
          </w:p>
        </w:tc>
        <w:tc>
          <w:tcPr>
            <w:tcW w:w="855" w:type="pct"/>
            <w:tcBorders>
              <w:top w:val="single" w:color="000000" w:sz="6" w:space="0"/>
              <w:left w:val="single" w:color="000000" w:sz="6" w:space="0"/>
              <w:bottom w:val="single" w:color="000000" w:sz="6" w:space="0"/>
              <w:right w:val="single" w:color="000000" w:sz="6" w:space="0"/>
            </w:tcBorders>
          </w:tcPr>
          <w:p w14:paraId="5A444BDA">
            <w:pPr>
              <w:pStyle w:val="9"/>
              <w:spacing w:line="360" w:lineRule="auto"/>
              <w:rPr>
                <w:rFonts w:eastAsiaTheme="minorEastAsia"/>
                <w:lang w:eastAsia="en-US"/>
              </w:rPr>
            </w:pPr>
            <w:r>
              <w:rPr>
                <w:lang w:eastAsia="en-US"/>
              </w:rPr>
              <w:t xml:space="preserve"> 17.00</w:t>
            </w:r>
          </w:p>
        </w:tc>
      </w:tr>
    </w:tbl>
    <w:p w14:paraId="032E9D01">
      <w:pPr>
        <w:pStyle w:val="9"/>
        <w:spacing w:line="360" w:lineRule="auto"/>
        <w:rPr>
          <w:rFonts w:eastAsiaTheme="minorEastAsia"/>
        </w:rPr>
      </w:pPr>
      <w:r>
        <w:t>_______________________</w:t>
      </w:r>
      <w:r>
        <w:br w:type="textWrapping"/>
      </w:r>
      <w:r>
        <w:rPr>
          <w:vertAlign w:val="superscript"/>
        </w:rPr>
        <w:t>17</w:t>
      </w:r>
      <w:r>
        <w:t xml:space="preserve"> Пункт 8.1.2.1 СанПиН 2.3/2.4.3590-20.</w:t>
      </w:r>
    </w:p>
    <w:p w14:paraId="1F56FD19">
      <w:pPr>
        <w:pStyle w:val="9"/>
        <w:spacing w:line="360" w:lineRule="auto"/>
      </w:pPr>
      <w:r>
        <w:rPr>
          <w:vertAlign w:val="superscript"/>
        </w:rPr>
        <w:t>18</w:t>
      </w:r>
      <w:r>
        <w:t xml:space="preserve"> Пункт 8.1.2.1 СанПиН 2.3/2.4.3590-20.</w:t>
      </w:r>
    </w:p>
    <w:p w14:paraId="66E3431D">
      <w:pPr>
        <w:pStyle w:val="9"/>
        <w:spacing w:line="360" w:lineRule="auto"/>
      </w:pPr>
      <w:r>
        <w:rPr>
          <w:rStyle w:val="8"/>
        </w:rPr>
        <w:t>Примерный режим дня в дошкольных группах кратковременного пребывания.</w:t>
      </w:r>
    </w:p>
    <w:tbl>
      <w:tblPr>
        <w:tblStyle w:val="5"/>
        <w:tblW w:w="5000" w:type="pct"/>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75" w:type="dxa"/>
          <w:left w:w="150" w:type="dxa"/>
          <w:bottom w:w="75" w:type="dxa"/>
          <w:right w:w="150" w:type="dxa"/>
        </w:tblCellMar>
      </w:tblPr>
      <w:tblGrid>
        <w:gridCol w:w="3292"/>
        <w:gridCol w:w="1782"/>
        <w:gridCol w:w="1782"/>
        <w:gridCol w:w="1782"/>
        <w:gridCol w:w="1782"/>
      </w:tblGrid>
      <w:tr w14:paraId="548C716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80" w:type="pct"/>
            <w:tcBorders>
              <w:top w:val="single" w:color="000000" w:sz="6" w:space="0"/>
              <w:left w:val="single" w:color="000000" w:sz="6" w:space="0"/>
              <w:bottom w:val="single" w:color="000000" w:sz="6" w:space="0"/>
              <w:right w:val="single" w:color="000000" w:sz="6" w:space="0"/>
            </w:tcBorders>
          </w:tcPr>
          <w:p w14:paraId="42363E2D">
            <w:pPr>
              <w:pStyle w:val="9"/>
              <w:spacing w:line="360" w:lineRule="auto"/>
              <w:rPr>
                <w:rFonts w:eastAsiaTheme="minorEastAsia"/>
                <w:lang w:eastAsia="en-US"/>
              </w:rPr>
            </w:pPr>
            <w:r>
              <w:rPr>
                <w:lang w:eastAsia="en-US"/>
              </w:rPr>
              <w:t>Содержание</w:t>
            </w:r>
          </w:p>
        </w:tc>
        <w:tc>
          <w:tcPr>
            <w:tcW w:w="855" w:type="pct"/>
            <w:tcBorders>
              <w:top w:val="single" w:color="000000" w:sz="6" w:space="0"/>
              <w:left w:val="single" w:color="000000" w:sz="6" w:space="0"/>
              <w:bottom w:val="single" w:color="000000" w:sz="6" w:space="0"/>
              <w:right w:val="single" w:color="000000" w:sz="6" w:space="0"/>
            </w:tcBorders>
          </w:tcPr>
          <w:p w14:paraId="4FC17752">
            <w:pPr>
              <w:pStyle w:val="9"/>
              <w:spacing w:line="360" w:lineRule="auto"/>
              <w:rPr>
                <w:rFonts w:eastAsiaTheme="minorEastAsia"/>
                <w:lang w:eastAsia="en-US"/>
              </w:rPr>
            </w:pPr>
            <w:r>
              <w:rPr>
                <w:lang w:eastAsia="en-US"/>
              </w:rPr>
              <w:t>3 - 4 года</w:t>
            </w:r>
          </w:p>
        </w:tc>
        <w:tc>
          <w:tcPr>
            <w:tcW w:w="855" w:type="pct"/>
            <w:tcBorders>
              <w:top w:val="single" w:color="000000" w:sz="6" w:space="0"/>
              <w:left w:val="single" w:color="000000" w:sz="6" w:space="0"/>
              <w:bottom w:val="single" w:color="000000" w:sz="6" w:space="0"/>
              <w:right w:val="single" w:color="000000" w:sz="6" w:space="0"/>
            </w:tcBorders>
          </w:tcPr>
          <w:p w14:paraId="05A4C59D">
            <w:pPr>
              <w:pStyle w:val="9"/>
              <w:spacing w:line="360" w:lineRule="auto"/>
              <w:rPr>
                <w:rFonts w:eastAsiaTheme="minorEastAsia"/>
                <w:lang w:eastAsia="en-US"/>
              </w:rPr>
            </w:pPr>
            <w:r>
              <w:rPr>
                <w:lang w:eastAsia="en-US"/>
              </w:rPr>
              <w:t>4 - 5 лет</w:t>
            </w:r>
          </w:p>
        </w:tc>
        <w:tc>
          <w:tcPr>
            <w:tcW w:w="855" w:type="pct"/>
            <w:tcBorders>
              <w:top w:val="single" w:color="000000" w:sz="6" w:space="0"/>
              <w:left w:val="single" w:color="000000" w:sz="6" w:space="0"/>
              <w:bottom w:val="single" w:color="000000" w:sz="6" w:space="0"/>
              <w:right w:val="single" w:color="000000" w:sz="6" w:space="0"/>
            </w:tcBorders>
          </w:tcPr>
          <w:p w14:paraId="69759A75">
            <w:pPr>
              <w:pStyle w:val="9"/>
              <w:spacing w:line="360" w:lineRule="auto"/>
              <w:rPr>
                <w:rFonts w:eastAsiaTheme="minorEastAsia"/>
                <w:lang w:eastAsia="en-US"/>
              </w:rPr>
            </w:pPr>
            <w:r>
              <w:rPr>
                <w:lang w:eastAsia="en-US"/>
              </w:rPr>
              <w:t>5 - 6 лет</w:t>
            </w:r>
          </w:p>
        </w:tc>
        <w:tc>
          <w:tcPr>
            <w:tcW w:w="855" w:type="pct"/>
            <w:tcBorders>
              <w:top w:val="single" w:color="000000" w:sz="6" w:space="0"/>
              <w:left w:val="single" w:color="000000" w:sz="6" w:space="0"/>
              <w:bottom w:val="single" w:color="000000" w:sz="6" w:space="0"/>
              <w:right w:val="single" w:color="000000" w:sz="6" w:space="0"/>
            </w:tcBorders>
          </w:tcPr>
          <w:p w14:paraId="01E2A57E">
            <w:pPr>
              <w:pStyle w:val="9"/>
              <w:spacing w:line="360" w:lineRule="auto"/>
              <w:rPr>
                <w:rFonts w:eastAsiaTheme="minorEastAsia"/>
                <w:lang w:eastAsia="en-US"/>
              </w:rPr>
            </w:pPr>
            <w:r>
              <w:rPr>
                <w:lang w:eastAsia="en-US"/>
              </w:rPr>
              <w:t>6 - 7 лет</w:t>
            </w:r>
          </w:p>
        </w:tc>
      </w:tr>
      <w:tr w14:paraId="2DB5BAF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80" w:type="pct"/>
            <w:tcBorders>
              <w:top w:val="single" w:color="000000" w:sz="6" w:space="0"/>
              <w:left w:val="single" w:color="000000" w:sz="6" w:space="0"/>
              <w:bottom w:val="single" w:color="000000" w:sz="6" w:space="0"/>
              <w:right w:val="single" w:color="000000" w:sz="6" w:space="0"/>
            </w:tcBorders>
          </w:tcPr>
          <w:p w14:paraId="13C75723">
            <w:pPr>
              <w:pStyle w:val="9"/>
              <w:spacing w:line="360" w:lineRule="auto"/>
              <w:rPr>
                <w:rFonts w:eastAsiaTheme="minorEastAsia"/>
                <w:lang w:eastAsia="en-US"/>
              </w:rPr>
            </w:pPr>
            <w:r>
              <w:rPr>
                <w:lang w:eastAsia="en-US"/>
              </w:rPr>
              <w:t>Утренний прием детей, игры, самостоятельная деятельность, утренняя гимнастика (не менее 10 минут)</w:t>
            </w:r>
          </w:p>
        </w:tc>
        <w:tc>
          <w:tcPr>
            <w:tcW w:w="855" w:type="pct"/>
            <w:tcBorders>
              <w:top w:val="single" w:color="000000" w:sz="6" w:space="0"/>
              <w:left w:val="single" w:color="000000" w:sz="6" w:space="0"/>
              <w:bottom w:val="single" w:color="000000" w:sz="6" w:space="0"/>
              <w:right w:val="single" w:color="000000" w:sz="6" w:space="0"/>
            </w:tcBorders>
          </w:tcPr>
          <w:p w14:paraId="02AB33C6">
            <w:pPr>
              <w:pStyle w:val="9"/>
              <w:spacing w:line="360" w:lineRule="auto"/>
              <w:rPr>
                <w:rFonts w:eastAsiaTheme="minorEastAsia"/>
                <w:lang w:eastAsia="en-US"/>
              </w:rPr>
            </w:pPr>
            <w:r>
              <w:rPr>
                <w:lang w:eastAsia="en-US"/>
              </w:rPr>
              <w:t>8.00 - 8.30</w:t>
            </w:r>
          </w:p>
        </w:tc>
        <w:tc>
          <w:tcPr>
            <w:tcW w:w="855" w:type="pct"/>
            <w:tcBorders>
              <w:top w:val="single" w:color="000000" w:sz="6" w:space="0"/>
              <w:left w:val="single" w:color="000000" w:sz="6" w:space="0"/>
              <w:bottom w:val="single" w:color="000000" w:sz="6" w:space="0"/>
              <w:right w:val="single" w:color="000000" w:sz="6" w:space="0"/>
            </w:tcBorders>
          </w:tcPr>
          <w:p w14:paraId="7B7BCFF4">
            <w:pPr>
              <w:pStyle w:val="9"/>
              <w:spacing w:line="360" w:lineRule="auto"/>
              <w:rPr>
                <w:rFonts w:eastAsiaTheme="minorEastAsia"/>
                <w:lang w:eastAsia="en-US"/>
              </w:rPr>
            </w:pPr>
            <w:r>
              <w:rPr>
                <w:lang w:eastAsia="en-US"/>
              </w:rPr>
              <w:t>8.00 - 8.30</w:t>
            </w:r>
          </w:p>
        </w:tc>
        <w:tc>
          <w:tcPr>
            <w:tcW w:w="855" w:type="pct"/>
            <w:tcBorders>
              <w:top w:val="single" w:color="000000" w:sz="6" w:space="0"/>
              <w:left w:val="single" w:color="000000" w:sz="6" w:space="0"/>
              <w:bottom w:val="single" w:color="000000" w:sz="6" w:space="0"/>
              <w:right w:val="single" w:color="000000" w:sz="6" w:space="0"/>
            </w:tcBorders>
          </w:tcPr>
          <w:p w14:paraId="53CA082D">
            <w:pPr>
              <w:pStyle w:val="9"/>
              <w:spacing w:line="360" w:lineRule="auto"/>
              <w:rPr>
                <w:rFonts w:eastAsiaTheme="minorEastAsia"/>
                <w:lang w:eastAsia="en-US"/>
              </w:rPr>
            </w:pPr>
            <w:r>
              <w:rPr>
                <w:lang w:eastAsia="en-US"/>
              </w:rPr>
              <w:t>8.00 - 8.30</w:t>
            </w:r>
          </w:p>
        </w:tc>
        <w:tc>
          <w:tcPr>
            <w:tcW w:w="855" w:type="pct"/>
            <w:tcBorders>
              <w:top w:val="single" w:color="000000" w:sz="6" w:space="0"/>
              <w:left w:val="single" w:color="000000" w:sz="6" w:space="0"/>
              <w:bottom w:val="single" w:color="000000" w:sz="6" w:space="0"/>
              <w:right w:val="single" w:color="000000" w:sz="6" w:space="0"/>
            </w:tcBorders>
          </w:tcPr>
          <w:p w14:paraId="2807FD9E">
            <w:pPr>
              <w:pStyle w:val="9"/>
              <w:spacing w:line="360" w:lineRule="auto"/>
              <w:rPr>
                <w:rFonts w:eastAsiaTheme="minorEastAsia"/>
                <w:lang w:eastAsia="en-US"/>
              </w:rPr>
            </w:pPr>
            <w:r>
              <w:rPr>
                <w:lang w:eastAsia="en-US"/>
              </w:rPr>
              <w:t>8.00 - 8.30</w:t>
            </w:r>
          </w:p>
        </w:tc>
      </w:tr>
      <w:tr w14:paraId="746DABB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80" w:type="pct"/>
            <w:tcBorders>
              <w:top w:val="single" w:color="000000" w:sz="6" w:space="0"/>
              <w:left w:val="single" w:color="000000" w:sz="6" w:space="0"/>
              <w:bottom w:val="single" w:color="000000" w:sz="6" w:space="0"/>
              <w:right w:val="single" w:color="000000" w:sz="6" w:space="0"/>
            </w:tcBorders>
          </w:tcPr>
          <w:p w14:paraId="14C9E1E4">
            <w:pPr>
              <w:pStyle w:val="9"/>
              <w:spacing w:line="360" w:lineRule="auto"/>
              <w:rPr>
                <w:rFonts w:eastAsiaTheme="minorEastAsia"/>
                <w:highlight w:val="yellow"/>
                <w:lang w:eastAsia="en-US"/>
              </w:rPr>
            </w:pPr>
            <w:r>
              <w:rPr>
                <w:lang w:eastAsia="en-US"/>
              </w:rPr>
              <w:t>Завтрак</w:t>
            </w:r>
          </w:p>
        </w:tc>
        <w:tc>
          <w:tcPr>
            <w:tcW w:w="855" w:type="pct"/>
            <w:tcBorders>
              <w:top w:val="single" w:color="000000" w:sz="6" w:space="0"/>
              <w:left w:val="single" w:color="000000" w:sz="6" w:space="0"/>
              <w:bottom w:val="single" w:color="000000" w:sz="6" w:space="0"/>
              <w:right w:val="single" w:color="000000" w:sz="6" w:space="0"/>
            </w:tcBorders>
          </w:tcPr>
          <w:p w14:paraId="3AB7F176">
            <w:pPr>
              <w:pStyle w:val="9"/>
              <w:spacing w:line="360" w:lineRule="auto"/>
              <w:rPr>
                <w:rFonts w:eastAsiaTheme="minorEastAsia"/>
                <w:highlight w:val="yellow"/>
                <w:lang w:eastAsia="en-US"/>
              </w:rPr>
            </w:pPr>
            <w:r>
              <w:rPr>
                <w:lang w:eastAsia="en-US"/>
              </w:rPr>
              <w:t>8.30 - 9.00</w:t>
            </w:r>
          </w:p>
        </w:tc>
        <w:tc>
          <w:tcPr>
            <w:tcW w:w="855" w:type="pct"/>
            <w:tcBorders>
              <w:top w:val="single" w:color="000000" w:sz="6" w:space="0"/>
              <w:left w:val="single" w:color="000000" w:sz="6" w:space="0"/>
              <w:bottom w:val="single" w:color="000000" w:sz="6" w:space="0"/>
              <w:right w:val="single" w:color="000000" w:sz="6" w:space="0"/>
            </w:tcBorders>
          </w:tcPr>
          <w:p w14:paraId="1BF5640F">
            <w:pPr>
              <w:pStyle w:val="9"/>
              <w:spacing w:line="360" w:lineRule="auto"/>
              <w:rPr>
                <w:rFonts w:eastAsiaTheme="minorEastAsia"/>
                <w:highlight w:val="yellow"/>
                <w:lang w:eastAsia="en-US"/>
              </w:rPr>
            </w:pPr>
            <w:r>
              <w:rPr>
                <w:lang w:eastAsia="en-US"/>
              </w:rPr>
              <w:t>8.30 - 9.00</w:t>
            </w:r>
          </w:p>
        </w:tc>
        <w:tc>
          <w:tcPr>
            <w:tcW w:w="855" w:type="pct"/>
            <w:tcBorders>
              <w:top w:val="single" w:color="000000" w:sz="6" w:space="0"/>
              <w:left w:val="single" w:color="000000" w:sz="6" w:space="0"/>
              <w:bottom w:val="single" w:color="000000" w:sz="6" w:space="0"/>
              <w:right w:val="single" w:color="000000" w:sz="6" w:space="0"/>
            </w:tcBorders>
          </w:tcPr>
          <w:p w14:paraId="0F4E0AE7">
            <w:pPr>
              <w:pStyle w:val="9"/>
              <w:spacing w:line="360" w:lineRule="auto"/>
              <w:rPr>
                <w:rFonts w:eastAsiaTheme="minorEastAsia"/>
                <w:highlight w:val="yellow"/>
                <w:lang w:eastAsia="en-US"/>
              </w:rPr>
            </w:pPr>
            <w:r>
              <w:rPr>
                <w:lang w:eastAsia="en-US"/>
              </w:rPr>
              <w:t>8.30 - 9.00</w:t>
            </w:r>
          </w:p>
        </w:tc>
        <w:tc>
          <w:tcPr>
            <w:tcW w:w="855" w:type="pct"/>
            <w:tcBorders>
              <w:top w:val="single" w:color="000000" w:sz="6" w:space="0"/>
              <w:left w:val="single" w:color="000000" w:sz="6" w:space="0"/>
              <w:bottom w:val="single" w:color="000000" w:sz="6" w:space="0"/>
              <w:right w:val="single" w:color="000000" w:sz="6" w:space="0"/>
            </w:tcBorders>
          </w:tcPr>
          <w:p w14:paraId="3F23B9D0">
            <w:pPr>
              <w:pStyle w:val="9"/>
              <w:spacing w:line="360" w:lineRule="auto"/>
              <w:rPr>
                <w:rFonts w:eastAsiaTheme="minorEastAsia"/>
                <w:highlight w:val="yellow"/>
                <w:lang w:eastAsia="en-US"/>
              </w:rPr>
            </w:pPr>
            <w:r>
              <w:rPr>
                <w:lang w:eastAsia="en-US"/>
              </w:rPr>
              <w:t>8.30 - 9.00</w:t>
            </w:r>
          </w:p>
        </w:tc>
      </w:tr>
      <w:tr w14:paraId="7202240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80" w:type="pct"/>
            <w:tcBorders>
              <w:top w:val="single" w:color="000000" w:sz="6" w:space="0"/>
              <w:left w:val="single" w:color="000000" w:sz="6" w:space="0"/>
              <w:bottom w:val="single" w:color="000000" w:sz="6" w:space="0"/>
              <w:right w:val="single" w:color="000000" w:sz="6" w:space="0"/>
            </w:tcBorders>
          </w:tcPr>
          <w:p w14:paraId="05FAF226">
            <w:pPr>
              <w:pStyle w:val="9"/>
              <w:spacing w:line="360" w:lineRule="auto"/>
              <w:rPr>
                <w:rFonts w:eastAsiaTheme="minorEastAsia"/>
                <w:lang w:eastAsia="en-US"/>
              </w:rPr>
            </w:pPr>
            <w:r>
              <w:rPr>
                <w:lang w:eastAsia="en-US"/>
              </w:rPr>
              <w:t>Занятия (включая гимнастику в процессе занятия - 2 минуты, перерывы между занятиями, не менее 10 минут)</w:t>
            </w:r>
          </w:p>
        </w:tc>
        <w:tc>
          <w:tcPr>
            <w:tcW w:w="855" w:type="pct"/>
            <w:tcBorders>
              <w:top w:val="single" w:color="000000" w:sz="6" w:space="0"/>
              <w:left w:val="single" w:color="000000" w:sz="6" w:space="0"/>
              <w:bottom w:val="single" w:color="000000" w:sz="6" w:space="0"/>
              <w:right w:val="single" w:color="000000" w:sz="6" w:space="0"/>
            </w:tcBorders>
          </w:tcPr>
          <w:p w14:paraId="3B8A28D1">
            <w:pPr>
              <w:pStyle w:val="9"/>
              <w:spacing w:line="360" w:lineRule="auto"/>
              <w:rPr>
                <w:rFonts w:eastAsiaTheme="minorEastAsia"/>
                <w:lang w:eastAsia="en-US"/>
              </w:rPr>
            </w:pPr>
            <w:r>
              <w:rPr>
                <w:lang w:eastAsia="en-US"/>
              </w:rPr>
              <w:t>9.00 - 9.40</w:t>
            </w:r>
          </w:p>
        </w:tc>
        <w:tc>
          <w:tcPr>
            <w:tcW w:w="855" w:type="pct"/>
            <w:tcBorders>
              <w:top w:val="single" w:color="000000" w:sz="6" w:space="0"/>
              <w:left w:val="single" w:color="000000" w:sz="6" w:space="0"/>
              <w:bottom w:val="single" w:color="000000" w:sz="6" w:space="0"/>
              <w:right w:val="single" w:color="000000" w:sz="6" w:space="0"/>
            </w:tcBorders>
          </w:tcPr>
          <w:p w14:paraId="0C31A0F3">
            <w:pPr>
              <w:pStyle w:val="9"/>
              <w:spacing w:line="360" w:lineRule="auto"/>
              <w:rPr>
                <w:rFonts w:eastAsiaTheme="minorEastAsia"/>
                <w:lang w:eastAsia="en-US"/>
              </w:rPr>
            </w:pPr>
            <w:r>
              <w:rPr>
                <w:lang w:eastAsia="en-US"/>
              </w:rPr>
              <w:t>9.00 - 9.50</w:t>
            </w:r>
          </w:p>
        </w:tc>
        <w:tc>
          <w:tcPr>
            <w:tcW w:w="855" w:type="pct"/>
            <w:tcBorders>
              <w:top w:val="single" w:color="000000" w:sz="6" w:space="0"/>
              <w:left w:val="single" w:color="000000" w:sz="6" w:space="0"/>
              <w:bottom w:val="single" w:color="000000" w:sz="6" w:space="0"/>
              <w:right w:val="single" w:color="000000" w:sz="6" w:space="0"/>
            </w:tcBorders>
          </w:tcPr>
          <w:p w14:paraId="02D55855">
            <w:pPr>
              <w:pStyle w:val="9"/>
              <w:spacing w:line="360" w:lineRule="auto"/>
              <w:rPr>
                <w:rFonts w:eastAsiaTheme="minorEastAsia"/>
                <w:lang w:eastAsia="en-US"/>
              </w:rPr>
            </w:pPr>
            <w:r>
              <w:rPr>
                <w:lang w:eastAsia="en-US"/>
              </w:rPr>
              <w:t>9.00 - 10.00</w:t>
            </w:r>
          </w:p>
        </w:tc>
        <w:tc>
          <w:tcPr>
            <w:tcW w:w="855" w:type="pct"/>
            <w:tcBorders>
              <w:top w:val="single" w:color="000000" w:sz="6" w:space="0"/>
              <w:left w:val="single" w:color="000000" w:sz="6" w:space="0"/>
              <w:bottom w:val="single" w:color="000000" w:sz="6" w:space="0"/>
              <w:right w:val="single" w:color="000000" w:sz="6" w:space="0"/>
            </w:tcBorders>
          </w:tcPr>
          <w:p w14:paraId="1BC51A98">
            <w:pPr>
              <w:pStyle w:val="9"/>
              <w:spacing w:line="360" w:lineRule="auto"/>
              <w:rPr>
                <w:rFonts w:eastAsiaTheme="minorEastAsia"/>
                <w:lang w:eastAsia="en-US"/>
              </w:rPr>
            </w:pPr>
            <w:r>
              <w:rPr>
                <w:lang w:eastAsia="en-US"/>
              </w:rPr>
              <w:t>9.00 - 10.50</w:t>
            </w:r>
          </w:p>
        </w:tc>
      </w:tr>
      <w:tr w14:paraId="5B655FD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80" w:type="pct"/>
            <w:tcBorders>
              <w:top w:val="single" w:color="000000" w:sz="6" w:space="0"/>
              <w:left w:val="single" w:color="000000" w:sz="6" w:space="0"/>
              <w:bottom w:val="single" w:color="000000" w:sz="6" w:space="0"/>
              <w:right w:val="single" w:color="000000" w:sz="6" w:space="0"/>
            </w:tcBorders>
          </w:tcPr>
          <w:p w14:paraId="4596A84C">
            <w:pPr>
              <w:pStyle w:val="9"/>
              <w:spacing w:line="360" w:lineRule="auto"/>
              <w:rPr>
                <w:rFonts w:eastAsiaTheme="minorEastAsia"/>
                <w:lang w:eastAsia="en-US"/>
              </w:rPr>
            </w:pPr>
            <w:r>
              <w:rPr>
                <w:lang w:eastAsia="en-US"/>
              </w:rPr>
              <w:t>Игры</w:t>
            </w:r>
          </w:p>
        </w:tc>
        <w:tc>
          <w:tcPr>
            <w:tcW w:w="855" w:type="pct"/>
            <w:tcBorders>
              <w:top w:val="single" w:color="000000" w:sz="6" w:space="0"/>
              <w:left w:val="single" w:color="000000" w:sz="6" w:space="0"/>
              <w:bottom w:val="single" w:color="000000" w:sz="6" w:space="0"/>
              <w:right w:val="single" w:color="000000" w:sz="6" w:space="0"/>
            </w:tcBorders>
          </w:tcPr>
          <w:p w14:paraId="790732D3">
            <w:pPr>
              <w:pStyle w:val="9"/>
              <w:spacing w:line="360" w:lineRule="auto"/>
              <w:rPr>
                <w:rFonts w:eastAsiaTheme="minorEastAsia"/>
                <w:lang w:eastAsia="en-US"/>
              </w:rPr>
            </w:pPr>
            <w:r>
              <w:rPr>
                <w:lang w:eastAsia="en-US"/>
              </w:rPr>
              <w:t>9.40 - 10.30</w:t>
            </w:r>
          </w:p>
        </w:tc>
        <w:tc>
          <w:tcPr>
            <w:tcW w:w="855" w:type="pct"/>
            <w:tcBorders>
              <w:top w:val="single" w:color="000000" w:sz="6" w:space="0"/>
              <w:left w:val="single" w:color="000000" w:sz="6" w:space="0"/>
              <w:bottom w:val="single" w:color="000000" w:sz="6" w:space="0"/>
              <w:right w:val="single" w:color="000000" w:sz="6" w:space="0"/>
            </w:tcBorders>
          </w:tcPr>
          <w:p w14:paraId="77F5A144">
            <w:pPr>
              <w:pStyle w:val="9"/>
              <w:spacing w:line="360" w:lineRule="auto"/>
              <w:rPr>
                <w:rFonts w:eastAsiaTheme="minorEastAsia"/>
                <w:lang w:eastAsia="en-US"/>
              </w:rPr>
            </w:pPr>
            <w:r>
              <w:rPr>
                <w:lang w:eastAsia="en-US"/>
              </w:rPr>
              <w:t>9.50 - 10.30</w:t>
            </w:r>
          </w:p>
        </w:tc>
        <w:tc>
          <w:tcPr>
            <w:tcW w:w="855" w:type="pct"/>
            <w:tcBorders>
              <w:top w:val="single" w:color="000000" w:sz="6" w:space="0"/>
              <w:left w:val="single" w:color="000000" w:sz="6" w:space="0"/>
              <w:bottom w:val="single" w:color="000000" w:sz="6" w:space="0"/>
              <w:right w:val="single" w:color="000000" w:sz="6" w:space="0"/>
            </w:tcBorders>
          </w:tcPr>
          <w:p w14:paraId="1F0DC2AF">
            <w:pPr>
              <w:pStyle w:val="9"/>
              <w:spacing w:line="360" w:lineRule="auto"/>
              <w:rPr>
                <w:rFonts w:eastAsiaTheme="minorEastAsia"/>
                <w:lang w:eastAsia="en-US"/>
              </w:rPr>
            </w:pPr>
            <w:r>
              <w:rPr>
                <w:lang w:eastAsia="en-US"/>
              </w:rPr>
              <w:t>10.00 - 10.30</w:t>
            </w:r>
          </w:p>
        </w:tc>
        <w:tc>
          <w:tcPr>
            <w:tcW w:w="855" w:type="pct"/>
            <w:tcBorders>
              <w:top w:val="single" w:color="000000" w:sz="6" w:space="0"/>
              <w:left w:val="single" w:color="000000" w:sz="6" w:space="0"/>
              <w:bottom w:val="single" w:color="000000" w:sz="6" w:space="0"/>
              <w:right w:val="single" w:color="000000" w:sz="6" w:space="0"/>
            </w:tcBorders>
          </w:tcPr>
          <w:p w14:paraId="26E2230F">
            <w:pPr>
              <w:pStyle w:val="9"/>
              <w:spacing w:line="360" w:lineRule="auto"/>
              <w:rPr>
                <w:rFonts w:eastAsiaTheme="minorEastAsia"/>
                <w:lang w:eastAsia="en-US"/>
              </w:rPr>
            </w:pPr>
            <w:r>
              <w:rPr>
                <w:lang w:eastAsia="en-US"/>
              </w:rPr>
              <w:t>10.00 - 10.30</w:t>
            </w:r>
          </w:p>
        </w:tc>
      </w:tr>
      <w:tr w14:paraId="60B8F34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80" w:type="pct"/>
            <w:tcBorders>
              <w:top w:val="single" w:color="000000" w:sz="6" w:space="0"/>
              <w:left w:val="single" w:color="000000" w:sz="6" w:space="0"/>
              <w:bottom w:val="single" w:color="000000" w:sz="6" w:space="0"/>
              <w:right w:val="single" w:color="000000" w:sz="6" w:space="0"/>
            </w:tcBorders>
          </w:tcPr>
          <w:p w14:paraId="39907272">
            <w:pPr>
              <w:pStyle w:val="9"/>
              <w:spacing w:line="360" w:lineRule="auto"/>
              <w:rPr>
                <w:rFonts w:eastAsiaTheme="minorEastAsia"/>
                <w:highlight w:val="yellow"/>
                <w:lang w:eastAsia="en-US"/>
              </w:rPr>
            </w:pPr>
            <w:r>
              <w:rPr>
                <w:lang w:eastAsia="en-US"/>
              </w:rPr>
              <w:t>Второй завтрак</w:t>
            </w:r>
          </w:p>
        </w:tc>
        <w:tc>
          <w:tcPr>
            <w:tcW w:w="855" w:type="pct"/>
            <w:tcBorders>
              <w:top w:val="single" w:color="000000" w:sz="6" w:space="0"/>
              <w:left w:val="single" w:color="000000" w:sz="6" w:space="0"/>
              <w:bottom w:val="single" w:color="000000" w:sz="6" w:space="0"/>
              <w:right w:val="single" w:color="000000" w:sz="6" w:space="0"/>
            </w:tcBorders>
          </w:tcPr>
          <w:p w14:paraId="7D90F206">
            <w:pPr>
              <w:pStyle w:val="9"/>
              <w:spacing w:line="360" w:lineRule="auto"/>
              <w:rPr>
                <w:rFonts w:eastAsiaTheme="minorEastAsia"/>
                <w:highlight w:val="yellow"/>
                <w:lang w:eastAsia="en-US"/>
              </w:rPr>
            </w:pPr>
            <w:r>
              <w:rPr>
                <w:lang w:eastAsia="en-US"/>
              </w:rPr>
              <w:t>10.30 - 11.00</w:t>
            </w:r>
          </w:p>
        </w:tc>
        <w:tc>
          <w:tcPr>
            <w:tcW w:w="855" w:type="pct"/>
            <w:tcBorders>
              <w:top w:val="single" w:color="000000" w:sz="6" w:space="0"/>
              <w:left w:val="single" w:color="000000" w:sz="6" w:space="0"/>
              <w:bottom w:val="single" w:color="000000" w:sz="6" w:space="0"/>
              <w:right w:val="single" w:color="000000" w:sz="6" w:space="0"/>
            </w:tcBorders>
          </w:tcPr>
          <w:p w14:paraId="69E57165">
            <w:pPr>
              <w:pStyle w:val="9"/>
              <w:spacing w:line="360" w:lineRule="auto"/>
              <w:rPr>
                <w:rFonts w:eastAsiaTheme="minorEastAsia"/>
                <w:highlight w:val="yellow"/>
                <w:lang w:eastAsia="en-US"/>
              </w:rPr>
            </w:pPr>
            <w:r>
              <w:rPr>
                <w:lang w:eastAsia="en-US"/>
              </w:rPr>
              <w:t>10.30 - 11.00</w:t>
            </w:r>
          </w:p>
        </w:tc>
        <w:tc>
          <w:tcPr>
            <w:tcW w:w="855" w:type="pct"/>
            <w:tcBorders>
              <w:top w:val="single" w:color="000000" w:sz="6" w:space="0"/>
              <w:left w:val="single" w:color="000000" w:sz="6" w:space="0"/>
              <w:bottom w:val="single" w:color="000000" w:sz="6" w:space="0"/>
              <w:right w:val="single" w:color="000000" w:sz="6" w:space="0"/>
            </w:tcBorders>
          </w:tcPr>
          <w:p w14:paraId="75D4ED13">
            <w:pPr>
              <w:pStyle w:val="9"/>
              <w:spacing w:line="360" w:lineRule="auto"/>
              <w:rPr>
                <w:rFonts w:eastAsiaTheme="minorEastAsia"/>
                <w:highlight w:val="yellow"/>
                <w:lang w:eastAsia="en-US"/>
              </w:rPr>
            </w:pPr>
            <w:r>
              <w:rPr>
                <w:lang w:eastAsia="en-US"/>
              </w:rPr>
              <w:t>10.30 - 11.00</w:t>
            </w:r>
          </w:p>
        </w:tc>
        <w:tc>
          <w:tcPr>
            <w:tcW w:w="855" w:type="pct"/>
            <w:tcBorders>
              <w:top w:val="single" w:color="000000" w:sz="6" w:space="0"/>
              <w:left w:val="single" w:color="000000" w:sz="6" w:space="0"/>
              <w:bottom w:val="single" w:color="000000" w:sz="6" w:space="0"/>
              <w:right w:val="single" w:color="000000" w:sz="6" w:space="0"/>
            </w:tcBorders>
          </w:tcPr>
          <w:p w14:paraId="210D85C6">
            <w:pPr>
              <w:pStyle w:val="9"/>
              <w:spacing w:line="360" w:lineRule="auto"/>
              <w:rPr>
                <w:rFonts w:eastAsiaTheme="minorEastAsia"/>
                <w:highlight w:val="yellow"/>
                <w:lang w:eastAsia="en-US"/>
              </w:rPr>
            </w:pPr>
            <w:r>
              <w:rPr>
                <w:lang w:eastAsia="en-US"/>
              </w:rPr>
              <w:t>10.30 - 11.00</w:t>
            </w:r>
          </w:p>
        </w:tc>
      </w:tr>
      <w:tr w14:paraId="38408C2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75" w:type="dxa"/>
            <w:left w:w="150" w:type="dxa"/>
            <w:bottom w:w="75" w:type="dxa"/>
            <w:right w:w="150" w:type="dxa"/>
          </w:tblCellMar>
        </w:tblPrEx>
        <w:tc>
          <w:tcPr>
            <w:tcW w:w="1580" w:type="pct"/>
            <w:tcBorders>
              <w:top w:val="single" w:color="000000" w:sz="6" w:space="0"/>
              <w:left w:val="single" w:color="000000" w:sz="6" w:space="0"/>
              <w:bottom w:val="single" w:color="000000" w:sz="6" w:space="0"/>
              <w:right w:val="single" w:color="000000" w:sz="6" w:space="0"/>
            </w:tcBorders>
          </w:tcPr>
          <w:p w14:paraId="5C666B57">
            <w:pPr>
              <w:pStyle w:val="9"/>
              <w:spacing w:line="360" w:lineRule="auto"/>
              <w:rPr>
                <w:rFonts w:eastAsiaTheme="minorEastAsia"/>
                <w:lang w:eastAsia="en-US"/>
              </w:rPr>
            </w:pPr>
            <w:r>
              <w:rPr>
                <w:lang w:eastAsia="en-US"/>
              </w:rPr>
              <w:t>Подготовка к прогулке, прогулка, уход домой</w:t>
            </w:r>
          </w:p>
        </w:tc>
        <w:tc>
          <w:tcPr>
            <w:tcW w:w="855" w:type="pct"/>
            <w:tcBorders>
              <w:top w:val="single" w:color="000000" w:sz="6" w:space="0"/>
              <w:left w:val="single" w:color="000000" w:sz="6" w:space="0"/>
              <w:bottom w:val="single" w:color="000000" w:sz="6" w:space="0"/>
              <w:right w:val="single" w:color="000000" w:sz="6" w:space="0"/>
            </w:tcBorders>
          </w:tcPr>
          <w:p w14:paraId="560B0247">
            <w:pPr>
              <w:pStyle w:val="9"/>
              <w:spacing w:line="360" w:lineRule="auto"/>
              <w:rPr>
                <w:rFonts w:eastAsiaTheme="minorEastAsia"/>
                <w:lang w:eastAsia="en-US"/>
              </w:rPr>
            </w:pPr>
            <w:r>
              <w:rPr>
                <w:lang w:eastAsia="en-US"/>
              </w:rPr>
              <w:t>11.00 - 12.00</w:t>
            </w:r>
          </w:p>
        </w:tc>
        <w:tc>
          <w:tcPr>
            <w:tcW w:w="855" w:type="pct"/>
            <w:tcBorders>
              <w:top w:val="single" w:color="000000" w:sz="6" w:space="0"/>
              <w:left w:val="single" w:color="000000" w:sz="6" w:space="0"/>
              <w:bottom w:val="single" w:color="000000" w:sz="6" w:space="0"/>
              <w:right w:val="single" w:color="000000" w:sz="6" w:space="0"/>
            </w:tcBorders>
          </w:tcPr>
          <w:p w14:paraId="73F70BC1">
            <w:pPr>
              <w:pStyle w:val="9"/>
              <w:spacing w:line="360" w:lineRule="auto"/>
              <w:rPr>
                <w:rFonts w:eastAsiaTheme="minorEastAsia"/>
                <w:lang w:eastAsia="en-US"/>
              </w:rPr>
            </w:pPr>
            <w:r>
              <w:rPr>
                <w:lang w:eastAsia="en-US"/>
              </w:rPr>
              <w:t>11.00 - 12.00</w:t>
            </w:r>
          </w:p>
        </w:tc>
        <w:tc>
          <w:tcPr>
            <w:tcW w:w="855" w:type="pct"/>
            <w:tcBorders>
              <w:top w:val="single" w:color="000000" w:sz="6" w:space="0"/>
              <w:left w:val="single" w:color="000000" w:sz="6" w:space="0"/>
              <w:bottom w:val="single" w:color="000000" w:sz="6" w:space="0"/>
              <w:right w:val="single" w:color="000000" w:sz="6" w:space="0"/>
            </w:tcBorders>
          </w:tcPr>
          <w:p w14:paraId="4347BF69">
            <w:pPr>
              <w:pStyle w:val="9"/>
              <w:spacing w:line="360" w:lineRule="auto"/>
              <w:rPr>
                <w:rFonts w:eastAsiaTheme="minorEastAsia"/>
                <w:lang w:eastAsia="en-US"/>
              </w:rPr>
            </w:pPr>
            <w:r>
              <w:rPr>
                <w:lang w:eastAsia="en-US"/>
              </w:rPr>
              <w:t>11.00 - 12.00</w:t>
            </w:r>
          </w:p>
        </w:tc>
        <w:tc>
          <w:tcPr>
            <w:tcW w:w="855" w:type="pct"/>
            <w:tcBorders>
              <w:top w:val="single" w:color="000000" w:sz="6" w:space="0"/>
              <w:left w:val="single" w:color="000000" w:sz="6" w:space="0"/>
              <w:bottom w:val="single" w:color="000000" w:sz="6" w:space="0"/>
              <w:right w:val="single" w:color="000000" w:sz="6" w:space="0"/>
            </w:tcBorders>
          </w:tcPr>
          <w:p w14:paraId="0985930C">
            <w:pPr>
              <w:pStyle w:val="9"/>
              <w:spacing w:line="360" w:lineRule="auto"/>
              <w:rPr>
                <w:rFonts w:eastAsiaTheme="minorEastAsia"/>
                <w:lang w:eastAsia="en-US"/>
              </w:rPr>
            </w:pPr>
            <w:r>
              <w:rPr>
                <w:lang w:eastAsia="en-US"/>
              </w:rPr>
              <w:t>11.00 - 12.00</w:t>
            </w:r>
          </w:p>
        </w:tc>
      </w:tr>
    </w:tbl>
    <w:p w14:paraId="4BF44652">
      <w:pPr>
        <w:pStyle w:val="9"/>
        <w:spacing w:line="360" w:lineRule="auto"/>
      </w:pPr>
      <w:r>
        <w:t xml:space="preserve"> Согласно пункту 2.10 СП 2.4.3648-20 к организации образовательного процесса и режима дня должны соблюдаться следующие требования:</w:t>
      </w:r>
    </w:p>
    <w:p w14:paraId="32DB65FF">
      <w:pPr>
        <w:pStyle w:val="9"/>
        <w:spacing w:line="360" w:lineRule="auto"/>
      </w:pPr>
      <w:r>
        <w:t>режим двигательной активности детей в течение дня организуется с учетом возрастных особенностей и состояния здоровья;</w:t>
      </w:r>
    </w:p>
    <w:p w14:paraId="5742D66D">
      <w:pPr>
        <w:pStyle w:val="9"/>
        <w:spacing w:line="360" w:lineRule="auto"/>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7C2FDED4">
      <w:pPr>
        <w:pStyle w:val="9"/>
        <w:spacing w:line="360" w:lineRule="auto"/>
      </w:pPr>
      <w: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МБДОУ Детский сад «Солнышко»  обеспечивает присутствие медицинских работников на спортивных соревнованиях и на занятиях в плавательных бассейнах;</w:t>
      </w:r>
    </w:p>
    <w:p w14:paraId="586888D4">
      <w:pPr>
        <w:pStyle w:val="9"/>
        <w:spacing w:line="360" w:lineRule="auto"/>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w:t>
      </w:r>
    </w:p>
    <w:p w14:paraId="1ED72B31">
      <w:pPr>
        <w:shd w:val="clear" w:color="auto" w:fill="FFFFFF"/>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Календарный план воспитательной работы</w:t>
      </w:r>
    </w:p>
    <w:p w14:paraId="132216B0">
      <w:pPr>
        <w:shd w:val="clear" w:color="auto" w:fill="FFFFFF"/>
        <w:spacing w:after="0" w:line="276" w:lineRule="auto"/>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Содержание</w:t>
      </w:r>
      <w:r>
        <w:rPr>
          <w:rFonts w:hint="default" w:ascii="Times New Roman" w:hAnsi="Times New Roman" w:cs="Times New Roman"/>
          <w:sz w:val="24"/>
          <w:szCs w:val="24"/>
          <w:lang w:val="ru-RU"/>
        </w:rPr>
        <w:t xml:space="preserve"> </w:t>
      </w:r>
      <w:r>
        <w:rPr>
          <w:rFonts w:ascii="Times New Roman" w:hAnsi="Times New Roman" w:cs="Times New Roman"/>
          <w:sz w:val="24"/>
          <w:szCs w:val="24"/>
          <w:lang w:val="ru-RU"/>
        </w:rPr>
        <w:t>календарного</w:t>
      </w:r>
      <w:r>
        <w:rPr>
          <w:rFonts w:hint="default" w:ascii="Times New Roman" w:hAnsi="Times New Roman" w:cs="Times New Roman"/>
          <w:sz w:val="24"/>
          <w:szCs w:val="24"/>
          <w:lang w:val="ru-RU"/>
        </w:rPr>
        <w:t xml:space="preserve"> </w:t>
      </w:r>
      <w:r>
        <w:rPr>
          <w:rFonts w:ascii="Times New Roman" w:hAnsi="Times New Roman" w:cs="Times New Roman"/>
          <w:sz w:val="24"/>
          <w:szCs w:val="24"/>
          <w:lang w:val="ru-RU"/>
        </w:rPr>
        <w:t>плана воспитательной работы МБДОУ соответствует федеральному единому плану ФОП для всех ДОУ  ,включает в себя региональный компонент Республики Бурятия , следующие сведения: мероприятия основных государственных и народных праздников, памятных дат, сроки проведения, категория детей.  Все мероприятия запланированы  с учётом особенностей Программы, а также возрастных, физиологических и психоэмоциональных особенностей обучающихся воспитанников.</w:t>
      </w:r>
    </w:p>
    <w:p w14:paraId="2C7A6DD0">
      <w:pPr>
        <w:shd w:val="clear" w:color="auto" w:fill="FFFFFF"/>
        <w:spacing w:after="0" w:line="276" w:lineRule="auto"/>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Организационной основой реализации комплексно-тематического принципа построения Программы является календарь государственно-значимых событий и временных изменений в природе в жизни людей, тематика которых ориентирована на все направления развития ребенка дошкольного возраста и посвящена различным сторонам человеческого бытия: явлениям нравственной жизни ребенка; окружающей природе ; миру искусства и литературы ; традиционным для семьи, общества и государства праздничным событиям ; наиболее «важным» профессиям ; событиям, формирующим чувство гражданской принадлежности ребёнка. Построение образовательного процесса в ДОУ осуществляется в соответствии с календарно-тематическим планированием (годовой цикл тем) на учебный год по каждой возрастной категории детей, где указаны темы недель. </w:t>
      </w:r>
    </w:p>
    <w:p w14:paraId="260B2354">
      <w:pPr>
        <w:shd w:val="clear" w:color="auto" w:fill="FFFFFF"/>
        <w:spacing w:after="0"/>
        <w:jc w:val="center"/>
        <w:rPr>
          <w:rFonts w:ascii="Times New Roman" w:hAnsi="Times New Roman" w:cs="Times New Roman"/>
          <w:b/>
          <w:sz w:val="24"/>
          <w:szCs w:val="24"/>
          <w:lang w:val="ru-RU"/>
        </w:rPr>
      </w:pPr>
    </w:p>
    <w:tbl>
      <w:tblPr>
        <w:tblStyle w:val="11"/>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5410"/>
        <w:gridCol w:w="70"/>
        <w:gridCol w:w="48"/>
        <w:gridCol w:w="1872"/>
      </w:tblGrid>
      <w:tr w14:paraId="68AB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1F96F5B">
            <w:pPr>
              <w:keepNext w:val="0"/>
              <w:keepLines w:val="0"/>
              <w:pageBreakBefore w:val="0"/>
              <w:widowControl/>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b/>
                <w:sz w:val="24"/>
                <w:szCs w:val="24"/>
              </w:rPr>
            </w:pPr>
            <w:r>
              <w:rPr>
                <w:rFonts w:ascii="Times New Roman" w:hAnsi="Times New Roman" w:cs="Times New Roman"/>
                <w:b/>
                <w:sz w:val="24"/>
                <w:szCs w:val="24"/>
              </w:rPr>
              <w:t>Образовательное событие \знаменательная дата</w:t>
            </w:r>
          </w:p>
          <w:p w14:paraId="74172024">
            <w:pPr>
              <w:keepNext w:val="0"/>
              <w:keepLines w:val="0"/>
              <w:pageBreakBefore w:val="0"/>
              <w:widowControl/>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b/>
                <w:sz w:val="24"/>
                <w:szCs w:val="24"/>
              </w:rPr>
            </w:pPr>
            <w:r>
              <w:rPr>
                <w:rFonts w:ascii="Times New Roman" w:hAnsi="Times New Roman" w:cs="Times New Roman"/>
                <w:b/>
                <w:sz w:val="24"/>
                <w:szCs w:val="24"/>
              </w:rPr>
              <w:t>Дата проведения</w:t>
            </w:r>
          </w:p>
        </w:tc>
        <w:tc>
          <w:tcPr>
            <w:tcW w:w="5528" w:type="dxa"/>
            <w:gridSpan w:val="3"/>
          </w:tcPr>
          <w:p w14:paraId="73A1F884">
            <w:pPr>
              <w:spacing w:after="0" w:line="240" w:lineRule="auto"/>
              <w:rPr>
                <w:rFonts w:ascii="Times New Roman" w:hAnsi="Times New Roman" w:cs="Times New Roman"/>
                <w:b/>
                <w:sz w:val="24"/>
                <w:szCs w:val="24"/>
              </w:rPr>
            </w:pPr>
            <w:r>
              <w:rPr>
                <w:rFonts w:ascii="Times New Roman" w:hAnsi="Times New Roman" w:cs="Times New Roman"/>
                <w:b/>
                <w:sz w:val="24"/>
                <w:szCs w:val="24"/>
              </w:rPr>
              <w:t>Мероприятие\содержание</w:t>
            </w:r>
          </w:p>
        </w:tc>
        <w:tc>
          <w:tcPr>
            <w:tcW w:w="1872" w:type="dxa"/>
          </w:tcPr>
          <w:p w14:paraId="731C19CE">
            <w:pPr>
              <w:spacing w:after="0" w:line="240" w:lineRule="auto"/>
              <w:ind w:left="82"/>
              <w:rPr>
                <w:rFonts w:ascii="Times New Roman" w:hAnsi="Times New Roman" w:cs="Times New Roman"/>
                <w:b/>
                <w:sz w:val="24"/>
                <w:szCs w:val="24"/>
              </w:rPr>
            </w:pPr>
            <w:r>
              <w:rPr>
                <w:rFonts w:ascii="Times New Roman" w:hAnsi="Times New Roman" w:cs="Times New Roman"/>
                <w:b/>
                <w:sz w:val="24"/>
                <w:szCs w:val="24"/>
              </w:rPr>
              <w:t>Возрастная</w:t>
            </w:r>
          </w:p>
          <w:p w14:paraId="15D7FF92">
            <w:pPr>
              <w:spacing w:after="0" w:line="240" w:lineRule="auto"/>
              <w:ind w:left="82"/>
              <w:rPr>
                <w:rFonts w:ascii="Times New Roman" w:hAnsi="Times New Roman" w:cs="Times New Roman"/>
                <w:b/>
                <w:sz w:val="24"/>
                <w:szCs w:val="24"/>
              </w:rPr>
            </w:pPr>
            <w:r>
              <w:rPr>
                <w:rFonts w:ascii="Times New Roman" w:hAnsi="Times New Roman" w:cs="Times New Roman"/>
                <w:b/>
                <w:sz w:val="24"/>
                <w:szCs w:val="24"/>
              </w:rPr>
              <w:t>категория детей</w:t>
            </w:r>
          </w:p>
        </w:tc>
      </w:tr>
      <w:tr w14:paraId="58C5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093" w:type="dxa"/>
          </w:tcPr>
          <w:p w14:paraId="5E348A5B">
            <w:pPr>
              <w:pStyle w:val="14"/>
              <w:spacing w:line="379" w:lineRule="exact"/>
              <w:jc w:val="both"/>
              <w:rPr>
                <w:b/>
                <w:sz w:val="24"/>
                <w:szCs w:val="24"/>
              </w:rPr>
            </w:pPr>
            <w:r>
              <w:rPr>
                <w:b/>
                <w:sz w:val="24"/>
                <w:szCs w:val="24"/>
              </w:rPr>
              <w:t>Сентябрь</w:t>
            </w:r>
          </w:p>
        </w:tc>
        <w:tc>
          <w:tcPr>
            <w:tcW w:w="5528" w:type="dxa"/>
            <w:gridSpan w:val="3"/>
            <w:vMerge w:val="restart"/>
          </w:tcPr>
          <w:p w14:paraId="2072B7F8">
            <w:pPr>
              <w:pStyle w:val="14"/>
              <w:shd w:val="clear" w:color="auto" w:fill="auto"/>
              <w:spacing w:line="379" w:lineRule="exact"/>
              <w:jc w:val="both"/>
              <w:rPr>
                <w:sz w:val="24"/>
                <w:szCs w:val="24"/>
              </w:rPr>
            </w:pPr>
          </w:p>
          <w:p w14:paraId="3850D1FE">
            <w:pPr>
              <w:pStyle w:val="14"/>
              <w:keepNext w:val="0"/>
              <w:keepLines w:val="0"/>
              <w:pageBreakBefore w:val="0"/>
              <w:widowControl w:val="0"/>
              <w:shd w:val="clear" w:color="auto" w:fill="auto"/>
              <w:kinsoku/>
              <w:wordWrap/>
              <w:overflowPunct/>
              <w:topLinePunct w:val="0"/>
              <w:autoSpaceDE/>
              <w:autoSpaceDN/>
              <w:bidi w:val="0"/>
              <w:adjustRightInd/>
              <w:snapToGrid/>
              <w:spacing w:after="0" w:line="0" w:lineRule="atLeast"/>
              <w:jc w:val="both"/>
              <w:textAlignment w:val="auto"/>
              <w:rPr>
                <w:sz w:val="24"/>
                <w:szCs w:val="24"/>
              </w:rPr>
            </w:pPr>
            <w:r>
              <w:rPr>
                <w:sz w:val="24"/>
                <w:szCs w:val="24"/>
              </w:rPr>
              <w:t>Тематическое развлечение «День знаний в детском саду»</w:t>
            </w:r>
          </w:p>
          <w:p w14:paraId="17514DBB">
            <w:pPr>
              <w:pStyle w:val="14"/>
              <w:keepNext w:val="0"/>
              <w:keepLines w:val="0"/>
              <w:pageBreakBefore w:val="0"/>
              <w:widowControl w:val="0"/>
              <w:shd w:val="clear" w:color="auto" w:fill="auto"/>
              <w:tabs>
                <w:tab w:val="left" w:pos="1038"/>
              </w:tabs>
              <w:kinsoku/>
              <w:wordWrap/>
              <w:overflowPunct/>
              <w:topLinePunct w:val="0"/>
              <w:autoSpaceDE/>
              <w:autoSpaceDN/>
              <w:bidi w:val="0"/>
              <w:adjustRightInd/>
              <w:snapToGrid/>
              <w:spacing w:after="0" w:line="0" w:lineRule="atLeast"/>
              <w:jc w:val="both"/>
              <w:textAlignment w:val="auto"/>
              <w:rPr>
                <w:sz w:val="24"/>
                <w:szCs w:val="24"/>
              </w:rPr>
            </w:pPr>
            <w:r>
              <w:rPr>
                <w:sz w:val="24"/>
                <w:szCs w:val="24"/>
              </w:rPr>
              <w:t xml:space="preserve">Игры, загадки, встреча </w:t>
            </w:r>
          </w:p>
          <w:p w14:paraId="1BDE9BA3">
            <w:pPr>
              <w:pStyle w:val="14"/>
              <w:keepNext w:val="0"/>
              <w:keepLines w:val="0"/>
              <w:pageBreakBefore w:val="0"/>
              <w:widowControl w:val="0"/>
              <w:shd w:val="clear" w:color="auto" w:fill="auto"/>
              <w:tabs>
                <w:tab w:val="left" w:pos="1038"/>
              </w:tabs>
              <w:kinsoku/>
              <w:wordWrap/>
              <w:overflowPunct/>
              <w:topLinePunct w:val="0"/>
              <w:autoSpaceDE/>
              <w:autoSpaceDN/>
              <w:bidi w:val="0"/>
              <w:adjustRightInd/>
              <w:snapToGrid/>
              <w:spacing w:after="0" w:line="0" w:lineRule="atLeast"/>
              <w:jc w:val="both"/>
              <w:textAlignment w:val="auto"/>
              <w:rPr>
                <w:b/>
                <w:sz w:val="24"/>
                <w:szCs w:val="24"/>
              </w:rPr>
            </w:pPr>
            <w:r>
              <w:rPr>
                <w:sz w:val="24"/>
                <w:szCs w:val="24"/>
              </w:rPr>
              <w:t>с героями сказок и мультфильмов.</w:t>
            </w:r>
          </w:p>
        </w:tc>
        <w:tc>
          <w:tcPr>
            <w:tcW w:w="1872" w:type="dxa"/>
            <w:vMerge w:val="restart"/>
          </w:tcPr>
          <w:p w14:paraId="0C396F87">
            <w:pPr>
              <w:pStyle w:val="14"/>
              <w:shd w:val="clear" w:color="auto" w:fill="auto"/>
              <w:spacing w:line="379" w:lineRule="exact"/>
              <w:ind w:left="52"/>
              <w:jc w:val="both"/>
              <w:rPr>
                <w:sz w:val="24"/>
                <w:szCs w:val="24"/>
              </w:rPr>
            </w:pPr>
          </w:p>
          <w:p w14:paraId="1CCE0424">
            <w:pPr>
              <w:pStyle w:val="14"/>
              <w:shd w:val="clear" w:color="auto" w:fill="auto"/>
              <w:spacing w:line="379" w:lineRule="exact"/>
              <w:ind w:left="52"/>
              <w:jc w:val="both"/>
              <w:rPr>
                <w:b/>
                <w:sz w:val="24"/>
                <w:szCs w:val="24"/>
              </w:rPr>
            </w:pPr>
            <w:r>
              <w:rPr>
                <w:sz w:val="24"/>
                <w:szCs w:val="24"/>
              </w:rPr>
              <w:t>3-6 лет и старше</w:t>
            </w:r>
          </w:p>
        </w:tc>
      </w:tr>
      <w:tr w14:paraId="5B95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2093" w:type="dxa"/>
          </w:tcPr>
          <w:p w14:paraId="7CD71B85">
            <w:pPr>
              <w:spacing w:after="0" w:line="240" w:lineRule="auto"/>
              <w:rPr>
                <w:rFonts w:ascii="Times New Roman" w:hAnsi="Times New Roman" w:cs="Times New Roman"/>
                <w:sz w:val="24"/>
                <w:szCs w:val="24"/>
              </w:rPr>
            </w:pPr>
            <w:r>
              <w:rPr>
                <w:rFonts w:ascii="Times New Roman" w:hAnsi="Times New Roman" w:cs="Times New Roman"/>
                <w:sz w:val="24"/>
                <w:szCs w:val="24"/>
              </w:rPr>
              <w:t>1 сентября</w:t>
            </w:r>
          </w:p>
          <w:p w14:paraId="55F524DC">
            <w:pPr>
              <w:spacing w:after="0" w:line="240" w:lineRule="auto"/>
              <w:rPr>
                <w:b/>
                <w:sz w:val="24"/>
                <w:szCs w:val="24"/>
              </w:rPr>
            </w:pPr>
            <w:r>
              <w:rPr>
                <w:rFonts w:ascii="Times New Roman" w:hAnsi="Times New Roman" w:cs="Times New Roman"/>
                <w:b/>
                <w:sz w:val="24"/>
                <w:szCs w:val="24"/>
              </w:rPr>
              <w:t>День знаний</w:t>
            </w:r>
          </w:p>
        </w:tc>
        <w:tc>
          <w:tcPr>
            <w:tcW w:w="5528" w:type="dxa"/>
            <w:gridSpan w:val="3"/>
            <w:vMerge w:val="continue"/>
          </w:tcPr>
          <w:p w14:paraId="6B9048EF">
            <w:pPr>
              <w:pStyle w:val="14"/>
              <w:shd w:val="clear" w:color="auto" w:fill="auto"/>
              <w:spacing w:line="379" w:lineRule="exact"/>
              <w:jc w:val="both"/>
              <w:rPr>
                <w:sz w:val="24"/>
                <w:szCs w:val="24"/>
              </w:rPr>
            </w:pPr>
          </w:p>
        </w:tc>
        <w:tc>
          <w:tcPr>
            <w:tcW w:w="1872" w:type="dxa"/>
            <w:vMerge w:val="continue"/>
          </w:tcPr>
          <w:p w14:paraId="4A8C2300">
            <w:pPr>
              <w:pStyle w:val="14"/>
              <w:shd w:val="clear" w:color="auto" w:fill="auto"/>
              <w:spacing w:line="379" w:lineRule="exact"/>
              <w:ind w:left="52"/>
              <w:jc w:val="both"/>
              <w:rPr>
                <w:sz w:val="24"/>
                <w:szCs w:val="24"/>
              </w:rPr>
            </w:pPr>
          </w:p>
        </w:tc>
      </w:tr>
      <w:tr w14:paraId="1723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trPr>
        <w:tc>
          <w:tcPr>
            <w:tcW w:w="2093" w:type="dxa"/>
          </w:tcPr>
          <w:p w14:paraId="34D39681">
            <w:pPr>
              <w:spacing w:after="0" w:line="240" w:lineRule="auto"/>
              <w:rPr>
                <w:rFonts w:ascii="Times New Roman" w:hAnsi="Times New Roman" w:cs="Times New Roman"/>
                <w:sz w:val="24"/>
                <w:szCs w:val="24"/>
              </w:rPr>
            </w:pPr>
            <w:r>
              <w:rPr>
                <w:rFonts w:ascii="Times New Roman" w:hAnsi="Times New Roman" w:cs="Times New Roman"/>
                <w:sz w:val="24"/>
                <w:szCs w:val="24"/>
              </w:rPr>
              <w:t>3 сентября</w:t>
            </w:r>
          </w:p>
          <w:p w14:paraId="79648E7C">
            <w:pPr>
              <w:pStyle w:val="14"/>
              <w:keepNext w:val="0"/>
              <w:keepLines w:val="0"/>
              <w:pageBreakBefore w:val="0"/>
              <w:widowControl w:val="0"/>
              <w:shd w:val="clear" w:color="auto" w:fill="auto"/>
              <w:tabs>
                <w:tab w:val="left" w:pos="1038"/>
              </w:tabs>
              <w:kinsoku/>
              <w:wordWrap/>
              <w:overflowPunct/>
              <w:topLinePunct w:val="0"/>
              <w:autoSpaceDE/>
              <w:autoSpaceDN/>
              <w:bidi w:val="0"/>
              <w:adjustRightInd/>
              <w:snapToGrid/>
              <w:spacing w:line="0" w:lineRule="atLeast"/>
              <w:jc w:val="both"/>
              <w:textAlignment w:val="auto"/>
              <w:rPr>
                <w:rFonts w:ascii="Times New Roman" w:hAnsi="Times New Roman" w:cs="Times New Roman"/>
                <w:b/>
                <w:sz w:val="24"/>
                <w:szCs w:val="24"/>
              </w:rPr>
            </w:pPr>
            <w:r>
              <w:rPr>
                <w:b/>
                <w:sz w:val="24"/>
                <w:szCs w:val="24"/>
              </w:rPr>
              <w:t>День окончания Второй мировой войны, День солидарности в борьбе с терроризмом.</w:t>
            </w:r>
          </w:p>
        </w:tc>
        <w:tc>
          <w:tcPr>
            <w:tcW w:w="5528" w:type="dxa"/>
            <w:gridSpan w:val="3"/>
          </w:tcPr>
          <w:p w14:paraId="5D6BDCDD">
            <w:pPr>
              <w:pStyle w:val="14"/>
              <w:keepNext w:val="0"/>
              <w:keepLines w:val="0"/>
              <w:pageBreakBefore w:val="0"/>
              <w:widowControl w:val="0"/>
              <w:shd w:val="clear" w:color="auto" w:fill="auto"/>
              <w:tabs>
                <w:tab w:val="left" w:pos="1038"/>
              </w:tabs>
              <w:kinsoku/>
              <w:wordWrap/>
              <w:overflowPunct/>
              <w:topLinePunct w:val="0"/>
              <w:autoSpaceDE/>
              <w:autoSpaceDN/>
              <w:bidi w:val="0"/>
              <w:adjustRightInd/>
              <w:snapToGrid/>
              <w:spacing w:after="0" w:line="0" w:lineRule="atLeast"/>
              <w:jc w:val="both"/>
              <w:textAlignment w:val="auto"/>
              <w:rPr>
                <w:sz w:val="24"/>
                <w:szCs w:val="24"/>
              </w:rPr>
            </w:pPr>
            <w:r>
              <w:rPr>
                <w:sz w:val="24"/>
                <w:szCs w:val="24"/>
              </w:rPr>
              <w:t>Урок мужества «Беслан – трагедия, которую никто не забудет!»</w:t>
            </w:r>
          </w:p>
          <w:p w14:paraId="51C68D89">
            <w:pPr>
              <w:pStyle w:val="14"/>
              <w:keepNext w:val="0"/>
              <w:keepLines w:val="0"/>
              <w:pageBreakBefore w:val="0"/>
              <w:widowControl w:val="0"/>
              <w:shd w:val="clear" w:color="auto" w:fill="auto"/>
              <w:tabs>
                <w:tab w:val="left" w:pos="1038"/>
              </w:tabs>
              <w:kinsoku/>
              <w:wordWrap/>
              <w:overflowPunct/>
              <w:topLinePunct w:val="0"/>
              <w:autoSpaceDE/>
              <w:autoSpaceDN/>
              <w:bidi w:val="0"/>
              <w:adjustRightInd/>
              <w:snapToGrid/>
              <w:spacing w:after="0" w:line="0" w:lineRule="atLeast"/>
              <w:jc w:val="both"/>
              <w:textAlignment w:val="auto"/>
              <w:rPr>
                <w:b/>
                <w:sz w:val="24"/>
                <w:szCs w:val="24"/>
              </w:rPr>
            </w:pPr>
            <w:r>
              <w:rPr>
                <w:sz w:val="24"/>
                <w:szCs w:val="24"/>
              </w:rPr>
              <w:t>Мероприятия, посвященные Дню окончания Второй мировой войны, День солидарности в борьбе с терроризмом. Выставка рисунков «Я люблю мир!»</w:t>
            </w:r>
          </w:p>
        </w:tc>
        <w:tc>
          <w:tcPr>
            <w:tcW w:w="1872" w:type="dxa"/>
          </w:tcPr>
          <w:p w14:paraId="1409BF13">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53EAB425">
            <w:pPr>
              <w:spacing w:after="0" w:line="240" w:lineRule="auto"/>
              <w:rPr>
                <w:rFonts w:ascii="Times New Roman" w:hAnsi="Times New Roman" w:cs="Times New Roman"/>
                <w:b/>
                <w:sz w:val="24"/>
                <w:szCs w:val="24"/>
              </w:rPr>
            </w:pPr>
          </w:p>
          <w:p w14:paraId="1CF0B214">
            <w:pPr>
              <w:spacing w:after="0" w:line="240" w:lineRule="auto"/>
              <w:rPr>
                <w:rFonts w:ascii="Times New Roman" w:hAnsi="Times New Roman" w:cs="Times New Roman"/>
                <w:b/>
                <w:sz w:val="24"/>
                <w:szCs w:val="24"/>
              </w:rPr>
            </w:pPr>
          </w:p>
          <w:p w14:paraId="5C0771B1">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tc>
      </w:tr>
      <w:tr w14:paraId="1383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93" w:type="dxa"/>
          </w:tcPr>
          <w:p w14:paraId="2EC932ED">
            <w:pPr>
              <w:spacing w:after="0" w:line="240" w:lineRule="auto"/>
              <w:rPr>
                <w:rFonts w:ascii="Times New Roman" w:hAnsi="Times New Roman" w:cs="Times New Roman"/>
                <w:sz w:val="24"/>
                <w:szCs w:val="24"/>
              </w:rPr>
            </w:pPr>
            <w:r>
              <w:rPr>
                <w:rFonts w:ascii="Times New Roman" w:hAnsi="Times New Roman" w:cs="Times New Roman"/>
                <w:sz w:val="24"/>
                <w:szCs w:val="24"/>
              </w:rPr>
              <w:t>6 сентября</w:t>
            </w:r>
          </w:p>
          <w:p w14:paraId="716CEAF6">
            <w:pPr>
              <w:spacing w:after="0" w:line="240" w:lineRule="auto"/>
              <w:rPr>
                <w:rFonts w:ascii="Times New Roman" w:hAnsi="Times New Roman" w:cs="Times New Roman"/>
                <w:sz w:val="24"/>
                <w:szCs w:val="24"/>
              </w:rPr>
            </w:pPr>
          </w:p>
          <w:p w14:paraId="7D37BA96">
            <w:pPr>
              <w:spacing w:after="0" w:line="240" w:lineRule="auto"/>
              <w:rPr>
                <w:rFonts w:ascii="Times New Roman" w:hAnsi="Times New Roman" w:cs="Times New Roman"/>
                <w:b/>
                <w:sz w:val="24"/>
                <w:szCs w:val="24"/>
              </w:rPr>
            </w:pPr>
          </w:p>
        </w:tc>
        <w:tc>
          <w:tcPr>
            <w:tcW w:w="5528" w:type="dxa"/>
            <w:gridSpan w:val="3"/>
          </w:tcPr>
          <w:p w14:paraId="0EE6B1AD">
            <w:pPr>
              <w:spacing w:after="0" w:line="240" w:lineRule="auto"/>
              <w:rPr>
                <w:rFonts w:ascii="Times New Roman" w:hAnsi="Times New Roman" w:cs="Times New Roman"/>
                <w:b/>
                <w:sz w:val="24"/>
                <w:szCs w:val="24"/>
              </w:rPr>
            </w:pPr>
            <w:r>
              <w:rPr>
                <w:rFonts w:ascii="Times New Roman" w:hAnsi="Times New Roman" w:cs="Times New Roman"/>
                <w:b/>
                <w:sz w:val="24"/>
                <w:szCs w:val="24"/>
              </w:rPr>
              <w:t>Безопасность ПДД, ПБ</w:t>
            </w:r>
          </w:p>
          <w:p w14:paraId="6494575C">
            <w:pPr>
              <w:pStyle w:val="14"/>
              <w:shd w:val="clear" w:color="auto" w:fill="auto"/>
              <w:spacing w:after="46" w:line="280" w:lineRule="exact"/>
              <w:jc w:val="both"/>
              <w:rPr>
                <w:sz w:val="24"/>
                <w:szCs w:val="24"/>
              </w:rPr>
            </w:pPr>
            <w:r>
              <w:rPr>
                <w:sz w:val="24"/>
                <w:szCs w:val="24"/>
              </w:rPr>
              <w:t>Встреча с инспектором ПДД,ПБ;</w:t>
            </w:r>
          </w:p>
          <w:p w14:paraId="0DA3B519">
            <w:pPr>
              <w:pStyle w:val="14"/>
              <w:shd w:val="clear" w:color="auto" w:fill="auto"/>
              <w:spacing w:after="46" w:line="280" w:lineRule="exact"/>
              <w:jc w:val="both"/>
              <w:rPr>
                <w:sz w:val="24"/>
                <w:szCs w:val="24"/>
              </w:rPr>
            </w:pPr>
            <w:r>
              <w:rPr>
                <w:sz w:val="24"/>
                <w:szCs w:val="24"/>
              </w:rPr>
              <w:t xml:space="preserve"> «Светофор наш друг!», «ПДД не нарушай», «Безопасная дорога».</w:t>
            </w:r>
          </w:p>
          <w:p w14:paraId="2B443B2B">
            <w:pPr>
              <w:pStyle w:val="14"/>
              <w:shd w:val="clear" w:color="auto" w:fill="auto"/>
              <w:spacing w:after="46" w:line="280" w:lineRule="exact"/>
              <w:jc w:val="both"/>
              <w:rPr>
                <w:rFonts w:ascii="Times New Roman" w:hAnsi="Times New Roman" w:cs="Times New Roman"/>
                <w:b/>
                <w:sz w:val="24"/>
                <w:szCs w:val="24"/>
              </w:rPr>
            </w:pPr>
            <w:r>
              <w:rPr>
                <w:sz w:val="24"/>
                <w:szCs w:val="24"/>
              </w:rPr>
              <w:t>Сюжетно –ролевые игры</w:t>
            </w:r>
          </w:p>
        </w:tc>
        <w:tc>
          <w:tcPr>
            <w:tcW w:w="1872" w:type="dxa"/>
          </w:tcPr>
          <w:p w14:paraId="3EDA0C2C">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03DBEEDA">
            <w:pPr>
              <w:spacing w:after="0" w:line="240" w:lineRule="auto"/>
              <w:rPr>
                <w:rFonts w:ascii="Times New Roman" w:hAnsi="Times New Roman" w:cs="Times New Roman"/>
                <w:b/>
                <w:sz w:val="24"/>
                <w:szCs w:val="24"/>
              </w:rPr>
            </w:pPr>
          </w:p>
          <w:p w14:paraId="1C2D51BA">
            <w:pPr>
              <w:spacing w:after="0" w:line="240" w:lineRule="auto"/>
              <w:rPr>
                <w:rFonts w:ascii="Times New Roman" w:hAnsi="Times New Roman" w:cs="Times New Roman"/>
                <w:b/>
                <w:sz w:val="24"/>
                <w:szCs w:val="24"/>
              </w:rPr>
            </w:pPr>
          </w:p>
          <w:p w14:paraId="427E4C85">
            <w:pPr>
              <w:spacing w:after="0" w:line="240" w:lineRule="auto"/>
              <w:jc w:val="center"/>
              <w:rPr>
                <w:rFonts w:ascii="Times New Roman" w:hAnsi="Times New Roman" w:cs="Times New Roman"/>
                <w:b/>
                <w:sz w:val="24"/>
                <w:szCs w:val="24"/>
              </w:rPr>
            </w:pPr>
          </w:p>
        </w:tc>
      </w:tr>
      <w:tr w14:paraId="3900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2093" w:type="dxa"/>
          </w:tcPr>
          <w:p w14:paraId="472ABF22">
            <w:pPr>
              <w:spacing w:after="0" w:line="240" w:lineRule="auto"/>
              <w:rPr>
                <w:rFonts w:ascii="Times New Roman" w:hAnsi="Times New Roman" w:cs="Times New Roman"/>
                <w:sz w:val="24"/>
                <w:szCs w:val="24"/>
              </w:rPr>
            </w:pPr>
            <w:r>
              <w:rPr>
                <w:rFonts w:ascii="Times New Roman" w:hAnsi="Times New Roman" w:cs="Times New Roman"/>
                <w:sz w:val="24"/>
                <w:szCs w:val="24"/>
              </w:rPr>
              <w:t>8 сентября</w:t>
            </w:r>
          </w:p>
        </w:tc>
        <w:tc>
          <w:tcPr>
            <w:tcW w:w="5528" w:type="dxa"/>
            <w:gridSpan w:val="3"/>
          </w:tcPr>
          <w:p w14:paraId="26E8916C">
            <w:pPr>
              <w:pStyle w:val="14"/>
              <w:shd w:val="clear" w:color="auto" w:fill="auto"/>
              <w:spacing w:after="46" w:line="280" w:lineRule="exact"/>
              <w:jc w:val="both"/>
              <w:rPr>
                <w:b/>
                <w:sz w:val="24"/>
                <w:szCs w:val="24"/>
              </w:rPr>
            </w:pPr>
            <w:r>
              <w:rPr>
                <w:b/>
                <w:sz w:val="24"/>
                <w:szCs w:val="24"/>
              </w:rPr>
              <w:t xml:space="preserve">Международный день распространения </w:t>
            </w:r>
          </w:p>
          <w:p w14:paraId="75FFEED1">
            <w:pPr>
              <w:pStyle w:val="14"/>
              <w:shd w:val="clear" w:color="auto" w:fill="auto"/>
              <w:spacing w:after="46" w:line="280" w:lineRule="exact"/>
              <w:jc w:val="both"/>
              <w:rPr>
                <w:b/>
                <w:sz w:val="24"/>
                <w:szCs w:val="24"/>
              </w:rPr>
            </w:pPr>
            <w:r>
              <w:rPr>
                <w:b/>
                <w:sz w:val="24"/>
                <w:szCs w:val="24"/>
              </w:rPr>
              <w:t>грамотности</w:t>
            </w:r>
          </w:p>
          <w:p w14:paraId="45843F25">
            <w:pPr>
              <w:pStyle w:val="14"/>
              <w:shd w:val="clear" w:color="auto" w:fill="auto"/>
              <w:spacing w:after="46" w:line="280" w:lineRule="exact"/>
              <w:jc w:val="both"/>
              <w:rPr>
                <w:b/>
                <w:sz w:val="24"/>
                <w:szCs w:val="24"/>
              </w:rPr>
            </w:pPr>
            <w:r>
              <w:rPr>
                <w:sz w:val="24"/>
                <w:szCs w:val="24"/>
              </w:rPr>
              <w:t>Просмотр мультфильма: «Вовка в Тридевятом королевстве». Беседа: «Что значит быть грамотным человеком»</w:t>
            </w:r>
          </w:p>
        </w:tc>
        <w:tc>
          <w:tcPr>
            <w:tcW w:w="1872" w:type="dxa"/>
          </w:tcPr>
          <w:p w14:paraId="5433B9E2">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352FAEF0">
            <w:pPr>
              <w:spacing w:after="0" w:line="240" w:lineRule="auto"/>
              <w:rPr>
                <w:rFonts w:ascii="Times New Roman" w:hAnsi="Times New Roman" w:cs="Times New Roman"/>
                <w:b/>
                <w:sz w:val="24"/>
                <w:szCs w:val="24"/>
              </w:rPr>
            </w:pPr>
          </w:p>
          <w:p w14:paraId="14865BDC">
            <w:pPr>
              <w:spacing w:after="0" w:line="240" w:lineRule="auto"/>
              <w:rPr>
                <w:rFonts w:ascii="Times New Roman" w:hAnsi="Times New Roman" w:cs="Times New Roman"/>
                <w:b/>
                <w:sz w:val="24"/>
                <w:szCs w:val="24"/>
              </w:rPr>
            </w:pPr>
          </w:p>
        </w:tc>
      </w:tr>
      <w:tr w14:paraId="2406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5EB503D">
            <w:pPr>
              <w:spacing w:after="0" w:line="240" w:lineRule="auto"/>
              <w:rPr>
                <w:rFonts w:ascii="Times New Roman" w:hAnsi="Times New Roman" w:cs="Times New Roman"/>
                <w:b/>
                <w:sz w:val="24"/>
                <w:szCs w:val="24"/>
              </w:rPr>
            </w:pPr>
            <w:r>
              <w:rPr>
                <w:rFonts w:ascii="Times New Roman" w:hAnsi="Times New Roman" w:cs="Times New Roman"/>
                <w:sz w:val="24"/>
                <w:szCs w:val="24"/>
              </w:rPr>
              <w:t>27 сентября</w:t>
            </w:r>
          </w:p>
        </w:tc>
        <w:tc>
          <w:tcPr>
            <w:tcW w:w="5528" w:type="dxa"/>
            <w:gridSpan w:val="3"/>
          </w:tcPr>
          <w:p w14:paraId="586CA4B4">
            <w:pPr>
              <w:pStyle w:val="14"/>
              <w:keepNext w:val="0"/>
              <w:keepLines w:val="0"/>
              <w:pageBreakBefore w:val="0"/>
              <w:widowControl w:val="0"/>
              <w:shd w:val="clear" w:color="auto" w:fill="auto"/>
              <w:kinsoku/>
              <w:wordWrap/>
              <w:overflowPunct/>
              <w:topLinePunct w:val="0"/>
              <w:autoSpaceDE/>
              <w:autoSpaceDN/>
              <w:bidi w:val="0"/>
              <w:adjustRightInd/>
              <w:snapToGrid/>
              <w:spacing w:after="0" w:line="0" w:lineRule="atLeast"/>
              <w:jc w:val="both"/>
              <w:textAlignment w:val="auto"/>
              <w:rPr>
                <w:b/>
                <w:sz w:val="24"/>
                <w:szCs w:val="24"/>
              </w:rPr>
            </w:pPr>
            <w:r>
              <w:rPr>
                <w:b/>
                <w:sz w:val="24"/>
                <w:szCs w:val="24"/>
              </w:rPr>
              <w:t xml:space="preserve">День воспитателя и всех дошкольных </w:t>
            </w:r>
          </w:p>
          <w:p w14:paraId="575A9D56">
            <w:pPr>
              <w:pStyle w:val="14"/>
              <w:keepNext w:val="0"/>
              <w:keepLines w:val="0"/>
              <w:pageBreakBefore w:val="0"/>
              <w:widowControl w:val="0"/>
              <w:shd w:val="clear" w:color="auto" w:fill="auto"/>
              <w:kinsoku/>
              <w:wordWrap/>
              <w:overflowPunct/>
              <w:topLinePunct w:val="0"/>
              <w:autoSpaceDE/>
              <w:autoSpaceDN/>
              <w:bidi w:val="0"/>
              <w:adjustRightInd/>
              <w:snapToGrid/>
              <w:spacing w:after="0" w:line="0" w:lineRule="atLeast"/>
              <w:jc w:val="both"/>
              <w:textAlignment w:val="auto"/>
              <w:rPr>
                <w:b/>
                <w:sz w:val="24"/>
                <w:szCs w:val="24"/>
              </w:rPr>
            </w:pPr>
            <w:r>
              <w:rPr>
                <w:b/>
                <w:sz w:val="24"/>
                <w:szCs w:val="24"/>
              </w:rPr>
              <w:t>работников</w:t>
            </w:r>
          </w:p>
          <w:p w14:paraId="2C795127">
            <w:pPr>
              <w:pStyle w:val="14"/>
              <w:keepNext w:val="0"/>
              <w:keepLines w:val="0"/>
              <w:pageBreakBefore w:val="0"/>
              <w:widowControl w:val="0"/>
              <w:shd w:val="clear" w:color="auto" w:fill="auto"/>
              <w:kinsoku/>
              <w:wordWrap/>
              <w:overflowPunct/>
              <w:topLinePunct w:val="0"/>
              <w:autoSpaceDE/>
              <w:autoSpaceDN/>
              <w:bidi w:val="0"/>
              <w:adjustRightInd/>
              <w:snapToGrid/>
              <w:spacing w:after="0" w:line="0" w:lineRule="atLeast"/>
              <w:jc w:val="both"/>
              <w:textAlignment w:val="auto"/>
              <w:rPr>
                <w:sz w:val="24"/>
                <w:szCs w:val="24"/>
              </w:rPr>
            </w:pPr>
            <w:r>
              <w:rPr>
                <w:sz w:val="24"/>
                <w:szCs w:val="24"/>
              </w:rPr>
              <w:t>Тематический день «День дошкольного</w:t>
            </w:r>
          </w:p>
          <w:p w14:paraId="20FB72C1">
            <w:pPr>
              <w:pStyle w:val="14"/>
              <w:keepNext w:val="0"/>
              <w:keepLines w:val="0"/>
              <w:pageBreakBefore w:val="0"/>
              <w:widowControl w:val="0"/>
              <w:shd w:val="clear" w:color="auto" w:fill="auto"/>
              <w:kinsoku/>
              <w:wordWrap/>
              <w:overflowPunct/>
              <w:topLinePunct w:val="0"/>
              <w:autoSpaceDE/>
              <w:autoSpaceDN/>
              <w:bidi w:val="0"/>
              <w:adjustRightInd/>
              <w:snapToGrid/>
              <w:spacing w:after="0" w:line="0" w:lineRule="atLeast"/>
              <w:jc w:val="both"/>
              <w:textAlignment w:val="auto"/>
              <w:rPr>
                <w:sz w:val="24"/>
                <w:szCs w:val="24"/>
              </w:rPr>
            </w:pPr>
            <w:r>
              <w:rPr>
                <w:sz w:val="24"/>
                <w:szCs w:val="24"/>
              </w:rPr>
              <w:t xml:space="preserve"> работника»; Выставка детских рисунков </w:t>
            </w:r>
          </w:p>
          <w:p w14:paraId="4B6FCC7E">
            <w:pPr>
              <w:pStyle w:val="14"/>
              <w:keepNext w:val="0"/>
              <w:keepLines w:val="0"/>
              <w:pageBreakBefore w:val="0"/>
              <w:widowControl w:val="0"/>
              <w:shd w:val="clear" w:color="auto" w:fill="auto"/>
              <w:kinsoku/>
              <w:wordWrap/>
              <w:overflowPunct/>
              <w:topLinePunct w:val="0"/>
              <w:autoSpaceDE/>
              <w:autoSpaceDN/>
              <w:bidi w:val="0"/>
              <w:adjustRightInd/>
              <w:snapToGrid/>
              <w:spacing w:after="0" w:line="0" w:lineRule="atLeast"/>
              <w:jc w:val="both"/>
              <w:textAlignment w:val="auto"/>
              <w:rPr>
                <w:rFonts w:ascii="Times New Roman" w:hAnsi="Times New Roman" w:cs="Times New Roman"/>
                <w:b/>
                <w:sz w:val="24"/>
                <w:szCs w:val="24"/>
              </w:rPr>
            </w:pPr>
            <w:r>
              <w:rPr>
                <w:sz w:val="24"/>
                <w:szCs w:val="24"/>
              </w:rPr>
              <w:t>«Любимый человек в детском саду »</w:t>
            </w:r>
          </w:p>
        </w:tc>
        <w:tc>
          <w:tcPr>
            <w:tcW w:w="1872" w:type="dxa"/>
          </w:tcPr>
          <w:p w14:paraId="183B9470">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30E6A578">
            <w:pPr>
              <w:spacing w:after="0" w:line="240" w:lineRule="auto"/>
              <w:rPr>
                <w:rFonts w:ascii="Times New Roman" w:hAnsi="Times New Roman" w:cs="Times New Roman"/>
                <w:b/>
                <w:sz w:val="24"/>
                <w:szCs w:val="24"/>
              </w:rPr>
            </w:pPr>
          </w:p>
          <w:p w14:paraId="678EFF05">
            <w:pPr>
              <w:spacing w:after="0" w:line="240" w:lineRule="auto"/>
              <w:jc w:val="center"/>
              <w:rPr>
                <w:rFonts w:ascii="Times New Roman" w:hAnsi="Times New Roman" w:cs="Times New Roman"/>
                <w:b/>
                <w:sz w:val="24"/>
                <w:szCs w:val="24"/>
              </w:rPr>
            </w:pPr>
          </w:p>
        </w:tc>
      </w:tr>
      <w:tr w14:paraId="7F89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093" w:type="dxa"/>
          </w:tcPr>
          <w:p w14:paraId="01E2AD9E">
            <w:pPr>
              <w:pStyle w:val="14"/>
              <w:spacing w:line="379" w:lineRule="exact"/>
              <w:jc w:val="both"/>
              <w:rPr>
                <w:sz w:val="24"/>
                <w:szCs w:val="24"/>
              </w:rPr>
            </w:pPr>
            <w:r>
              <w:rPr>
                <w:b/>
                <w:sz w:val="24"/>
                <w:szCs w:val="24"/>
              </w:rPr>
              <w:t>Октябрь</w:t>
            </w:r>
          </w:p>
        </w:tc>
        <w:tc>
          <w:tcPr>
            <w:tcW w:w="5528" w:type="dxa"/>
            <w:gridSpan w:val="3"/>
            <w:vMerge w:val="restart"/>
          </w:tcPr>
          <w:p w14:paraId="05C7A89A">
            <w:pPr>
              <w:pStyle w:val="14"/>
              <w:shd w:val="clear" w:color="auto" w:fill="auto"/>
              <w:spacing w:line="379" w:lineRule="exact"/>
              <w:jc w:val="both"/>
              <w:rPr>
                <w:sz w:val="24"/>
                <w:szCs w:val="24"/>
              </w:rPr>
            </w:pPr>
          </w:p>
          <w:p w14:paraId="26DB22EA">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0" w:lineRule="atLeast"/>
              <w:jc w:val="both"/>
              <w:textAlignment w:val="auto"/>
              <w:rPr>
                <w:b/>
                <w:sz w:val="24"/>
                <w:szCs w:val="24"/>
              </w:rPr>
            </w:pPr>
            <w:r>
              <w:rPr>
                <w:b/>
                <w:sz w:val="24"/>
                <w:szCs w:val="24"/>
              </w:rPr>
              <w:t xml:space="preserve">Международный день пожилых людей; </w:t>
            </w:r>
          </w:p>
          <w:p w14:paraId="6D0CF176">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0" w:lineRule="atLeast"/>
              <w:jc w:val="both"/>
              <w:textAlignment w:val="auto"/>
              <w:rPr>
                <w:b/>
                <w:sz w:val="24"/>
                <w:szCs w:val="24"/>
              </w:rPr>
            </w:pPr>
            <w:r>
              <w:rPr>
                <w:b/>
                <w:sz w:val="24"/>
                <w:szCs w:val="24"/>
              </w:rPr>
              <w:t>Международный день музыки</w:t>
            </w:r>
          </w:p>
          <w:p w14:paraId="5C4024DE">
            <w:pPr>
              <w:keepNext w:val="0"/>
              <w:keepLines w:val="0"/>
              <w:pageBreakBefore w:val="0"/>
              <w:kinsoku/>
              <w:wordWrap/>
              <w:overflowPunct/>
              <w:topLinePunct w:val="0"/>
              <w:autoSpaceDE/>
              <w:autoSpaceDN/>
              <w:bidi w:val="0"/>
              <w:adjustRightInd/>
              <w:snapToGrid/>
              <w:spacing w:before="0" w:beforeAutospacing="0" w:after="0" w:afterAutospacing="0" w:line="0" w:lineRule="atLeast"/>
              <w:textAlignment w:val="auto"/>
            </w:pPr>
            <w:r>
              <w:rPr>
                <w:rFonts w:ascii="Times New Roman" w:hAnsi="Times New Roman" w:cs="Times New Roman"/>
                <w:sz w:val="24"/>
                <w:szCs w:val="24"/>
              </w:rPr>
              <w:t>Чтение художественной литературы: стихотворения Л. Квитко «Бабушкины руки»; Е.Благинина. «Бабушка-забота» Игровые ситуации «Дедушкины помощники», «Бабушка заболела»</w:t>
            </w:r>
          </w:p>
          <w:p w14:paraId="78BFBEE0">
            <w:pPr>
              <w:keepNext w:val="0"/>
              <w:keepLines w:val="0"/>
              <w:pageBreakBefore w:val="0"/>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sz w:val="24"/>
                <w:szCs w:val="24"/>
              </w:rPr>
            </w:pPr>
          </w:p>
          <w:p w14:paraId="2F368455">
            <w:pPr>
              <w:keepNext w:val="0"/>
              <w:keepLines w:val="0"/>
              <w:pageBreakBefore w:val="0"/>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b/>
                <w:sz w:val="24"/>
                <w:szCs w:val="24"/>
              </w:rPr>
            </w:pPr>
            <w:r>
              <w:rPr>
                <w:rFonts w:ascii="Times New Roman" w:hAnsi="Times New Roman" w:cs="Times New Roman"/>
                <w:sz w:val="24"/>
                <w:szCs w:val="24"/>
              </w:rPr>
              <w:t>Проведение мероприятий ко Дню пожилого человека.</w:t>
            </w:r>
            <w:r>
              <w:rPr>
                <w:rFonts w:ascii="Times New Roman" w:hAnsi="Times New Roman" w:cs="Times New Roman"/>
                <w:szCs w:val="24"/>
              </w:rPr>
              <w:t xml:space="preserve"> Фотовыставка «С бабушкой и дедушкой очень-очень весело!»</w:t>
            </w:r>
            <w:r>
              <w:rPr>
                <w:rFonts w:ascii="Times New Roman" w:hAnsi="Times New Roman" w:cs="Times New Roman"/>
                <w:sz w:val="24"/>
                <w:szCs w:val="24"/>
              </w:rPr>
              <w:t>, изготовление открыток ко Дню пожилого человека</w:t>
            </w:r>
          </w:p>
        </w:tc>
        <w:tc>
          <w:tcPr>
            <w:tcW w:w="1872" w:type="dxa"/>
            <w:vMerge w:val="restart"/>
          </w:tcPr>
          <w:p w14:paraId="2EFB736C">
            <w:pPr>
              <w:spacing w:after="0" w:line="240" w:lineRule="auto"/>
              <w:rPr>
                <w:rFonts w:ascii="Times New Roman" w:hAnsi="Times New Roman" w:cs="Times New Roman"/>
                <w:b/>
                <w:sz w:val="24"/>
                <w:szCs w:val="24"/>
              </w:rPr>
            </w:pPr>
          </w:p>
          <w:p w14:paraId="51FAEEA4">
            <w:pPr>
              <w:spacing w:after="0" w:line="240" w:lineRule="auto"/>
              <w:rPr>
                <w:rFonts w:ascii="Times New Roman" w:hAnsi="Times New Roman" w:cs="Times New Roman"/>
                <w:b/>
                <w:sz w:val="24"/>
                <w:szCs w:val="24"/>
              </w:rPr>
            </w:pPr>
          </w:p>
          <w:p w14:paraId="0522A9B1">
            <w:pPr>
              <w:spacing w:after="0" w:line="240" w:lineRule="auto"/>
              <w:rPr>
                <w:rFonts w:ascii="Times New Roman" w:hAnsi="Times New Roman" w:cs="Times New Roman"/>
                <w:sz w:val="24"/>
                <w:szCs w:val="24"/>
              </w:rPr>
            </w:pPr>
            <w:r>
              <w:rPr>
                <w:rFonts w:ascii="Times New Roman" w:hAnsi="Times New Roman" w:cs="Times New Roman"/>
                <w:sz w:val="24"/>
                <w:szCs w:val="24"/>
              </w:rPr>
              <w:t>1,6-3 лет</w:t>
            </w:r>
          </w:p>
          <w:p w14:paraId="7AD6862B">
            <w:pPr>
              <w:spacing w:after="0" w:line="240" w:lineRule="auto"/>
              <w:rPr>
                <w:rFonts w:ascii="Times New Roman" w:hAnsi="Times New Roman" w:cs="Times New Roman"/>
                <w:b/>
                <w:sz w:val="24"/>
                <w:szCs w:val="24"/>
              </w:rPr>
            </w:pPr>
          </w:p>
          <w:p w14:paraId="1F5206E0">
            <w:pPr>
              <w:spacing w:after="0" w:line="240" w:lineRule="auto"/>
              <w:rPr>
                <w:rFonts w:ascii="Times New Roman" w:hAnsi="Times New Roman" w:cs="Times New Roman"/>
                <w:b/>
                <w:sz w:val="24"/>
                <w:szCs w:val="24"/>
              </w:rPr>
            </w:pPr>
          </w:p>
          <w:p w14:paraId="0F4DA1D0">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15712080">
            <w:pPr>
              <w:spacing w:after="0" w:line="240" w:lineRule="auto"/>
              <w:rPr>
                <w:rFonts w:ascii="Times New Roman" w:hAnsi="Times New Roman" w:cs="Times New Roman"/>
                <w:b/>
                <w:sz w:val="24"/>
                <w:szCs w:val="24"/>
              </w:rPr>
            </w:pPr>
          </w:p>
        </w:tc>
      </w:tr>
      <w:tr w14:paraId="121C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093" w:type="dxa"/>
          </w:tcPr>
          <w:p w14:paraId="3BDEA4AD">
            <w:pPr>
              <w:pStyle w:val="14"/>
              <w:spacing w:line="379" w:lineRule="exact"/>
              <w:jc w:val="both"/>
              <w:rPr>
                <w:b/>
                <w:sz w:val="24"/>
                <w:szCs w:val="24"/>
              </w:rPr>
            </w:pPr>
            <w:r>
              <w:rPr>
                <w:sz w:val="24"/>
                <w:szCs w:val="24"/>
              </w:rPr>
              <w:t>1 октября</w:t>
            </w:r>
          </w:p>
        </w:tc>
        <w:tc>
          <w:tcPr>
            <w:tcW w:w="5528" w:type="dxa"/>
            <w:gridSpan w:val="3"/>
            <w:vMerge w:val="continue"/>
          </w:tcPr>
          <w:p w14:paraId="77EF28ED">
            <w:pPr>
              <w:pStyle w:val="14"/>
              <w:shd w:val="clear" w:color="auto" w:fill="auto"/>
              <w:spacing w:line="379" w:lineRule="exact"/>
              <w:jc w:val="both"/>
              <w:rPr>
                <w:sz w:val="24"/>
                <w:szCs w:val="24"/>
              </w:rPr>
            </w:pPr>
          </w:p>
        </w:tc>
        <w:tc>
          <w:tcPr>
            <w:tcW w:w="1872" w:type="dxa"/>
            <w:vMerge w:val="continue"/>
          </w:tcPr>
          <w:p w14:paraId="2784F273">
            <w:pPr>
              <w:pStyle w:val="14"/>
              <w:shd w:val="clear" w:color="auto" w:fill="auto"/>
              <w:spacing w:line="379" w:lineRule="exact"/>
              <w:jc w:val="both"/>
              <w:rPr>
                <w:sz w:val="24"/>
                <w:szCs w:val="24"/>
              </w:rPr>
            </w:pPr>
          </w:p>
        </w:tc>
      </w:tr>
      <w:tr w14:paraId="2D44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E2F62CD">
            <w:pPr>
              <w:spacing w:after="0" w:line="240" w:lineRule="auto"/>
              <w:rPr>
                <w:rFonts w:ascii="Times New Roman" w:hAnsi="Times New Roman" w:cs="Times New Roman"/>
                <w:b/>
                <w:sz w:val="24"/>
                <w:szCs w:val="24"/>
              </w:rPr>
            </w:pPr>
            <w:r>
              <w:rPr>
                <w:rFonts w:ascii="Times New Roman" w:hAnsi="Times New Roman" w:cs="Times New Roman"/>
                <w:sz w:val="24"/>
                <w:szCs w:val="24"/>
              </w:rPr>
              <w:t>4 октября</w:t>
            </w:r>
          </w:p>
        </w:tc>
        <w:tc>
          <w:tcPr>
            <w:tcW w:w="5528" w:type="dxa"/>
            <w:gridSpan w:val="3"/>
          </w:tcPr>
          <w:p w14:paraId="333B241A">
            <w:pPr>
              <w:pStyle w:val="14"/>
              <w:keepNext w:val="0"/>
              <w:keepLines w:val="0"/>
              <w:pageBreakBefore w:val="0"/>
              <w:shd w:val="clear" w:color="auto" w:fill="auto"/>
              <w:tabs>
                <w:tab w:val="left" w:pos="1090"/>
              </w:tabs>
              <w:kinsoku/>
              <w:wordWrap/>
              <w:overflowPunct/>
              <w:topLinePunct w:val="0"/>
              <w:autoSpaceDE/>
              <w:autoSpaceDN/>
              <w:bidi w:val="0"/>
              <w:adjustRightInd/>
              <w:snapToGrid/>
              <w:spacing w:before="0" w:beforeAutospacing="0" w:after="0" w:afterAutospacing="0" w:line="0" w:lineRule="atLeast"/>
              <w:jc w:val="both"/>
              <w:textAlignment w:val="auto"/>
              <w:rPr>
                <w:b/>
                <w:sz w:val="24"/>
                <w:szCs w:val="24"/>
              </w:rPr>
            </w:pPr>
            <w:r>
              <w:rPr>
                <w:b/>
                <w:sz w:val="24"/>
                <w:szCs w:val="24"/>
              </w:rPr>
              <w:t>День защиты животных</w:t>
            </w:r>
          </w:p>
          <w:p w14:paraId="407F0C9E">
            <w:pPr>
              <w:keepNext w:val="0"/>
              <w:keepLines w:val="0"/>
              <w:pageBreakBefore w:val="0"/>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sz w:val="24"/>
                <w:szCs w:val="24"/>
              </w:rPr>
            </w:pPr>
            <w:r>
              <w:rPr>
                <w:rFonts w:ascii="Times New Roman" w:hAnsi="Times New Roman" w:cs="Times New Roman"/>
                <w:sz w:val="24"/>
                <w:szCs w:val="24"/>
              </w:rPr>
              <w:t>Просмотр мультфильма «Доктор Айболит»</w:t>
            </w:r>
          </w:p>
          <w:p w14:paraId="1C39F98B">
            <w:pPr>
              <w:keepNext w:val="0"/>
              <w:keepLines w:val="0"/>
              <w:pageBreakBefore w:val="0"/>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sz w:val="24"/>
                <w:szCs w:val="24"/>
              </w:rPr>
            </w:pPr>
            <w:r>
              <w:rPr>
                <w:rFonts w:ascii="Times New Roman" w:hAnsi="Times New Roman" w:cs="Times New Roman"/>
                <w:sz w:val="24"/>
                <w:szCs w:val="24"/>
              </w:rPr>
              <w:t>Беседа с просмотром презентации: «Всемирный день защиты животных»</w:t>
            </w:r>
          </w:p>
        </w:tc>
        <w:tc>
          <w:tcPr>
            <w:tcW w:w="1872" w:type="dxa"/>
          </w:tcPr>
          <w:p w14:paraId="79927E2D">
            <w:pPr>
              <w:keepNext w:val="0"/>
              <w:keepLines w:val="0"/>
              <w:pageBreakBefore w:val="0"/>
              <w:widowControl/>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sz w:val="24"/>
                <w:szCs w:val="24"/>
              </w:rPr>
            </w:pPr>
          </w:p>
          <w:p w14:paraId="1C137DA6">
            <w:pPr>
              <w:keepNext w:val="0"/>
              <w:keepLines w:val="0"/>
              <w:pageBreakBefore w:val="0"/>
              <w:widowControl/>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sz w:val="24"/>
                <w:szCs w:val="24"/>
              </w:rPr>
            </w:pPr>
            <w:r>
              <w:rPr>
                <w:rFonts w:ascii="Times New Roman" w:hAnsi="Times New Roman" w:cs="Times New Roman"/>
                <w:sz w:val="24"/>
                <w:szCs w:val="24"/>
              </w:rPr>
              <w:t>1,6-5 лет</w:t>
            </w:r>
          </w:p>
          <w:p w14:paraId="77066E3F">
            <w:pPr>
              <w:keepNext w:val="0"/>
              <w:keepLines w:val="0"/>
              <w:pageBreakBefore w:val="0"/>
              <w:widowControl/>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sz w:val="24"/>
                <w:szCs w:val="24"/>
              </w:rPr>
            </w:pPr>
          </w:p>
          <w:p w14:paraId="34241974">
            <w:pPr>
              <w:keepNext w:val="0"/>
              <w:keepLines w:val="0"/>
              <w:pageBreakBefore w:val="0"/>
              <w:widowControl/>
              <w:kinsoku/>
              <w:wordWrap/>
              <w:overflowPunct/>
              <w:topLinePunct w:val="0"/>
              <w:autoSpaceDE/>
              <w:autoSpaceDN/>
              <w:bidi w:val="0"/>
              <w:adjustRightInd/>
              <w:snapToGrid/>
              <w:spacing w:before="0" w:beforeAutospacing="0" w:after="0" w:afterAutospacing="0" w:line="0" w:lineRule="atLeast"/>
              <w:textAlignment w:val="auto"/>
              <w:rPr>
                <w:rFonts w:ascii="Times New Roman" w:hAnsi="Times New Roman" w:cs="Times New Roman"/>
                <w:sz w:val="24"/>
                <w:szCs w:val="24"/>
              </w:rPr>
            </w:pPr>
            <w:r>
              <w:rPr>
                <w:rFonts w:ascii="Times New Roman" w:hAnsi="Times New Roman" w:cs="Times New Roman"/>
                <w:sz w:val="24"/>
                <w:szCs w:val="24"/>
              </w:rPr>
              <w:t>5-7 лет</w:t>
            </w:r>
          </w:p>
        </w:tc>
      </w:tr>
      <w:tr w14:paraId="399B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093" w:type="dxa"/>
          </w:tcPr>
          <w:p w14:paraId="4C76B61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октября </w:t>
            </w:r>
          </w:p>
          <w:p w14:paraId="607E840B">
            <w:pPr>
              <w:spacing w:after="0" w:line="240" w:lineRule="auto"/>
              <w:rPr>
                <w:rFonts w:ascii="Times New Roman" w:hAnsi="Times New Roman" w:cs="Times New Roman"/>
                <w:sz w:val="24"/>
                <w:szCs w:val="24"/>
              </w:rPr>
            </w:pPr>
          </w:p>
          <w:p w14:paraId="3169F1D7">
            <w:pPr>
              <w:spacing w:after="0" w:line="240" w:lineRule="auto"/>
              <w:rPr>
                <w:rFonts w:ascii="Times New Roman" w:hAnsi="Times New Roman" w:cs="Times New Roman"/>
                <w:sz w:val="24"/>
                <w:szCs w:val="24"/>
              </w:rPr>
            </w:pPr>
          </w:p>
        </w:tc>
        <w:tc>
          <w:tcPr>
            <w:tcW w:w="5528" w:type="dxa"/>
            <w:gridSpan w:val="3"/>
          </w:tcPr>
          <w:p w14:paraId="5A9EE59D">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учителя</w:t>
            </w:r>
          </w:p>
          <w:p w14:paraId="08E57656">
            <w:pPr>
              <w:spacing w:after="0" w:line="240" w:lineRule="auto"/>
              <w:rPr>
                <w:rFonts w:ascii="Times New Roman" w:hAnsi="Times New Roman" w:cs="Times New Roman"/>
                <w:b/>
                <w:sz w:val="24"/>
                <w:szCs w:val="24"/>
              </w:rPr>
            </w:pPr>
            <w:r>
              <w:rPr>
                <w:rFonts w:ascii="Times New Roman" w:hAnsi="Times New Roman" w:cs="Times New Roman"/>
                <w:sz w:val="24"/>
                <w:szCs w:val="24"/>
              </w:rPr>
              <w:t>Беседа с просмотром презентации « 5 октября - День учителя»</w:t>
            </w:r>
          </w:p>
        </w:tc>
        <w:tc>
          <w:tcPr>
            <w:tcW w:w="1872" w:type="dxa"/>
          </w:tcPr>
          <w:p w14:paraId="40D84584">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13040E7B">
            <w:pPr>
              <w:spacing w:after="0" w:line="240" w:lineRule="auto"/>
              <w:rPr>
                <w:rFonts w:ascii="Times New Roman" w:hAnsi="Times New Roman" w:cs="Times New Roman"/>
                <w:sz w:val="24"/>
                <w:szCs w:val="24"/>
              </w:rPr>
            </w:pPr>
          </w:p>
          <w:p w14:paraId="1958DFC3">
            <w:pPr>
              <w:spacing w:after="0" w:line="240" w:lineRule="auto"/>
              <w:rPr>
                <w:rFonts w:ascii="Times New Roman" w:hAnsi="Times New Roman" w:cs="Times New Roman"/>
                <w:b/>
                <w:sz w:val="24"/>
                <w:szCs w:val="24"/>
              </w:rPr>
            </w:pPr>
          </w:p>
        </w:tc>
      </w:tr>
      <w:tr w14:paraId="5F32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093" w:type="dxa"/>
          </w:tcPr>
          <w:p w14:paraId="7172522E">
            <w:pPr>
              <w:spacing w:after="0" w:line="240" w:lineRule="auto"/>
              <w:rPr>
                <w:rFonts w:ascii="Times New Roman" w:hAnsi="Times New Roman" w:cs="Times New Roman"/>
                <w:sz w:val="24"/>
                <w:szCs w:val="24"/>
              </w:rPr>
            </w:pPr>
            <w:r>
              <w:rPr>
                <w:rFonts w:ascii="Times New Roman" w:hAnsi="Times New Roman" w:cs="Times New Roman"/>
                <w:sz w:val="24"/>
                <w:szCs w:val="24"/>
              </w:rPr>
              <w:t>Вторая неделя октября</w:t>
            </w:r>
          </w:p>
        </w:tc>
        <w:tc>
          <w:tcPr>
            <w:tcW w:w="5480" w:type="dxa"/>
            <w:gridSpan w:val="2"/>
          </w:tcPr>
          <w:p w14:paraId="593E9EF8">
            <w:pPr>
              <w:spacing w:after="0" w:line="240" w:lineRule="auto"/>
              <w:rPr>
                <w:rFonts w:ascii="Times New Roman" w:hAnsi="Times New Roman" w:cs="Times New Roman"/>
                <w:b/>
                <w:sz w:val="24"/>
                <w:szCs w:val="24"/>
              </w:rPr>
            </w:pPr>
            <w:r>
              <w:rPr>
                <w:rFonts w:ascii="Times New Roman" w:hAnsi="Times New Roman" w:cs="Times New Roman"/>
                <w:b/>
                <w:sz w:val="24"/>
                <w:szCs w:val="24"/>
              </w:rPr>
              <w:t>Музыкальные праздники «Осени чудесные мгновения….»</w:t>
            </w:r>
          </w:p>
          <w:p w14:paraId="04FA988B">
            <w:pPr>
              <w:spacing w:after="0" w:line="240" w:lineRule="auto"/>
              <w:rPr>
                <w:rFonts w:ascii="Times New Roman" w:hAnsi="Times New Roman" w:cs="Times New Roman"/>
                <w:b/>
                <w:sz w:val="24"/>
                <w:szCs w:val="24"/>
              </w:rPr>
            </w:pPr>
            <w:r>
              <w:rPr>
                <w:rFonts w:ascii="Times New Roman" w:hAnsi="Times New Roman" w:cs="Times New Roman"/>
                <w:sz w:val="24"/>
                <w:szCs w:val="24"/>
              </w:rPr>
              <w:t>Праздничные мероприятия</w:t>
            </w:r>
          </w:p>
        </w:tc>
        <w:tc>
          <w:tcPr>
            <w:tcW w:w="1920" w:type="dxa"/>
            <w:gridSpan w:val="2"/>
          </w:tcPr>
          <w:p w14:paraId="60D2EA7E">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66347722">
            <w:pPr>
              <w:spacing w:after="0" w:line="240" w:lineRule="auto"/>
              <w:rPr>
                <w:rFonts w:ascii="Times New Roman" w:hAnsi="Times New Roman" w:cs="Times New Roman"/>
                <w:b/>
                <w:sz w:val="24"/>
                <w:szCs w:val="24"/>
              </w:rPr>
            </w:pPr>
          </w:p>
        </w:tc>
      </w:tr>
      <w:tr w14:paraId="0AE9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3C208D3F">
            <w:pPr>
              <w:spacing w:after="0" w:line="240" w:lineRule="auto"/>
              <w:rPr>
                <w:rFonts w:ascii="Times New Roman" w:hAnsi="Times New Roman" w:cs="Times New Roman"/>
                <w:b/>
                <w:sz w:val="24"/>
                <w:szCs w:val="24"/>
              </w:rPr>
            </w:pPr>
            <w:r>
              <w:rPr>
                <w:rFonts w:ascii="Times New Roman" w:hAnsi="Times New Roman" w:cs="Times New Roman"/>
                <w:sz w:val="24"/>
                <w:szCs w:val="24"/>
              </w:rPr>
              <w:t>Третье воскресенье октября</w:t>
            </w:r>
          </w:p>
        </w:tc>
        <w:tc>
          <w:tcPr>
            <w:tcW w:w="5480" w:type="dxa"/>
            <w:gridSpan w:val="2"/>
          </w:tcPr>
          <w:p w14:paraId="170797EC">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отца в России</w:t>
            </w:r>
          </w:p>
          <w:p w14:paraId="3FE5ACE5">
            <w:pPr>
              <w:spacing w:after="0" w:line="240" w:lineRule="auto"/>
              <w:rPr>
                <w:rFonts w:ascii="Times New Roman" w:hAnsi="Times New Roman" w:cs="Times New Roman"/>
                <w:sz w:val="24"/>
                <w:szCs w:val="24"/>
              </w:rPr>
            </w:pPr>
            <w:r>
              <w:rPr>
                <w:rFonts w:ascii="Times New Roman" w:hAnsi="Times New Roman" w:cs="Times New Roman"/>
                <w:sz w:val="24"/>
                <w:szCs w:val="24"/>
              </w:rPr>
              <w:t>Тем</w:t>
            </w:r>
            <w:r>
              <w:rPr>
                <w:rFonts w:ascii="Times New Roman" w:hAnsi="Times New Roman" w:cs="Times New Roman"/>
                <w:sz w:val="24"/>
                <w:szCs w:val="24"/>
                <w:lang w:val="ru-RU"/>
              </w:rPr>
              <w:t>а</w:t>
            </w:r>
            <w:r>
              <w:rPr>
                <w:rFonts w:ascii="Times New Roman" w:hAnsi="Times New Roman" w:cs="Times New Roman"/>
                <w:sz w:val="24"/>
                <w:szCs w:val="24"/>
              </w:rPr>
              <w:t>тическая неделя; Праздник для папы</w:t>
            </w:r>
          </w:p>
          <w:p w14:paraId="54681CE6">
            <w:pPr>
              <w:spacing w:after="0" w:line="240" w:lineRule="auto"/>
              <w:rPr>
                <w:rFonts w:ascii="Times New Roman" w:hAnsi="Times New Roman" w:cs="Times New Roman"/>
                <w:sz w:val="24"/>
                <w:szCs w:val="24"/>
              </w:rPr>
            </w:pPr>
            <w:r>
              <w:rPr>
                <w:rFonts w:ascii="Times New Roman" w:hAnsi="Times New Roman" w:cs="Times New Roman"/>
                <w:sz w:val="24"/>
                <w:szCs w:val="24"/>
              </w:rPr>
              <w:t>Просмотр мультфильма «Осьминожки»</w:t>
            </w:r>
          </w:p>
          <w:p w14:paraId="3E68D408">
            <w:pPr>
              <w:spacing w:after="0" w:line="240" w:lineRule="auto"/>
              <w:rPr>
                <w:rFonts w:ascii="Times New Roman" w:hAnsi="Times New Roman" w:cs="Times New Roman"/>
                <w:b/>
                <w:sz w:val="24"/>
                <w:szCs w:val="24"/>
              </w:rPr>
            </w:pPr>
            <w:r>
              <w:rPr>
                <w:rFonts w:ascii="Times New Roman" w:hAnsi="Times New Roman" w:cs="Times New Roman"/>
                <w:sz w:val="24"/>
                <w:szCs w:val="24"/>
              </w:rPr>
              <w:t>Музыкально – спортивное развлечение «Мой папа самый лучший»</w:t>
            </w:r>
          </w:p>
        </w:tc>
        <w:tc>
          <w:tcPr>
            <w:tcW w:w="1920" w:type="dxa"/>
            <w:gridSpan w:val="2"/>
          </w:tcPr>
          <w:p w14:paraId="51F5E807">
            <w:pPr>
              <w:spacing w:after="0" w:line="240" w:lineRule="auto"/>
              <w:rPr>
                <w:rFonts w:ascii="Times New Roman" w:hAnsi="Times New Roman" w:cs="Times New Roman"/>
                <w:sz w:val="24"/>
                <w:szCs w:val="24"/>
              </w:rPr>
            </w:pPr>
          </w:p>
          <w:p w14:paraId="1BC13BCA">
            <w:pPr>
              <w:spacing w:after="0" w:line="240" w:lineRule="auto"/>
              <w:rPr>
                <w:rFonts w:ascii="Times New Roman" w:hAnsi="Times New Roman" w:cs="Times New Roman"/>
                <w:sz w:val="24"/>
                <w:szCs w:val="24"/>
              </w:rPr>
            </w:pPr>
          </w:p>
          <w:p w14:paraId="6C83B4EF">
            <w:pPr>
              <w:spacing w:after="0" w:line="240" w:lineRule="auto"/>
              <w:rPr>
                <w:rFonts w:ascii="Times New Roman" w:hAnsi="Times New Roman" w:cs="Times New Roman"/>
                <w:sz w:val="24"/>
                <w:szCs w:val="24"/>
              </w:rPr>
            </w:pPr>
            <w:r>
              <w:rPr>
                <w:rFonts w:ascii="Times New Roman" w:hAnsi="Times New Roman" w:cs="Times New Roman"/>
                <w:sz w:val="24"/>
                <w:szCs w:val="24"/>
              </w:rPr>
              <w:t>1,6-3 лет</w:t>
            </w:r>
          </w:p>
          <w:p w14:paraId="6D99AEC1">
            <w:pPr>
              <w:spacing w:after="0" w:line="240" w:lineRule="auto"/>
              <w:rPr>
                <w:rFonts w:ascii="Times New Roman" w:hAnsi="Times New Roman" w:cs="Times New Roman"/>
                <w:sz w:val="24"/>
                <w:szCs w:val="24"/>
              </w:rPr>
            </w:pPr>
          </w:p>
          <w:p w14:paraId="2A9AFEAD">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tc>
      </w:tr>
      <w:tr w14:paraId="2D31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1BE34B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21-25 октября </w:t>
            </w:r>
          </w:p>
        </w:tc>
        <w:tc>
          <w:tcPr>
            <w:tcW w:w="5480" w:type="dxa"/>
            <w:gridSpan w:val="2"/>
          </w:tcPr>
          <w:p w14:paraId="231B1DC0">
            <w:pPr>
              <w:spacing w:after="0" w:line="240" w:lineRule="auto"/>
              <w:rPr>
                <w:rFonts w:ascii="Times New Roman" w:hAnsi="Times New Roman" w:cs="Times New Roman"/>
                <w:b/>
                <w:sz w:val="24"/>
                <w:szCs w:val="24"/>
              </w:rPr>
            </w:pPr>
            <w:r>
              <w:rPr>
                <w:rStyle w:val="63"/>
                <w:color w:val="000000"/>
                <w:shd w:val="clear" w:color="auto" w:fill="FFFFFF"/>
              </w:rPr>
              <w:t> </w:t>
            </w:r>
            <w:r>
              <w:rPr>
                <w:rStyle w:val="63"/>
                <w:rFonts w:ascii="Times New Roman" w:hAnsi="Times New Roman" w:cs="Times New Roman"/>
                <w:color w:val="000000"/>
                <w:sz w:val="24"/>
                <w:szCs w:val="24"/>
                <w:shd w:val="clear" w:color="auto" w:fill="FFFFFF"/>
              </w:rPr>
              <w:t>Конкурс поделок из природного материала «Осенние фантазии</w:t>
            </w:r>
            <w:r>
              <w:rPr>
                <w:rStyle w:val="64"/>
                <w:rFonts w:ascii="Times New Roman" w:hAnsi="Times New Roman" w:cs="Times New Roman"/>
                <w:color w:val="000000"/>
                <w:sz w:val="24"/>
                <w:szCs w:val="24"/>
              </w:rPr>
              <w:t>»</w:t>
            </w:r>
          </w:p>
        </w:tc>
        <w:tc>
          <w:tcPr>
            <w:tcW w:w="1920" w:type="dxa"/>
            <w:gridSpan w:val="2"/>
          </w:tcPr>
          <w:p w14:paraId="50DB5536">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tc>
      </w:tr>
      <w:tr w14:paraId="3F86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093" w:type="dxa"/>
          </w:tcPr>
          <w:p w14:paraId="0EE3B89C">
            <w:pPr>
              <w:pStyle w:val="14"/>
              <w:spacing w:line="379" w:lineRule="exact"/>
              <w:jc w:val="both"/>
              <w:rPr>
                <w:sz w:val="24"/>
                <w:szCs w:val="24"/>
              </w:rPr>
            </w:pPr>
            <w:r>
              <w:rPr>
                <w:b/>
                <w:sz w:val="24"/>
                <w:szCs w:val="24"/>
              </w:rPr>
              <w:t>Ноябрь</w:t>
            </w:r>
          </w:p>
        </w:tc>
        <w:tc>
          <w:tcPr>
            <w:tcW w:w="5480" w:type="dxa"/>
            <w:gridSpan w:val="2"/>
            <w:vMerge w:val="restart"/>
          </w:tcPr>
          <w:p w14:paraId="31119941">
            <w:pPr>
              <w:pStyle w:val="14"/>
              <w:shd w:val="clear" w:color="auto" w:fill="auto"/>
              <w:tabs>
                <w:tab w:val="left" w:pos="1090"/>
              </w:tabs>
              <w:spacing w:line="379" w:lineRule="exact"/>
              <w:jc w:val="both"/>
              <w:rPr>
                <w:sz w:val="24"/>
                <w:szCs w:val="24"/>
              </w:rPr>
            </w:pPr>
          </w:p>
          <w:p w14:paraId="3DAEE8AB">
            <w:pPr>
              <w:pStyle w:val="14"/>
              <w:shd w:val="clear" w:color="auto" w:fill="auto"/>
              <w:tabs>
                <w:tab w:val="left" w:pos="1090"/>
              </w:tabs>
              <w:spacing w:line="379" w:lineRule="exact"/>
              <w:jc w:val="both"/>
              <w:rPr>
                <w:b/>
                <w:sz w:val="24"/>
                <w:szCs w:val="24"/>
              </w:rPr>
            </w:pPr>
            <w:r>
              <w:rPr>
                <w:b/>
                <w:sz w:val="24"/>
                <w:szCs w:val="24"/>
              </w:rPr>
              <w:t>День народного единства</w:t>
            </w:r>
          </w:p>
          <w:p w14:paraId="4396D9D9">
            <w:pPr>
              <w:spacing w:after="0" w:line="240" w:lineRule="auto"/>
              <w:rPr>
                <w:rFonts w:ascii="Times New Roman" w:hAnsi="Times New Roman" w:cs="Times New Roman"/>
                <w:sz w:val="24"/>
                <w:szCs w:val="24"/>
              </w:rPr>
            </w:pPr>
            <w:r>
              <w:rPr>
                <w:rFonts w:ascii="Times New Roman" w:hAnsi="Times New Roman" w:cs="Times New Roman"/>
                <w:sz w:val="24"/>
                <w:szCs w:val="24"/>
              </w:rPr>
              <w:t>Досуг «Мы едины!», подвижные музыкальные игры народов России.</w:t>
            </w:r>
          </w:p>
        </w:tc>
        <w:tc>
          <w:tcPr>
            <w:tcW w:w="1920" w:type="dxa"/>
            <w:gridSpan w:val="2"/>
            <w:vMerge w:val="restart"/>
          </w:tcPr>
          <w:p w14:paraId="6463E24E">
            <w:pPr>
              <w:spacing w:after="0" w:line="240" w:lineRule="auto"/>
              <w:rPr>
                <w:rFonts w:ascii="Times New Roman" w:hAnsi="Times New Roman" w:cs="Times New Roman"/>
                <w:sz w:val="24"/>
                <w:szCs w:val="24"/>
              </w:rPr>
            </w:pPr>
          </w:p>
          <w:p w14:paraId="165CFF6C">
            <w:pPr>
              <w:spacing w:after="0" w:line="240" w:lineRule="auto"/>
              <w:rPr>
                <w:rFonts w:ascii="Times New Roman" w:hAnsi="Times New Roman" w:cs="Times New Roman"/>
                <w:sz w:val="24"/>
                <w:szCs w:val="24"/>
              </w:rPr>
            </w:pPr>
          </w:p>
          <w:p w14:paraId="553D8572">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0CA69BE4">
            <w:pPr>
              <w:spacing w:after="0" w:line="240" w:lineRule="auto"/>
              <w:rPr>
                <w:rFonts w:ascii="Times New Roman" w:hAnsi="Times New Roman" w:cs="Times New Roman"/>
                <w:sz w:val="24"/>
                <w:szCs w:val="24"/>
              </w:rPr>
            </w:pPr>
          </w:p>
          <w:p w14:paraId="33CD0043">
            <w:pPr>
              <w:spacing w:after="0" w:line="240" w:lineRule="auto"/>
              <w:rPr>
                <w:rFonts w:ascii="Times New Roman" w:hAnsi="Times New Roman" w:cs="Times New Roman"/>
                <w:sz w:val="24"/>
                <w:szCs w:val="24"/>
              </w:rPr>
            </w:pPr>
          </w:p>
        </w:tc>
      </w:tr>
      <w:tr w14:paraId="6322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093" w:type="dxa"/>
          </w:tcPr>
          <w:p w14:paraId="109CB147">
            <w:pPr>
              <w:spacing w:after="0" w:line="240" w:lineRule="auto"/>
              <w:rPr>
                <w:b/>
                <w:sz w:val="24"/>
                <w:szCs w:val="24"/>
              </w:rPr>
            </w:pPr>
            <w:r>
              <w:rPr>
                <w:rFonts w:ascii="Times New Roman" w:hAnsi="Times New Roman" w:cs="Times New Roman"/>
                <w:sz w:val="24"/>
                <w:szCs w:val="24"/>
              </w:rPr>
              <w:t xml:space="preserve">4 ноября </w:t>
            </w:r>
          </w:p>
        </w:tc>
        <w:tc>
          <w:tcPr>
            <w:tcW w:w="5480" w:type="dxa"/>
            <w:gridSpan w:val="2"/>
            <w:vMerge w:val="continue"/>
          </w:tcPr>
          <w:p w14:paraId="24A2B3CB">
            <w:pPr>
              <w:pStyle w:val="14"/>
              <w:shd w:val="clear" w:color="auto" w:fill="auto"/>
              <w:tabs>
                <w:tab w:val="left" w:pos="1090"/>
              </w:tabs>
              <w:spacing w:line="379" w:lineRule="exact"/>
              <w:jc w:val="both"/>
              <w:rPr>
                <w:sz w:val="24"/>
                <w:szCs w:val="24"/>
              </w:rPr>
            </w:pPr>
          </w:p>
        </w:tc>
        <w:tc>
          <w:tcPr>
            <w:tcW w:w="1920" w:type="dxa"/>
            <w:gridSpan w:val="2"/>
            <w:vMerge w:val="continue"/>
          </w:tcPr>
          <w:p w14:paraId="08DCAE97">
            <w:pPr>
              <w:spacing w:after="0" w:line="240" w:lineRule="auto"/>
              <w:rPr>
                <w:rFonts w:ascii="Times New Roman" w:hAnsi="Times New Roman" w:cs="Times New Roman"/>
                <w:sz w:val="24"/>
                <w:szCs w:val="24"/>
              </w:rPr>
            </w:pPr>
          </w:p>
        </w:tc>
      </w:tr>
      <w:tr w14:paraId="41EF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CA87D80">
            <w:pPr>
              <w:spacing w:after="0" w:line="240" w:lineRule="auto"/>
              <w:rPr>
                <w:rFonts w:ascii="Times New Roman" w:hAnsi="Times New Roman" w:cs="Times New Roman"/>
                <w:b/>
                <w:sz w:val="24"/>
                <w:szCs w:val="24"/>
              </w:rPr>
            </w:pPr>
            <w:r>
              <w:rPr>
                <w:rFonts w:ascii="Times New Roman" w:hAnsi="Times New Roman" w:cs="Times New Roman"/>
                <w:sz w:val="24"/>
                <w:szCs w:val="24"/>
              </w:rPr>
              <w:t>8 ноября</w:t>
            </w:r>
          </w:p>
        </w:tc>
        <w:tc>
          <w:tcPr>
            <w:tcW w:w="5480" w:type="dxa"/>
            <w:gridSpan w:val="2"/>
          </w:tcPr>
          <w:p w14:paraId="58936FF0">
            <w:pPr>
              <w:pStyle w:val="14"/>
              <w:shd w:val="clear" w:color="auto" w:fill="auto"/>
              <w:spacing w:line="379" w:lineRule="exact"/>
              <w:jc w:val="both"/>
              <w:rPr>
                <w:b/>
                <w:sz w:val="24"/>
                <w:szCs w:val="24"/>
              </w:rPr>
            </w:pPr>
            <w:r>
              <w:rPr>
                <w:b/>
                <w:sz w:val="24"/>
                <w:szCs w:val="24"/>
              </w:rPr>
              <w:t xml:space="preserve">День памяти погибших при исполнении </w:t>
            </w:r>
          </w:p>
          <w:p w14:paraId="00B6B614">
            <w:pPr>
              <w:pStyle w:val="14"/>
              <w:shd w:val="clear" w:color="auto" w:fill="auto"/>
              <w:spacing w:line="379" w:lineRule="exact"/>
              <w:jc w:val="both"/>
              <w:rPr>
                <w:b/>
                <w:sz w:val="24"/>
                <w:szCs w:val="24"/>
              </w:rPr>
            </w:pPr>
            <w:r>
              <w:rPr>
                <w:b/>
                <w:sz w:val="24"/>
                <w:szCs w:val="24"/>
              </w:rPr>
              <w:t xml:space="preserve">служебных обязанностей сотрудников </w:t>
            </w:r>
          </w:p>
          <w:p w14:paraId="6D13AB1F">
            <w:pPr>
              <w:pStyle w:val="14"/>
              <w:shd w:val="clear" w:color="auto" w:fill="auto"/>
              <w:spacing w:line="379" w:lineRule="exact"/>
              <w:jc w:val="both"/>
              <w:rPr>
                <w:sz w:val="24"/>
                <w:szCs w:val="24"/>
              </w:rPr>
            </w:pPr>
            <w:r>
              <w:rPr>
                <w:b/>
                <w:sz w:val="24"/>
                <w:szCs w:val="24"/>
              </w:rPr>
              <w:t>органов внутренних дел России</w:t>
            </w:r>
            <w:r>
              <w:rPr>
                <w:sz w:val="24"/>
                <w:szCs w:val="24"/>
              </w:rPr>
              <w:t>.</w:t>
            </w:r>
          </w:p>
          <w:p w14:paraId="63AFF1AB">
            <w:pPr>
              <w:pStyle w:val="14"/>
              <w:shd w:val="clear" w:color="auto" w:fill="auto"/>
              <w:spacing w:line="379" w:lineRule="exact"/>
              <w:jc w:val="both"/>
              <w:rPr>
                <w:sz w:val="24"/>
                <w:szCs w:val="24"/>
              </w:rPr>
            </w:pPr>
            <w:r>
              <w:rPr>
                <w:sz w:val="24"/>
                <w:szCs w:val="24"/>
              </w:rPr>
              <w:t>Беседа «Особенности профессии сотрудников органов внутренних дел России»</w:t>
            </w:r>
          </w:p>
        </w:tc>
        <w:tc>
          <w:tcPr>
            <w:tcW w:w="1920" w:type="dxa"/>
            <w:gridSpan w:val="2"/>
          </w:tcPr>
          <w:p w14:paraId="485C6172">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071EA456">
            <w:pPr>
              <w:spacing w:after="0" w:line="240" w:lineRule="auto"/>
              <w:rPr>
                <w:rFonts w:ascii="Times New Roman" w:hAnsi="Times New Roman" w:cs="Times New Roman"/>
                <w:b/>
                <w:sz w:val="24"/>
                <w:szCs w:val="24"/>
              </w:rPr>
            </w:pPr>
          </w:p>
          <w:p w14:paraId="6001492C">
            <w:pPr>
              <w:spacing w:after="0" w:line="240" w:lineRule="auto"/>
              <w:rPr>
                <w:rFonts w:ascii="Times New Roman" w:hAnsi="Times New Roman" w:cs="Times New Roman"/>
                <w:b/>
                <w:sz w:val="24"/>
                <w:szCs w:val="24"/>
              </w:rPr>
            </w:pPr>
          </w:p>
          <w:p w14:paraId="6E457705">
            <w:pPr>
              <w:spacing w:after="0" w:line="240" w:lineRule="auto"/>
              <w:rPr>
                <w:rFonts w:ascii="Times New Roman" w:hAnsi="Times New Roman" w:cs="Times New Roman"/>
                <w:b/>
                <w:sz w:val="24"/>
                <w:szCs w:val="24"/>
              </w:rPr>
            </w:pPr>
          </w:p>
        </w:tc>
      </w:tr>
      <w:tr w14:paraId="57CE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57101B5">
            <w:pPr>
              <w:spacing w:after="0" w:line="240" w:lineRule="auto"/>
              <w:rPr>
                <w:rFonts w:ascii="Times New Roman" w:hAnsi="Times New Roman" w:cs="Times New Roman"/>
                <w:sz w:val="24"/>
                <w:szCs w:val="24"/>
              </w:rPr>
            </w:pPr>
            <w:r>
              <w:rPr>
                <w:rFonts w:ascii="Times New Roman" w:hAnsi="Times New Roman" w:cs="Times New Roman"/>
                <w:sz w:val="24"/>
                <w:szCs w:val="24"/>
              </w:rPr>
              <w:t>13 ноября</w:t>
            </w:r>
          </w:p>
        </w:tc>
        <w:tc>
          <w:tcPr>
            <w:tcW w:w="5480" w:type="dxa"/>
            <w:gridSpan w:val="2"/>
          </w:tcPr>
          <w:p w14:paraId="56384C18">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b/>
                <w:sz w:val="24"/>
                <w:szCs w:val="24"/>
              </w:rPr>
            </w:pPr>
            <w:r>
              <w:rPr>
                <w:b/>
                <w:sz w:val="24"/>
                <w:szCs w:val="24"/>
              </w:rPr>
              <w:t>Всемирный день доброты</w:t>
            </w:r>
          </w:p>
          <w:p w14:paraId="15FD01C9">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sz w:val="24"/>
                <w:szCs w:val="24"/>
              </w:rPr>
            </w:pPr>
            <w:r>
              <w:rPr>
                <w:sz w:val="24"/>
                <w:szCs w:val="24"/>
              </w:rPr>
              <w:t>Игровые ситуации «Давайте поздороваемся», «Утешаем куклу Машу», слушание песенки «Улыбка»</w:t>
            </w:r>
          </w:p>
          <w:p w14:paraId="0292CA33">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sz w:val="24"/>
                <w:szCs w:val="24"/>
              </w:rPr>
            </w:pPr>
            <w:r>
              <w:rPr>
                <w:sz w:val="24"/>
                <w:szCs w:val="24"/>
              </w:rPr>
              <w:t>Досуг «День Доброты»</w:t>
            </w:r>
          </w:p>
        </w:tc>
        <w:tc>
          <w:tcPr>
            <w:tcW w:w="1920" w:type="dxa"/>
            <w:gridSpan w:val="2"/>
          </w:tcPr>
          <w:p w14:paraId="20AF5F93">
            <w:pPr>
              <w:spacing w:after="0" w:line="240" w:lineRule="auto"/>
              <w:rPr>
                <w:rFonts w:ascii="Times New Roman" w:hAnsi="Times New Roman" w:cs="Times New Roman"/>
                <w:sz w:val="24"/>
                <w:szCs w:val="24"/>
              </w:rPr>
            </w:pPr>
          </w:p>
          <w:p w14:paraId="42F75302">
            <w:pPr>
              <w:spacing w:after="0" w:line="240" w:lineRule="auto"/>
              <w:rPr>
                <w:rFonts w:ascii="Times New Roman" w:hAnsi="Times New Roman" w:cs="Times New Roman"/>
                <w:sz w:val="24"/>
                <w:szCs w:val="24"/>
              </w:rPr>
            </w:pPr>
          </w:p>
          <w:p w14:paraId="1382E480">
            <w:pPr>
              <w:spacing w:after="0" w:line="240" w:lineRule="auto"/>
              <w:rPr>
                <w:rFonts w:ascii="Times New Roman" w:hAnsi="Times New Roman" w:cs="Times New Roman"/>
                <w:sz w:val="24"/>
                <w:szCs w:val="24"/>
              </w:rPr>
            </w:pPr>
            <w:r>
              <w:rPr>
                <w:rFonts w:ascii="Times New Roman" w:hAnsi="Times New Roman" w:cs="Times New Roman"/>
                <w:sz w:val="24"/>
                <w:szCs w:val="24"/>
              </w:rPr>
              <w:t>1,6-3 лет</w:t>
            </w:r>
          </w:p>
          <w:p w14:paraId="7C5D3863">
            <w:pPr>
              <w:spacing w:after="0" w:line="240" w:lineRule="auto"/>
              <w:rPr>
                <w:rFonts w:ascii="Times New Roman" w:hAnsi="Times New Roman" w:cs="Times New Roman"/>
                <w:sz w:val="24"/>
                <w:szCs w:val="24"/>
              </w:rPr>
            </w:pPr>
          </w:p>
          <w:p w14:paraId="14C67E31">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tc>
      </w:tr>
      <w:tr w14:paraId="05AF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EDD0A04">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Последнее воскресенье ноября</w:t>
            </w:r>
          </w:p>
        </w:tc>
        <w:tc>
          <w:tcPr>
            <w:tcW w:w="5480" w:type="dxa"/>
            <w:gridSpan w:val="2"/>
          </w:tcPr>
          <w:p w14:paraId="19B53721">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матери в России</w:t>
            </w:r>
          </w:p>
          <w:p w14:paraId="4982384E">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Праздничные мероприятия –развлечения;</w:t>
            </w:r>
            <w:r>
              <w:t xml:space="preserve"> </w:t>
            </w:r>
            <w:r>
              <w:rPr>
                <w:rFonts w:ascii="Times New Roman" w:hAnsi="Times New Roman" w:cs="Times New Roman"/>
                <w:sz w:val="24"/>
                <w:szCs w:val="24"/>
              </w:rPr>
              <w:t>просмотр мультфильма «Мама для мамонтенка»</w:t>
            </w:r>
          </w:p>
          <w:p w14:paraId="72A4A356">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Творческие конкурсы-выставки ; акция «Пусть всегда будет мама»</w:t>
            </w:r>
          </w:p>
        </w:tc>
        <w:tc>
          <w:tcPr>
            <w:tcW w:w="1920" w:type="dxa"/>
            <w:gridSpan w:val="2"/>
          </w:tcPr>
          <w:p w14:paraId="187B71C7">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2129C8BF">
            <w:pPr>
              <w:spacing w:after="0" w:line="240" w:lineRule="auto"/>
              <w:rPr>
                <w:rFonts w:ascii="Times New Roman" w:hAnsi="Times New Roman" w:cs="Times New Roman"/>
                <w:sz w:val="24"/>
                <w:szCs w:val="24"/>
              </w:rPr>
            </w:pPr>
          </w:p>
          <w:p w14:paraId="6D5D0A9C">
            <w:pPr>
              <w:spacing w:after="0" w:line="240" w:lineRule="auto"/>
              <w:rPr>
                <w:rFonts w:ascii="Times New Roman" w:hAnsi="Times New Roman" w:cs="Times New Roman"/>
                <w:b/>
                <w:sz w:val="24"/>
                <w:szCs w:val="24"/>
              </w:rPr>
            </w:pPr>
          </w:p>
          <w:p w14:paraId="063506BE">
            <w:pPr>
              <w:spacing w:after="0" w:line="240" w:lineRule="auto"/>
              <w:rPr>
                <w:rFonts w:ascii="Times New Roman" w:hAnsi="Times New Roman" w:cs="Times New Roman"/>
                <w:b/>
                <w:sz w:val="24"/>
                <w:szCs w:val="24"/>
              </w:rPr>
            </w:pPr>
          </w:p>
        </w:tc>
      </w:tr>
      <w:tr w14:paraId="6B8B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BEDD024">
            <w:pPr>
              <w:spacing w:after="0" w:line="240" w:lineRule="auto"/>
              <w:rPr>
                <w:rFonts w:ascii="Times New Roman" w:hAnsi="Times New Roman" w:cs="Times New Roman"/>
                <w:b/>
                <w:sz w:val="24"/>
                <w:szCs w:val="24"/>
              </w:rPr>
            </w:pPr>
            <w:r>
              <w:rPr>
                <w:rFonts w:ascii="Times New Roman" w:hAnsi="Times New Roman" w:cs="Times New Roman"/>
                <w:sz w:val="24"/>
                <w:szCs w:val="24"/>
              </w:rPr>
              <w:t>30 ноября</w:t>
            </w:r>
          </w:p>
        </w:tc>
        <w:tc>
          <w:tcPr>
            <w:tcW w:w="5480" w:type="dxa"/>
            <w:gridSpan w:val="2"/>
          </w:tcPr>
          <w:p w14:paraId="61AAC362">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Государственного герба Российской</w:t>
            </w:r>
          </w:p>
          <w:p w14:paraId="20637B0D">
            <w:pPr>
              <w:spacing w:after="0" w:line="240" w:lineRule="auto"/>
              <w:rPr>
                <w:rFonts w:ascii="Times New Roman" w:hAnsi="Times New Roman" w:cs="Times New Roman"/>
                <w:b/>
                <w:sz w:val="24"/>
                <w:szCs w:val="24"/>
              </w:rPr>
            </w:pPr>
            <w:r>
              <w:rPr>
                <w:rFonts w:ascii="Times New Roman" w:hAnsi="Times New Roman" w:cs="Times New Roman"/>
                <w:b/>
                <w:sz w:val="24"/>
                <w:szCs w:val="24"/>
              </w:rPr>
              <w:t>Федерации</w:t>
            </w:r>
          </w:p>
          <w:p w14:paraId="60E2A7F0">
            <w:pPr>
              <w:spacing w:after="0" w:line="240" w:lineRule="auto"/>
              <w:rPr>
                <w:rFonts w:ascii="Times New Roman" w:hAnsi="Times New Roman" w:cs="Times New Roman"/>
                <w:sz w:val="24"/>
                <w:szCs w:val="24"/>
              </w:rPr>
            </w:pPr>
            <w:r>
              <w:rPr>
                <w:rFonts w:ascii="Times New Roman" w:hAnsi="Times New Roman" w:cs="Times New Roman"/>
                <w:sz w:val="24"/>
                <w:szCs w:val="24"/>
              </w:rPr>
              <w:t>Беседа с просмотром презентации «История происхождения герба, его значение».</w:t>
            </w:r>
          </w:p>
          <w:p w14:paraId="580AEA71">
            <w:pPr>
              <w:spacing w:after="0" w:line="240" w:lineRule="auto"/>
              <w:rPr>
                <w:rFonts w:ascii="Times New Roman" w:hAnsi="Times New Roman" w:cs="Times New Roman"/>
                <w:b/>
                <w:sz w:val="24"/>
                <w:szCs w:val="24"/>
              </w:rPr>
            </w:pPr>
            <w:r>
              <w:rPr>
                <w:rFonts w:ascii="Times New Roman" w:hAnsi="Times New Roman" w:cs="Times New Roman"/>
                <w:sz w:val="24"/>
                <w:szCs w:val="24"/>
              </w:rPr>
              <w:t>Изучение символики</w:t>
            </w:r>
          </w:p>
        </w:tc>
        <w:tc>
          <w:tcPr>
            <w:tcW w:w="1920" w:type="dxa"/>
            <w:gridSpan w:val="2"/>
          </w:tcPr>
          <w:p w14:paraId="464F5787">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68E6A932">
            <w:pPr>
              <w:spacing w:after="0" w:line="240" w:lineRule="auto"/>
              <w:rPr>
                <w:rFonts w:ascii="Times New Roman" w:hAnsi="Times New Roman" w:cs="Times New Roman"/>
                <w:b/>
                <w:sz w:val="24"/>
                <w:szCs w:val="24"/>
              </w:rPr>
            </w:pPr>
          </w:p>
          <w:p w14:paraId="21B80139">
            <w:pPr>
              <w:spacing w:after="0" w:line="240" w:lineRule="auto"/>
              <w:rPr>
                <w:rFonts w:ascii="Times New Roman" w:hAnsi="Times New Roman" w:cs="Times New Roman"/>
                <w:b/>
                <w:sz w:val="24"/>
                <w:szCs w:val="24"/>
              </w:rPr>
            </w:pPr>
          </w:p>
          <w:p w14:paraId="4568B925">
            <w:pPr>
              <w:spacing w:after="0" w:line="240" w:lineRule="auto"/>
              <w:rPr>
                <w:rFonts w:ascii="Times New Roman" w:hAnsi="Times New Roman" w:cs="Times New Roman"/>
                <w:b/>
                <w:sz w:val="24"/>
                <w:szCs w:val="24"/>
              </w:rPr>
            </w:pPr>
          </w:p>
        </w:tc>
      </w:tr>
      <w:tr w14:paraId="10E4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3" w:type="dxa"/>
          </w:tcPr>
          <w:p w14:paraId="51FCAAD9">
            <w:pPr>
              <w:spacing w:after="0" w:line="240" w:lineRule="auto"/>
              <w:rPr>
                <w:rFonts w:ascii="Times New Roman" w:hAnsi="Times New Roman" w:cs="Times New Roman"/>
                <w:sz w:val="24"/>
                <w:szCs w:val="24"/>
              </w:rPr>
            </w:pPr>
            <w:r>
              <w:rPr>
                <w:rFonts w:ascii="Times New Roman" w:hAnsi="Times New Roman" w:cs="Times New Roman"/>
                <w:b/>
                <w:sz w:val="24"/>
                <w:szCs w:val="24"/>
              </w:rPr>
              <w:t>Декабрь</w:t>
            </w:r>
          </w:p>
        </w:tc>
        <w:tc>
          <w:tcPr>
            <w:tcW w:w="5480" w:type="dxa"/>
            <w:gridSpan w:val="2"/>
            <w:vMerge w:val="restart"/>
          </w:tcPr>
          <w:p w14:paraId="2D829755">
            <w:pPr>
              <w:spacing w:after="0" w:line="240" w:lineRule="auto"/>
              <w:rPr>
                <w:rFonts w:ascii="Times New Roman" w:hAnsi="Times New Roman" w:cs="Times New Roman"/>
                <w:b/>
                <w:sz w:val="24"/>
                <w:szCs w:val="24"/>
              </w:rPr>
            </w:pPr>
          </w:p>
          <w:p w14:paraId="707664A7">
            <w:pPr>
              <w:spacing w:after="0" w:line="240" w:lineRule="auto"/>
              <w:rPr>
                <w:rFonts w:ascii="Times New Roman" w:hAnsi="Times New Roman" w:cs="Times New Roman"/>
                <w:b/>
                <w:sz w:val="24"/>
                <w:szCs w:val="24"/>
              </w:rPr>
            </w:pPr>
            <w:r>
              <w:rPr>
                <w:rFonts w:ascii="Times New Roman" w:hAnsi="Times New Roman" w:cs="Times New Roman"/>
                <w:sz w:val="24"/>
                <w:szCs w:val="24"/>
              </w:rPr>
              <w:t>Акция «Крепка семья – сильна Россия»</w:t>
            </w:r>
          </w:p>
        </w:tc>
        <w:tc>
          <w:tcPr>
            <w:tcW w:w="1920" w:type="dxa"/>
            <w:gridSpan w:val="2"/>
            <w:vMerge w:val="restart"/>
          </w:tcPr>
          <w:p w14:paraId="7652F926">
            <w:pPr>
              <w:spacing w:after="0" w:line="240" w:lineRule="auto"/>
              <w:rPr>
                <w:rFonts w:ascii="Times New Roman" w:hAnsi="Times New Roman" w:cs="Times New Roman"/>
                <w:sz w:val="24"/>
                <w:szCs w:val="24"/>
              </w:rPr>
            </w:pPr>
          </w:p>
          <w:p w14:paraId="761177FD">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tc>
      </w:tr>
      <w:tr w14:paraId="6B06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3" w:type="dxa"/>
          </w:tcPr>
          <w:p w14:paraId="2B801265">
            <w:pPr>
              <w:spacing w:after="0" w:line="240" w:lineRule="auto"/>
              <w:rPr>
                <w:rFonts w:ascii="Times New Roman" w:hAnsi="Times New Roman" w:cs="Times New Roman"/>
                <w:sz w:val="24"/>
                <w:szCs w:val="24"/>
              </w:rPr>
            </w:pPr>
            <w:r>
              <w:rPr>
                <w:rFonts w:ascii="Times New Roman" w:hAnsi="Times New Roman" w:cs="Times New Roman"/>
                <w:sz w:val="24"/>
                <w:szCs w:val="24"/>
              </w:rPr>
              <w:t>2 декабря</w:t>
            </w:r>
          </w:p>
        </w:tc>
        <w:tc>
          <w:tcPr>
            <w:tcW w:w="5480" w:type="dxa"/>
            <w:gridSpan w:val="2"/>
            <w:vMerge w:val="continue"/>
          </w:tcPr>
          <w:p w14:paraId="2EF1698C">
            <w:pPr>
              <w:spacing w:after="0" w:line="240" w:lineRule="auto"/>
              <w:rPr>
                <w:rFonts w:ascii="Times New Roman" w:hAnsi="Times New Roman" w:cs="Times New Roman"/>
                <w:b/>
                <w:sz w:val="24"/>
                <w:szCs w:val="24"/>
              </w:rPr>
            </w:pPr>
          </w:p>
        </w:tc>
        <w:tc>
          <w:tcPr>
            <w:tcW w:w="1920" w:type="dxa"/>
            <w:gridSpan w:val="2"/>
            <w:vMerge w:val="continue"/>
          </w:tcPr>
          <w:p w14:paraId="4F80601D">
            <w:pPr>
              <w:spacing w:after="0" w:line="240" w:lineRule="auto"/>
              <w:rPr>
                <w:rFonts w:ascii="Times New Roman" w:hAnsi="Times New Roman" w:cs="Times New Roman"/>
                <w:sz w:val="24"/>
                <w:szCs w:val="24"/>
              </w:rPr>
            </w:pPr>
          </w:p>
        </w:tc>
      </w:tr>
      <w:tr w14:paraId="28C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9" w:hRule="atLeast"/>
        </w:trPr>
        <w:tc>
          <w:tcPr>
            <w:tcW w:w="2093" w:type="dxa"/>
          </w:tcPr>
          <w:p w14:paraId="6BE97692">
            <w:pPr>
              <w:spacing w:after="0" w:line="240" w:lineRule="auto"/>
              <w:rPr>
                <w:rFonts w:ascii="Times New Roman" w:hAnsi="Times New Roman" w:cs="Times New Roman"/>
                <w:b/>
                <w:sz w:val="24"/>
                <w:szCs w:val="24"/>
              </w:rPr>
            </w:pPr>
            <w:r>
              <w:rPr>
                <w:rFonts w:ascii="Times New Roman" w:hAnsi="Times New Roman" w:cs="Times New Roman"/>
                <w:sz w:val="24"/>
                <w:szCs w:val="24"/>
              </w:rPr>
              <w:t>3 декабря</w:t>
            </w:r>
          </w:p>
        </w:tc>
        <w:tc>
          <w:tcPr>
            <w:tcW w:w="5480" w:type="dxa"/>
            <w:gridSpan w:val="2"/>
          </w:tcPr>
          <w:p w14:paraId="0F15AD21">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b/>
                <w:sz w:val="24"/>
                <w:szCs w:val="24"/>
              </w:rPr>
            </w:pPr>
            <w:r>
              <w:rPr>
                <w:b/>
                <w:sz w:val="24"/>
                <w:szCs w:val="24"/>
              </w:rPr>
              <w:t xml:space="preserve">День неизвестного солдата; Международный </w:t>
            </w:r>
          </w:p>
          <w:p w14:paraId="09C47B6A">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b/>
                <w:sz w:val="24"/>
                <w:szCs w:val="24"/>
              </w:rPr>
            </w:pPr>
            <w:r>
              <w:rPr>
                <w:b/>
                <w:sz w:val="24"/>
                <w:szCs w:val="24"/>
              </w:rPr>
              <w:t>день инвалидов</w:t>
            </w:r>
          </w:p>
          <w:p w14:paraId="16C1C0A0">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sz w:val="24"/>
                <w:szCs w:val="24"/>
              </w:rPr>
            </w:pPr>
            <w:r>
              <w:rPr>
                <w:sz w:val="24"/>
                <w:szCs w:val="24"/>
              </w:rPr>
              <w:t>Беседа с детьми «О добре»</w:t>
            </w:r>
          </w:p>
          <w:p w14:paraId="37113B59">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sz w:val="24"/>
                <w:szCs w:val="24"/>
              </w:rPr>
            </w:pPr>
            <w:r>
              <w:rPr>
                <w:sz w:val="24"/>
                <w:szCs w:val="24"/>
              </w:rPr>
              <w:t>Просмотр мультфильмов: «Цветик – семицветик», «Мультик про Диму», «Необычный младший братик».</w:t>
            </w:r>
          </w:p>
          <w:p w14:paraId="645D72A4">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sz w:val="24"/>
                <w:szCs w:val="24"/>
              </w:rPr>
            </w:pPr>
            <w:r>
              <w:rPr>
                <w:sz w:val="24"/>
                <w:szCs w:val="24"/>
              </w:rPr>
              <w:t>Видеоматериалы для дошколят об истории даты, памятниках и мемориалах неизвестному солдату; Минута памяти, чтение стихов</w:t>
            </w:r>
          </w:p>
        </w:tc>
        <w:tc>
          <w:tcPr>
            <w:tcW w:w="1920" w:type="dxa"/>
            <w:gridSpan w:val="2"/>
          </w:tcPr>
          <w:p w14:paraId="4FE1E7AD">
            <w:pPr>
              <w:spacing w:after="0" w:line="240" w:lineRule="auto"/>
              <w:rPr>
                <w:rFonts w:ascii="Times New Roman" w:hAnsi="Times New Roman" w:cs="Times New Roman"/>
                <w:b/>
                <w:sz w:val="24"/>
                <w:szCs w:val="24"/>
              </w:rPr>
            </w:pPr>
          </w:p>
          <w:p w14:paraId="13DD9DE0">
            <w:pPr>
              <w:spacing w:after="0" w:line="240" w:lineRule="auto"/>
              <w:rPr>
                <w:rFonts w:ascii="Times New Roman" w:hAnsi="Times New Roman" w:cs="Times New Roman"/>
                <w:b/>
                <w:sz w:val="24"/>
                <w:szCs w:val="24"/>
              </w:rPr>
            </w:pPr>
          </w:p>
          <w:p w14:paraId="74D94AA4">
            <w:pPr>
              <w:spacing w:after="0" w:line="240" w:lineRule="auto"/>
              <w:rPr>
                <w:rFonts w:ascii="Times New Roman" w:hAnsi="Times New Roman" w:cs="Times New Roman"/>
                <w:sz w:val="24"/>
                <w:szCs w:val="24"/>
              </w:rPr>
            </w:pPr>
            <w:r>
              <w:rPr>
                <w:rFonts w:ascii="Times New Roman" w:hAnsi="Times New Roman" w:cs="Times New Roman"/>
                <w:sz w:val="24"/>
                <w:szCs w:val="24"/>
              </w:rPr>
              <w:t>1,6-3 лет</w:t>
            </w:r>
          </w:p>
          <w:p w14:paraId="44B9E5A6">
            <w:pPr>
              <w:spacing w:after="0" w:line="240" w:lineRule="auto"/>
              <w:rPr>
                <w:rFonts w:ascii="Times New Roman" w:hAnsi="Times New Roman" w:cs="Times New Roman"/>
                <w:sz w:val="24"/>
                <w:szCs w:val="24"/>
              </w:rPr>
            </w:pPr>
          </w:p>
          <w:p w14:paraId="0D7C0D00">
            <w:pPr>
              <w:spacing w:after="0" w:line="240" w:lineRule="auto"/>
              <w:rPr>
                <w:rFonts w:ascii="Times New Roman" w:hAnsi="Times New Roman" w:cs="Times New Roman"/>
                <w:sz w:val="24"/>
                <w:szCs w:val="24"/>
              </w:rPr>
            </w:pPr>
          </w:p>
          <w:p w14:paraId="0C6DABA7">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3CA2B4DD">
            <w:pPr>
              <w:spacing w:after="0" w:line="240" w:lineRule="auto"/>
              <w:rPr>
                <w:rFonts w:ascii="Times New Roman" w:hAnsi="Times New Roman" w:cs="Times New Roman"/>
                <w:b/>
                <w:sz w:val="24"/>
                <w:szCs w:val="24"/>
              </w:rPr>
            </w:pPr>
          </w:p>
          <w:p w14:paraId="25A424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5-7 лет </w:t>
            </w:r>
          </w:p>
          <w:p w14:paraId="416A8437">
            <w:pPr>
              <w:spacing w:after="0" w:line="240" w:lineRule="auto"/>
              <w:jc w:val="both"/>
              <w:rPr>
                <w:rFonts w:ascii="Times New Roman" w:hAnsi="Times New Roman" w:cs="Times New Roman"/>
                <w:b/>
                <w:sz w:val="24"/>
                <w:szCs w:val="24"/>
              </w:rPr>
            </w:pPr>
          </w:p>
        </w:tc>
      </w:tr>
      <w:tr w14:paraId="2231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15F59E21">
            <w:pPr>
              <w:spacing w:after="0" w:line="240" w:lineRule="auto"/>
              <w:rPr>
                <w:rFonts w:ascii="Times New Roman" w:hAnsi="Times New Roman" w:cs="Times New Roman"/>
                <w:b/>
                <w:sz w:val="24"/>
                <w:szCs w:val="24"/>
              </w:rPr>
            </w:pPr>
            <w:r>
              <w:rPr>
                <w:rFonts w:ascii="Times New Roman" w:hAnsi="Times New Roman" w:cs="Times New Roman"/>
                <w:sz w:val="24"/>
                <w:szCs w:val="24"/>
              </w:rPr>
              <w:t>5 декабря</w:t>
            </w:r>
          </w:p>
        </w:tc>
        <w:tc>
          <w:tcPr>
            <w:tcW w:w="5480" w:type="dxa"/>
            <w:gridSpan w:val="2"/>
          </w:tcPr>
          <w:p w14:paraId="3E715CED">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добровольца (волонтера) в России</w:t>
            </w:r>
          </w:p>
          <w:p w14:paraId="4A21A3EE">
            <w:pPr>
              <w:spacing w:after="0" w:line="240" w:lineRule="auto"/>
              <w:rPr>
                <w:rFonts w:ascii="Times New Roman" w:hAnsi="Times New Roman" w:cs="Times New Roman"/>
                <w:sz w:val="24"/>
                <w:szCs w:val="24"/>
              </w:rPr>
            </w:pPr>
            <w:r>
              <w:rPr>
                <w:rFonts w:ascii="Times New Roman" w:hAnsi="Times New Roman" w:cs="Times New Roman"/>
                <w:sz w:val="24"/>
                <w:szCs w:val="24"/>
              </w:rPr>
              <w:t>«День добрых дел в детском саду!»;</w:t>
            </w:r>
          </w:p>
          <w:p w14:paraId="6E98B97A">
            <w:pPr>
              <w:spacing w:after="0" w:line="240" w:lineRule="auto"/>
              <w:rPr>
                <w:rFonts w:ascii="Times New Roman" w:hAnsi="Times New Roman" w:cs="Times New Roman"/>
                <w:b/>
                <w:sz w:val="24"/>
                <w:szCs w:val="24"/>
              </w:rPr>
            </w:pPr>
            <w:r>
              <w:rPr>
                <w:rFonts w:ascii="Times New Roman" w:hAnsi="Times New Roman" w:cs="Times New Roman"/>
                <w:sz w:val="24"/>
                <w:szCs w:val="24"/>
              </w:rPr>
              <w:t>Беседа: «Кто такие волонтеры» Просмотр презентации «Дети волонтеры».</w:t>
            </w:r>
          </w:p>
        </w:tc>
        <w:tc>
          <w:tcPr>
            <w:tcW w:w="1920" w:type="dxa"/>
            <w:gridSpan w:val="2"/>
          </w:tcPr>
          <w:p w14:paraId="0F133E7E">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3EE4DCC1">
            <w:pPr>
              <w:spacing w:after="0" w:line="240" w:lineRule="auto"/>
              <w:rPr>
                <w:rFonts w:ascii="Times New Roman" w:hAnsi="Times New Roman" w:cs="Times New Roman"/>
                <w:b/>
                <w:sz w:val="24"/>
                <w:szCs w:val="24"/>
              </w:rPr>
            </w:pPr>
          </w:p>
          <w:p w14:paraId="412CDAA1">
            <w:pPr>
              <w:spacing w:after="0" w:line="240" w:lineRule="auto"/>
              <w:rPr>
                <w:rFonts w:ascii="Times New Roman" w:hAnsi="Times New Roman" w:cs="Times New Roman"/>
                <w:b/>
                <w:sz w:val="24"/>
                <w:szCs w:val="24"/>
              </w:rPr>
            </w:pPr>
          </w:p>
          <w:p w14:paraId="5C8D9585">
            <w:pPr>
              <w:spacing w:after="0" w:line="240" w:lineRule="auto"/>
              <w:rPr>
                <w:rFonts w:ascii="Times New Roman" w:hAnsi="Times New Roman" w:cs="Times New Roman"/>
                <w:b/>
                <w:sz w:val="24"/>
                <w:szCs w:val="24"/>
              </w:rPr>
            </w:pPr>
          </w:p>
        </w:tc>
      </w:tr>
      <w:tr w14:paraId="03DC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2D77893">
            <w:pPr>
              <w:spacing w:after="0" w:line="240" w:lineRule="auto"/>
              <w:rPr>
                <w:rFonts w:ascii="Times New Roman" w:hAnsi="Times New Roman" w:cs="Times New Roman"/>
                <w:b/>
                <w:sz w:val="24"/>
                <w:szCs w:val="24"/>
              </w:rPr>
            </w:pPr>
            <w:r>
              <w:rPr>
                <w:rFonts w:ascii="Times New Roman" w:hAnsi="Times New Roman" w:cs="Times New Roman"/>
                <w:sz w:val="24"/>
                <w:szCs w:val="24"/>
              </w:rPr>
              <w:t>8 декабря</w:t>
            </w:r>
          </w:p>
        </w:tc>
        <w:tc>
          <w:tcPr>
            <w:tcW w:w="5480" w:type="dxa"/>
            <w:gridSpan w:val="2"/>
          </w:tcPr>
          <w:p w14:paraId="27DF9181">
            <w:pPr>
              <w:spacing w:after="0" w:line="240" w:lineRule="auto"/>
              <w:rPr>
                <w:rFonts w:ascii="Times New Roman" w:hAnsi="Times New Roman" w:cs="Times New Roman"/>
                <w:b/>
                <w:sz w:val="24"/>
                <w:szCs w:val="24"/>
              </w:rPr>
            </w:pPr>
            <w:r>
              <w:rPr>
                <w:rFonts w:ascii="Times New Roman" w:hAnsi="Times New Roman" w:cs="Times New Roman"/>
                <w:b/>
                <w:sz w:val="24"/>
                <w:szCs w:val="24"/>
              </w:rPr>
              <w:t>Международный день художника</w:t>
            </w:r>
          </w:p>
          <w:p w14:paraId="207BA9DF">
            <w:pPr>
              <w:spacing w:after="0" w:line="240" w:lineRule="auto"/>
              <w:rPr>
                <w:rFonts w:ascii="Times New Roman" w:hAnsi="Times New Roman" w:cs="Times New Roman"/>
                <w:b/>
                <w:sz w:val="24"/>
                <w:szCs w:val="24"/>
              </w:rPr>
            </w:pPr>
            <w:r>
              <w:rPr>
                <w:rFonts w:ascii="Times New Roman" w:hAnsi="Times New Roman" w:cs="Times New Roman"/>
                <w:sz w:val="24"/>
                <w:szCs w:val="24"/>
              </w:rPr>
              <w:t>Беседа: Международный день художника» Конкурс рисунков «Веселый карандаш»</w:t>
            </w:r>
          </w:p>
        </w:tc>
        <w:tc>
          <w:tcPr>
            <w:tcW w:w="1920" w:type="dxa"/>
            <w:gridSpan w:val="2"/>
          </w:tcPr>
          <w:p w14:paraId="561D232D">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772A704D">
            <w:pPr>
              <w:spacing w:after="0" w:line="240" w:lineRule="auto"/>
              <w:rPr>
                <w:rFonts w:ascii="Times New Roman" w:hAnsi="Times New Roman" w:cs="Times New Roman"/>
                <w:b/>
                <w:sz w:val="24"/>
                <w:szCs w:val="24"/>
              </w:rPr>
            </w:pPr>
          </w:p>
          <w:p w14:paraId="7BEC043E">
            <w:pPr>
              <w:spacing w:after="0" w:line="240" w:lineRule="auto"/>
              <w:rPr>
                <w:rFonts w:ascii="Times New Roman" w:hAnsi="Times New Roman" w:cs="Times New Roman"/>
                <w:b/>
                <w:sz w:val="24"/>
                <w:szCs w:val="24"/>
              </w:rPr>
            </w:pPr>
          </w:p>
        </w:tc>
      </w:tr>
      <w:tr w14:paraId="46A5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48A134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декабря </w:t>
            </w:r>
          </w:p>
        </w:tc>
        <w:tc>
          <w:tcPr>
            <w:tcW w:w="5480" w:type="dxa"/>
            <w:gridSpan w:val="2"/>
          </w:tcPr>
          <w:p w14:paraId="64A6721B">
            <w:pPr>
              <w:pStyle w:val="14"/>
              <w:shd w:val="clear" w:color="auto" w:fill="auto"/>
              <w:tabs>
                <w:tab w:val="left" w:pos="1080"/>
              </w:tabs>
              <w:spacing w:line="379" w:lineRule="exact"/>
              <w:jc w:val="both"/>
              <w:rPr>
                <w:b/>
                <w:sz w:val="24"/>
                <w:szCs w:val="24"/>
              </w:rPr>
            </w:pPr>
            <w:r>
              <w:rPr>
                <w:b/>
                <w:sz w:val="24"/>
                <w:szCs w:val="24"/>
              </w:rPr>
              <w:t>День Героев Отечества</w:t>
            </w:r>
          </w:p>
          <w:p w14:paraId="48D8462A">
            <w:pPr>
              <w:pStyle w:val="14"/>
              <w:keepNext w:val="0"/>
              <w:keepLines w:val="0"/>
              <w:pageBreakBefore w:val="0"/>
              <w:widowControl w:val="0"/>
              <w:shd w:val="clear" w:color="auto" w:fill="auto"/>
              <w:tabs>
                <w:tab w:val="left" w:pos="1080"/>
              </w:tabs>
              <w:kinsoku/>
              <w:wordWrap/>
              <w:overflowPunct/>
              <w:topLinePunct w:val="0"/>
              <w:autoSpaceDE/>
              <w:autoSpaceDN/>
              <w:bidi w:val="0"/>
              <w:adjustRightInd/>
              <w:snapToGrid/>
              <w:spacing w:line="0" w:lineRule="atLeast"/>
              <w:jc w:val="both"/>
              <w:textAlignment w:val="auto"/>
              <w:rPr>
                <w:sz w:val="24"/>
                <w:szCs w:val="24"/>
              </w:rPr>
            </w:pPr>
            <w:r>
              <w:rPr>
                <w:sz w:val="24"/>
                <w:szCs w:val="24"/>
              </w:rPr>
              <w:t xml:space="preserve">Чтение  художественной литературы о героях; </w:t>
            </w:r>
          </w:p>
          <w:p w14:paraId="3FF71950">
            <w:pPr>
              <w:pStyle w:val="14"/>
              <w:keepNext w:val="0"/>
              <w:keepLines w:val="0"/>
              <w:pageBreakBefore w:val="0"/>
              <w:widowControl w:val="0"/>
              <w:shd w:val="clear" w:color="auto" w:fill="auto"/>
              <w:tabs>
                <w:tab w:val="left" w:pos="1080"/>
              </w:tabs>
              <w:kinsoku/>
              <w:wordWrap/>
              <w:overflowPunct/>
              <w:topLinePunct w:val="0"/>
              <w:autoSpaceDE/>
              <w:autoSpaceDN/>
              <w:bidi w:val="0"/>
              <w:adjustRightInd/>
              <w:snapToGrid/>
              <w:spacing w:line="0" w:lineRule="atLeast"/>
              <w:jc w:val="both"/>
              <w:textAlignment w:val="auto"/>
              <w:rPr>
                <w:sz w:val="24"/>
                <w:szCs w:val="24"/>
              </w:rPr>
            </w:pPr>
            <w:r>
              <w:rPr>
                <w:sz w:val="24"/>
                <w:szCs w:val="24"/>
              </w:rPr>
              <w:t>Возложение цветов к памятнику защитникам Отечества</w:t>
            </w:r>
          </w:p>
          <w:p w14:paraId="71FFE075">
            <w:pPr>
              <w:pStyle w:val="14"/>
              <w:keepNext w:val="0"/>
              <w:keepLines w:val="0"/>
              <w:pageBreakBefore w:val="0"/>
              <w:widowControl w:val="0"/>
              <w:shd w:val="clear" w:color="auto" w:fill="auto"/>
              <w:tabs>
                <w:tab w:val="left" w:pos="1080"/>
              </w:tabs>
              <w:kinsoku/>
              <w:wordWrap/>
              <w:overflowPunct/>
              <w:topLinePunct w:val="0"/>
              <w:autoSpaceDE/>
              <w:autoSpaceDN/>
              <w:bidi w:val="0"/>
              <w:adjustRightInd/>
              <w:snapToGrid/>
              <w:spacing w:line="0" w:lineRule="atLeast"/>
              <w:jc w:val="both"/>
              <w:textAlignment w:val="auto"/>
              <w:rPr>
                <w:sz w:val="24"/>
                <w:szCs w:val="24"/>
              </w:rPr>
            </w:pPr>
            <w:r>
              <w:rPr>
                <w:sz w:val="24"/>
                <w:szCs w:val="24"/>
              </w:rPr>
              <w:t>Спортивный праздник, посвященный Дню Героев Отечества</w:t>
            </w:r>
          </w:p>
          <w:p w14:paraId="25893FB1">
            <w:pPr>
              <w:pStyle w:val="14"/>
              <w:keepNext w:val="0"/>
              <w:keepLines w:val="0"/>
              <w:pageBreakBefore w:val="0"/>
              <w:widowControl w:val="0"/>
              <w:shd w:val="clear" w:color="auto" w:fill="auto"/>
              <w:tabs>
                <w:tab w:val="left" w:pos="1080"/>
              </w:tabs>
              <w:kinsoku/>
              <w:wordWrap/>
              <w:overflowPunct/>
              <w:topLinePunct w:val="0"/>
              <w:autoSpaceDE/>
              <w:autoSpaceDN/>
              <w:bidi w:val="0"/>
              <w:adjustRightInd/>
              <w:snapToGrid/>
              <w:spacing w:line="0" w:lineRule="atLeast"/>
              <w:jc w:val="both"/>
              <w:textAlignment w:val="auto"/>
              <w:rPr>
                <w:sz w:val="24"/>
                <w:szCs w:val="24"/>
              </w:rPr>
            </w:pPr>
            <w:r>
              <w:rPr>
                <w:sz w:val="24"/>
                <w:szCs w:val="24"/>
              </w:rPr>
              <w:t>Герои в моей семье</w:t>
            </w:r>
          </w:p>
        </w:tc>
        <w:tc>
          <w:tcPr>
            <w:tcW w:w="1920" w:type="dxa"/>
            <w:gridSpan w:val="2"/>
          </w:tcPr>
          <w:p w14:paraId="47595FE6">
            <w:pPr>
              <w:spacing w:after="0" w:line="240" w:lineRule="auto"/>
              <w:rPr>
                <w:rFonts w:ascii="Times New Roman" w:hAnsi="Times New Roman" w:eastAsia="Times New Roman" w:cs="Times New Roman"/>
                <w:sz w:val="24"/>
                <w:szCs w:val="24"/>
              </w:rPr>
            </w:pPr>
          </w:p>
          <w:p w14:paraId="4DC7DAB2">
            <w:pPr>
              <w:spacing w:after="0" w:line="240" w:lineRule="auto"/>
              <w:rPr>
                <w:sz w:val="24"/>
                <w:szCs w:val="24"/>
              </w:rPr>
            </w:pPr>
            <w:r>
              <w:rPr>
                <w:rFonts w:ascii="Times New Roman" w:hAnsi="Times New Roman" w:eastAsia="Times New Roman" w:cs="Times New Roman"/>
                <w:sz w:val="24"/>
                <w:szCs w:val="24"/>
              </w:rPr>
              <w:t>2-7 лет</w:t>
            </w:r>
          </w:p>
          <w:p w14:paraId="4BACC8BA">
            <w:pPr>
              <w:pStyle w:val="14"/>
              <w:shd w:val="clear" w:color="auto" w:fill="auto"/>
              <w:tabs>
                <w:tab w:val="left" w:pos="1080"/>
              </w:tabs>
              <w:spacing w:line="379" w:lineRule="exact"/>
              <w:jc w:val="both"/>
              <w:rPr>
                <w:sz w:val="24"/>
                <w:szCs w:val="24"/>
              </w:rPr>
            </w:pPr>
            <w:r>
              <w:rPr>
                <w:sz w:val="24"/>
                <w:szCs w:val="24"/>
              </w:rPr>
              <w:t>3-7 лет</w:t>
            </w:r>
          </w:p>
          <w:p w14:paraId="4A50B9DD">
            <w:pPr>
              <w:pStyle w:val="14"/>
              <w:shd w:val="clear" w:color="auto" w:fill="auto"/>
              <w:tabs>
                <w:tab w:val="left" w:pos="1080"/>
              </w:tabs>
              <w:spacing w:line="379" w:lineRule="exact"/>
              <w:jc w:val="both"/>
              <w:rPr>
                <w:sz w:val="24"/>
                <w:szCs w:val="24"/>
              </w:rPr>
            </w:pPr>
          </w:p>
          <w:p w14:paraId="48F21EB6">
            <w:pPr>
              <w:pStyle w:val="14"/>
              <w:shd w:val="clear" w:color="auto" w:fill="auto"/>
              <w:tabs>
                <w:tab w:val="left" w:pos="1080"/>
              </w:tabs>
              <w:spacing w:line="379" w:lineRule="exact"/>
              <w:jc w:val="both"/>
              <w:rPr>
                <w:sz w:val="24"/>
                <w:szCs w:val="24"/>
              </w:rPr>
            </w:pPr>
            <w:r>
              <w:rPr>
                <w:sz w:val="24"/>
                <w:szCs w:val="24"/>
              </w:rPr>
              <w:t>5-7 лет</w:t>
            </w:r>
          </w:p>
        </w:tc>
      </w:tr>
      <w:tr w14:paraId="5971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E506E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декабря </w:t>
            </w:r>
          </w:p>
        </w:tc>
        <w:tc>
          <w:tcPr>
            <w:tcW w:w="5480" w:type="dxa"/>
            <w:gridSpan w:val="2"/>
          </w:tcPr>
          <w:p w14:paraId="72CEBDDC">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Конституции Российской Федерации</w:t>
            </w:r>
          </w:p>
          <w:p w14:paraId="610E1005">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акция «Мы граждане России!»;</w:t>
            </w:r>
          </w:p>
          <w:p w14:paraId="2E3A6BB8">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Тематические беседы об основном законе России,</w:t>
            </w:r>
          </w:p>
          <w:p w14:paraId="0DB0DA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государственных символах; </w:t>
            </w:r>
          </w:p>
          <w:p w14:paraId="2FDC2F5D">
            <w:pPr>
              <w:spacing w:after="0" w:line="240" w:lineRule="auto"/>
              <w:rPr>
                <w:rFonts w:ascii="Times New Roman" w:hAnsi="Times New Roman" w:cs="Times New Roman"/>
                <w:b/>
                <w:sz w:val="24"/>
                <w:szCs w:val="24"/>
              </w:rPr>
            </w:pPr>
            <w:r>
              <w:rPr>
                <w:rFonts w:ascii="Times New Roman" w:hAnsi="Times New Roman" w:cs="Times New Roman"/>
                <w:sz w:val="24"/>
                <w:szCs w:val="24"/>
              </w:rPr>
              <w:t>Творческие работы «Моя Россия»</w:t>
            </w:r>
          </w:p>
        </w:tc>
        <w:tc>
          <w:tcPr>
            <w:tcW w:w="1920" w:type="dxa"/>
            <w:gridSpan w:val="2"/>
          </w:tcPr>
          <w:p w14:paraId="709B2FEC">
            <w:pPr>
              <w:spacing w:after="0" w:line="240" w:lineRule="auto"/>
              <w:rPr>
                <w:rFonts w:ascii="Times New Roman" w:hAnsi="Times New Roman" w:cs="Times New Roman"/>
                <w:sz w:val="24"/>
                <w:szCs w:val="24"/>
              </w:rPr>
            </w:pPr>
            <w:r>
              <w:rPr>
                <w:rFonts w:ascii="Times New Roman" w:hAnsi="Times New Roman" w:cs="Times New Roman"/>
                <w:sz w:val="24"/>
                <w:szCs w:val="24"/>
              </w:rPr>
              <w:t>2-7 лет</w:t>
            </w:r>
          </w:p>
          <w:p w14:paraId="24A63D2A">
            <w:pPr>
              <w:spacing w:after="0" w:line="240" w:lineRule="auto"/>
              <w:rPr>
                <w:rFonts w:ascii="Times New Roman" w:hAnsi="Times New Roman" w:cs="Times New Roman"/>
                <w:b/>
                <w:sz w:val="24"/>
                <w:szCs w:val="24"/>
              </w:rPr>
            </w:pPr>
          </w:p>
          <w:p w14:paraId="064D7E9A">
            <w:pPr>
              <w:spacing w:after="0" w:line="240" w:lineRule="auto"/>
              <w:rPr>
                <w:rFonts w:ascii="Times New Roman" w:hAnsi="Times New Roman" w:cs="Times New Roman"/>
                <w:b/>
                <w:sz w:val="24"/>
                <w:szCs w:val="24"/>
              </w:rPr>
            </w:pPr>
          </w:p>
          <w:p w14:paraId="5D1D92BD">
            <w:pPr>
              <w:spacing w:after="0" w:line="240" w:lineRule="auto"/>
              <w:rPr>
                <w:rFonts w:ascii="Times New Roman" w:hAnsi="Times New Roman" w:cs="Times New Roman"/>
                <w:b/>
                <w:sz w:val="24"/>
                <w:szCs w:val="24"/>
              </w:rPr>
            </w:pPr>
          </w:p>
          <w:p w14:paraId="1E54A98D">
            <w:pPr>
              <w:spacing w:after="0" w:line="240" w:lineRule="auto"/>
              <w:rPr>
                <w:rFonts w:ascii="Times New Roman" w:hAnsi="Times New Roman" w:cs="Times New Roman"/>
                <w:b/>
                <w:sz w:val="24"/>
                <w:szCs w:val="24"/>
              </w:rPr>
            </w:pPr>
          </w:p>
        </w:tc>
      </w:tr>
      <w:tr w14:paraId="0EA8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A9CEF67">
            <w:pPr>
              <w:spacing w:after="0" w:line="240" w:lineRule="auto"/>
              <w:rPr>
                <w:rFonts w:ascii="Times New Roman" w:hAnsi="Times New Roman" w:cs="Times New Roman"/>
                <w:sz w:val="24"/>
                <w:szCs w:val="24"/>
              </w:rPr>
            </w:pPr>
            <w:r>
              <w:rPr>
                <w:rFonts w:ascii="Times New Roman" w:hAnsi="Times New Roman" w:cs="Times New Roman"/>
                <w:sz w:val="24"/>
                <w:szCs w:val="24"/>
              </w:rPr>
              <w:t>16-20 декабря</w:t>
            </w:r>
          </w:p>
        </w:tc>
        <w:tc>
          <w:tcPr>
            <w:tcW w:w="5480" w:type="dxa"/>
            <w:gridSpan w:val="2"/>
          </w:tcPr>
          <w:p w14:paraId="4CD5511E">
            <w:pPr>
              <w:spacing w:after="0" w:line="240" w:lineRule="auto"/>
              <w:rPr>
                <w:rFonts w:ascii="Times New Roman" w:hAnsi="Times New Roman" w:cs="Times New Roman"/>
                <w:sz w:val="24"/>
                <w:szCs w:val="24"/>
              </w:rPr>
            </w:pPr>
            <w:r>
              <w:rPr>
                <w:rFonts w:ascii="Times New Roman" w:hAnsi="Times New Roman" w:cs="Times New Roman"/>
                <w:sz w:val="24"/>
                <w:szCs w:val="24"/>
              </w:rPr>
              <w:t>Неделя пожарной безопасности</w:t>
            </w:r>
          </w:p>
          <w:p w14:paraId="12D3B4B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Беседа «Огонь — судья беспечности людей», просмотр презентации.</w:t>
            </w:r>
          </w:p>
          <w:p w14:paraId="425A2EF6">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Чтение стихотворения И. Тверабукина «Андрейкино дежурство».</w:t>
            </w:r>
          </w:p>
          <w:p w14:paraId="1FE6A015">
            <w:pPr>
              <w:spacing w:after="0" w:line="240" w:lineRule="auto"/>
              <w:rPr>
                <w:rFonts w:ascii="Times New Roman" w:hAnsi="Times New Roman" w:cs="Times New Roman"/>
                <w:b/>
                <w:sz w:val="24"/>
                <w:szCs w:val="24"/>
              </w:rPr>
            </w:pPr>
            <w:r>
              <w:rPr>
                <w:rFonts w:ascii="Times New Roman" w:hAnsi="Times New Roman" w:cs="Times New Roman"/>
                <w:sz w:val="24"/>
                <w:szCs w:val="24"/>
                <w:shd w:val="clear" w:color="auto" w:fill="FFFFFF"/>
              </w:rPr>
              <w:t>Рисование и изготовление поделок по теме «Огонь — наш друг»</w:t>
            </w:r>
          </w:p>
        </w:tc>
        <w:tc>
          <w:tcPr>
            <w:tcW w:w="1920" w:type="dxa"/>
            <w:gridSpan w:val="2"/>
          </w:tcPr>
          <w:p w14:paraId="055443CB">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tc>
      </w:tr>
      <w:tr w14:paraId="2D83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2093" w:type="dxa"/>
          </w:tcPr>
          <w:p w14:paraId="005386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декабря </w:t>
            </w:r>
          </w:p>
        </w:tc>
        <w:tc>
          <w:tcPr>
            <w:tcW w:w="5480" w:type="dxa"/>
            <w:gridSpan w:val="2"/>
          </w:tcPr>
          <w:p w14:paraId="62D4DF2A">
            <w:pPr>
              <w:spacing w:after="0" w:line="240" w:lineRule="auto"/>
              <w:rPr>
                <w:rFonts w:ascii="Times New Roman" w:hAnsi="Times New Roman" w:cs="Times New Roman"/>
                <w:sz w:val="24"/>
                <w:szCs w:val="24"/>
              </w:rPr>
            </w:pPr>
            <w:r>
              <w:rPr>
                <w:rFonts w:ascii="Times New Roman" w:hAnsi="Times New Roman" w:cs="Times New Roman"/>
                <w:b/>
                <w:sz w:val="24"/>
                <w:szCs w:val="24"/>
              </w:rPr>
              <w:t>Праздник «Новый год</w:t>
            </w:r>
            <w:r>
              <w:rPr>
                <w:rFonts w:ascii="Times New Roman" w:hAnsi="Times New Roman" w:cs="Times New Roman"/>
                <w:sz w:val="24"/>
                <w:szCs w:val="24"/>
              </w:rPr>
              <w:t>»</w:t>
            </w:r>
          </w:p>
          <w:p w14:paraId="5AC859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Новогодние мероприятия; </w:t>
            </w:r>
          </w:p>
          <w:p w14:paraId="2F73D6F3">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самодельной новогодней игрушки</w:t>
            </w:r>
          </w:p>
        </w:tc>
        <w:tc>
          <w:tcPr>
            <w:tcW w:w="1920" w:type="dxa"/>
            <w:gridSpan w:val="2"/>
          </w:tcPr>
          <w:p w14:paraId="1EB05BE7">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0D65E7FB">
            <w:pPr>
              <w:spacing w:after="0" w:line="240" w:lineRule="auto"/>
              <w:rPr>
                <w:rFonts w:ascii="Times New Roman" w:hAnsi="Times New Roman" w:cs="Times New Roman"/>
                <w:b/>
                <w:sz w:val="24"/>
                <w:szCs w:val="24"/>
              </w:rPr>
            </w:pPr>
          </w:p>
          <w:p w14:paraId="49FA908F">
            <w:pPr>
              <w:spacing w:after="0" w:line="240" w:lineRule="auto"/>
              <w:rPr>
                <w:rFonts w:ascii="Times New Roman" w:hAnsi="Times New Roman" w:cs="Times New Roman"/>
                <w:b/>
                <w:sz w:val="24"/>
                <w:szCs w:val="24"/>
              </w:rPr>
            </w:pPr>
          </w:p>
        </w:tc>
      </w:tr>
      <w:tr w14:paraId="7065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3" w:type="dxa"/>
          </w:tcPr>
          <w:p w14:paraId="1C11B4F6">
            <w:pPr>
              <w:spacing w:after="0" w:line="240" w:lineRule="auto"/>
              <w:rPr>
                <w:rFonts w:ascii="Times New Roman" w:hAnsi="Times New Roman" w:cs="Times New Roman"/>
                <w:b/>
                <w:sz w:val="24"/>
                <w:szCs w:val="24"/>
              </w:rPr>
            </w:pPr>
            <w:r>
              <w:rPr>
                <w:rFonts w:ascii="Times New Roman" w:hAnsi="Times New Roman" w:cs="Times New Roman"/>
                <w:b/>
                <w:sz w:val="24"/>
                <w:szCs w:val="24"/>
              </w:rPr>
              <w:t>Январь</w:t>
            </w:r>
          </w:p>
        </w:tc>
        <w:tc>
          <w:tcPr>
            <w:tcW w:w="5480" w:type="dxa"/>
            <w:gridSpan w:val="2"/>
            <w:vMerge w:val="restart"/>
          </w:tcPr>
          <w:p w14:paraId="2C6574F5">
            <w:pPr>
              <w:spacing w:after="0" w:line="240" w:lineRule="auto"/>
              <w:jc w:val="center"/>
              <w:rPr>
                <w:rFonts w:ascii="Times New Roman" w:hAnsi="Times New Roman" w:cs="Times New Roman"/>
                <w:sz w:val="24"/>
                <w:szCs w:val="24"/>
              </w:rPr>
            </w:pPr>
          </w:p>
          <w:p w14:paraId="55F2B4E5">
            <w:pPr>
              <w:spacing w:after="0" w:line="240" w:lineRule="auto"/>
              <w:rPr>
                <w:rFonts w:ascii="Times New Roman" w:hAnsi="Times New Roman" w:cs="Times New Roman"/>
                <w:b/>
                <w:sz w:val="24"/>
                <w:szCs w:val="24"/>
              </w:rPr>
            </w:pPr>
            <w:r>
              <w:rPr>
                <w:rFonts w:ascii="Times New Roman" w:hAnsi="Times New Roman" w:cs="Times New Roman"/>
                <w:b/>
                <w:sz w:val="24"/>
                <w:szCs w:val="24"/>
              </w:rPr>
              <w:t>Рождество Христово</w:t>
            </w:r>
          </w:p>
          <w:p w14:paraId="49F46ED5">
            <w:pPr>
              <w:spacing w:after="0" w:line="240" w:lineRule="auto"/>
              <w:rPr>
                <w:rFonts w:ascii="Times New Roman" w:hAnsi="Times New Roman" w:cs="Times New Roman"/>
                <w:b/>
                <w:sz w:val="24"/>
                <w:szCs w:val="24"/>
              </w:rPr>
            </w:pPr>
            <w:r>
              <w:rPr>
                <w:rFonts w:ascii="Times New Roman" w:hAnsi="Times New Roman" w:cs="Times New Roman"/>
                <w:sz w:val="24"/>
                <w:szCs w:val="24"/>
              </w:rPr>
              <w:t>Развлечение «До свидания, ёлочка»</w:t>
            </w:r>
          </w:p>
          <w:p w14:paraId="67B03506">
            <w:pPr>
              <w:spacing w:after="0" w:line="240" w:lineRule="auto"/>
              <w:rPr>
                <w:rFonts w:ascii="Times New Roman" w:hAnsi="Times New Roman" w:cs="Times New Roman"/>
                <w:b/>
                <w:sz w:val="24"/>
                <w:szCs w:val="24"/>
              </w:rPr>
            </w:pPr>
            <w:r>
              <w:rPr>
                <w:rFonts w:ascii="Times New Roman" w:hAnsi="Times New Roman" w:cs="Times New Roman"/>
                <w:sz w:val="24"/>
                <w:szCs w:val="24"/>
              </w:rPr>
              <w:t>Фольклорное развлечение «Пришла Коляда накануне Рождества»</w:t>
            </w:r>
          </w:p>
        </w:tc>
        <w:tc>
          <w:tcPr>
            <w:tcW w:w="1920" w:type="dxa"/>
            <w:gridSpan w:val="2"/>
            <w:vMerge w:val="restart"/>
          </w:tcPr>
          <w:p w14:paraId="06B79D0D">
            <w:pPr>
              <w:spacing w:after="0" w:line="240" w:lineRule="auto"/>
              <w:rPr>
                <w:rFonts w:ascii="Times New Roman" w:hAnsi="Times New Roman" w:cs="Times New Roman"/>
                <w:b/>
                <w:sz w:val="24"/>
                <w:szCs w:val="24"/>
              </w:rPr>
            </w:pPr>
          </w:p>
          <w:p w14:paraId="6C0944D7">
            <w:pPr>
              <w:spacing w:after="0" w:line="240" w:lineRule="auto"/>
              <w:rPr>
                <w:rFonts w:ascii="Times New Roman" w:hAnsi="Times New Roman" w:cs="Times New Roman"/>
                <w:sz w:val="24"/>
                <w:szCs w:val="24"/>
              </w:rPr>
            </w:pPr>
          </w:p>
          <w:p w14:paraId="3B28CEDC">
            <w:pPr>
              <w:spacing w:after="0" w:line="240" w:lineRule="auto"/>
              <w:rPr>
                <w:rFonts w:ascii="Times New Roman" w:hAnsi="Times New Roman" w:cs="Times New Roman"/>
                <w:sz w:val="24"/>
                <w:szCs w:val="24"/>
              </w:rPr>
            </w:pPr>
            <w:r>
              <w:rPr>
                <w:rFonts w:ascii="Times New Roman" w:hAnsi="Times New Roman" w:cs="Times New Roman"/>
                <w:sz w:val="24"/>
                <w:szCs w:val="24"/>
              </w:rPr>
              <w:t>1,6-3 лет</w:t>
            </w:r>
          </w:p>
          <w:p w14:paraId="19C29B69">
            <w:pPr>
              <w:spacing w:after="0" w:line="240" w:lineRule="auto"/>
              <w:rPr>
                <w:rFonts w:ascii="Times New Roman" w:hAnsi="Times New Roman" w:cs="Times New Roman"/>
                <w:b/>
                <w:sz w:val="24"/>
                <w:szCs w:val="24"/>
              </w:rPr>
            </w:pPr>
          </w:p>
          <w:p w14:paraId="00AEBF3F">
            <w:pPr>
              <w:spacing w:after="0" w:line="240" w:lineRule="auto"/>
              <w:rPr>
                <w:rFonts w:ascii="Times New Roman" w:hAnsi="Times New Roman" w:cs="Times New Roman"/>
                <w:b/>
                <w:sz w:val="24"/>
                <w:szCs w:val="24"/>
              </w:rPr>
            </w:pPr>
          </w:p>
        </w:tc>
      </w:tr>
      <w:tr w14:paraId="05E9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3" w:type="dxa"/>
          </w:tcPr>
          <w:p w14:paraId="2BBD3390">
            <w:pPr>
              <w:spacing w:after="0" w:line="240" w:lineRule="auto"/>
              <w:rPr>
                <w:rFonts w:ascii="Times New Roman" w:hAnsi="Times New Roman" w:cs="Times New Roman"/>
                <w:sz w:val="24"/>
                <w:szCs w:val="24"/>
              </w:rPr>
            </w:pPr>
            <w:r>
              <w:rPr>
                <w:rFonts w:ascii="Times New Roman" w:hAnsi="Times New Roman" w:cs="Times New Roman"/>
                <w:sz w:val="24"/>
                <w:szCs w:val="24"/>
              </w:rPr>
              <w:t>7 января</w:t>
            </w:r>
          </w:p>
        </w:tc>
        <w:tc>
          <w:tcPr>
            <w:tcW w:w="5480" w:type="dxa"/>
            <w:gridSpan w:val="2"/>
            <w:vMerge w:val="continue"/>
          </w:tcPr>
          <w:p w14:paraId="3111AE21">
            <w:pPr>
              <w:spacing w:after="0" w:line="240" w:lineRule="auto"/>
              <w:rPr>
                <w:rFonts w:ascii="Times New Roman" w:hAnsi="Times New Roman" w:cs="Times New Roman"/>
                <w:b/>
                <w:sz w:val="24"/>
                <w:szCs w:val="24"/>
              </w:rPr>
            </w:pPr>
          </w:p>
        </w:tc>
        <w:tc>
          <w:tcPr>
            <w:tcW w:w="1920" w:type="dxa"/>
            <w:gridSpan w:val="2"/>
            <w:vMerge w:val="continue"/>
          </w:tcPr>
          <w:p w14:paraId="2DEF4D36">
            <w:pPr>
              <w:spacing w:after="0" w:line="240" w:lineRule="auto"/>
              <w:rPr>
                <w:rFonts w:ascii="Times New Roman" w:hAnsi="Times New Roman" w:cs="Times New Roman"/>
                <w:sz w:val="24"/>
                <w:szCs w:val="24"/>
              </w:rPr>
            </w:pPr>
          </w:p>
        </w:tc>
      </w:tr>
      <w:tr w14:paraId="5659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3" w:type="dxa"/>
          </w:tcPr>
          <w:p w14:paraId="6BEFAFBB">
            <w:pPr>
              <w:spacing w:after="0" w:line="240" w:lineRule="auto"/>
              <w:rPr>
                <w:rFonts w:ascii="Times New Roman" w:hAnsi="Times New Roman" w:cs="Times New Roman"/>
                <w:sz w:val="24"/>
                <w:szCs w:val="24"/>
              </w:rPr>
            </w:pPr>
            <w:r>
              <w:rPr>
                <w:rFonts w:ascii="Times New Roman" w:hAnsi="Times New Roman" w:cs="Times New Roman"/>
                <w:sz w:val="24"/>
                <w:szCs w:val="24"/>
              </w:rPr>
              <w:t>15 января</w:t>
            </w:r>
          </w:p>
        </w:tc>
        <w:tc>
          <w:tcPr>
            <w:tcW w:w="5480" w:type="dxa"/>
            <w:gridSpan w:val="2"/>
          </w:tcPr>
          <w:p w14:paraId="2F2F89B6">
            <w:pPr>
              <w:spacing w:after="0" w:line="240" w:lineRule="auto"/>
              <w:rPr>
                <w:rFonts w:ascii="Times New Roman" w:hAnsi="Times New Roman" w:cs="Times New Roman"/>
                <w:b/>
                <w:sz w:val="24"/>
                <w:szCs w:val="24"/>
              </w:rPr>
            </w:pPr>
            <w:r>
              <w:rPr>
                <w:rFonts w:ascii="Times New Roman" w:hAnsi="Times New Roman" w:cs="Times New Roman"/>
                <w:sz w:val="24"/>
                <w:szCs w:val="24"/>
              </w:rPr>
              <w:t>Спортивный досуг «Зимние забавы» в рамках проекта «Здоровый дошкольник»</w:t>
            </w:r>
          </w:p>
        </w:tc>
        <w:tc>
          <w:tcPr>
            <w:tcW w:w="1920" w:type="dxa"/>
            <w:gridSpan w:val="2"/>
          </w:tcPr>
          <w:p w14:paraId="14BF6745">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tc>
      </w:tr>
      <w:tr w14:paraId="54A0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3" w:type="dxa"/>
          </w:tcPr>
          <w:p w14:paraId="47A88DEE">
            <w:pPr>
              <w:spacing w:after="0" w:line="240" w:lineRule="auto"/>
              <w:rPr>
                <w:rFonts w:ascii="Times New Roman" w:hAnsi="Times New Roman" w:cs="Times New Roman"/>
                <w:b/>
                <w:sz w:val="24"/>
                <w:szCs w:val="24"/>
              </w:rPr>
            </w:pPr>
            <w:r>
              <w:rPr>
                <w:rFonts w:ascii="Times New Roman" w:hAnsi="Times New Roman" w:cs="Times New Roman"/>
                <w:sz w:val="24"/>
                <w:szCs w:val="24"/>
              </w:rPr>
              <w:t>27 января</w:t>
            </w:r>
          </w:p>
          <w:p w14:paraId="50F177AB">
            <w:pPr>
              <w:spacing w:after="0" w:line="240" w:lineRule="auto"/>
              <w:jc w:val="center"/>
              <w:rPr>
                <w:rFonts w:ascii="Times New Roman" w:hAnsi="Times New Roman" w:cs="Times New Roman"/>
                <w:sz w:val="24"/>
                <w:szCs w:val="24"/>
              </w:rPr>
            </w:pPr>
          </w:p>
        </w:tc>
        <w:tc>
          <w:tcPr>
            <w:tcW w:w="5480" w:type="dxa"/>
            <w:gridSpan w:val="2"/>
          </w:tcPr>
          <w:p w14:paraId="0B13FD0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День снятия блокады Ленинграда; День </w:t>
            </w:r>
          </w:p>
          <w:p w14:paraId="63B190C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освобождения Красной армией крупнейшего </w:t>
            </w:r>
          </w:p>
          <w:p w14:paraId="70D78A21">
            <w:pPr>
              <w:spacing w:after="0" w:line="240" w:lineRule="auto"/>
              <w:rPr>
                <w:rFonts w:ascii="Times New Roman" w:hAnsi="Times New Roman" w:cs="Times New Roman"/>
                <w:b/>
                <w:sz w:val="24"/>
                <w:szCs w:val="24"/>
              </w:rPr>
            </w:pPr>
            <w:r>
              <w:rPr>
                <w:rFonts w:ascii="Times New Roman" w:hAnsi="Times New Roman" w:cs="Times New Roman"/>
                <w:b/>
                <w:sz w:val="24"/>
                <w:szCs w:val="24"/>
              </w:rPr>
              <w:t>«лагеря смерти» Аушвиц-Биркенау</w:t>
            </w:r>
          </w:p>
          <w:p w14:paraId="2D9F2F1E">
            <w:pPr>
              <w:spacing w:after="0" w:line="240" w:lineRule="auto"/>
              <w:rPr>
                <w:rFonts w:ascii="Times New Roman" w:hAnsi="Times New Roman" w:cs="Times New Roman"/>
                <w:b/>
                <w:sz w:val="24"/>
                <w:szCs w:val="24"/>
              </w:rPr>
            </w:pPr>
            <w:r>
              <w:rPr>
                <w:rFonts w:ascii="Times New Roman" w:hAnsi="Times New Roman" w:cs="Times New Roman"/>
                <w:b/>
                <w:sz w:val="24"/>
                <w:szCs w:val="24"/>
              </w:rPr>
              <w:t>(Освенцима) - День памяти жертв Холокоста</w:t>
            </w:r>
          </w:p>
          <w:p w14:paraId="1C997985">
            <w:pPr>
              <w:spacing w:after="0" w:line="240" w:lineRule="auto"/>
              <w:rPr>
                <w:rFonts w:ascii="Times New Roman" w:hAnsi="Times New Roman" w:cs="Times New Roman"/>
                <w:sz w:val="24"/>
                <w:szCs w:val="24"/>
              </w:rPr>
            </w:pPr>
            <w:r>
              <w:rPr>
                <w:rFonts w:ascii="Times New Roman" w:hAnsi="Times New Roman" w:cs="Times New Roman"/>
                <w:sz w:val="24"/>
                <w:szCs w:val="24"/>
              </w:rPr>
              <w:t>Просмотр мультфильма «Блокадный Ленинград»</w:t>
            </w:r>
          </w:p>
          <w:p w14:paraId="343BBCAC">
            <w:pPr>
              <w:spacing w:after="0" w:line="240" w:lineRule="auto"/>
              <w:rPr>
                <w:rFonts w:ascii="Times New Roman" w:hAnsi="Times New Roman" w:cs="Times New Roman"/>
                <w:sz w:val="24"/>
                <w:szCs w:val="24"/>
              </w:rPr>
            </w:pPr>
            <w:r>
              <w:rPr>
                <w:rFonts w:ascii="Times New Roman" w:hAnsi="Times New Roman" w:cs="Times New Roman"/>
                <w:sz w:val="24"/>
                <w:szCs w:val="24"/>
              </w:rPr>
              <w:t>Папки передвижки «Мы помним, мы гордимся!»</w:t>
            </w:r>
          </w:p>
          <w:p w14:paraId="676E7D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Акция «Блокадная ласточка» </w:t>
            </w:r>
          </w:p>
        </w:tc>
        <w:tc>
          <w:tcPr>
            <w:tcW w:w="1920" w:type="dxa"/>
            <w:gridSpan w:val="2"/>
          </w:tcPr>
          <w:p w14:paraId="171AC259">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583EA350">
            <w:pPr>
              <w:spacing w:after="0" w:line="240" w:lineRule="auto"/>
              <w:rPr>
                <w:rFonts w:ascii="Times New Roman" w:hAnsi="Times New Roman" w:cs="Times New Roman"/>
                <w:sz w:val="24"/>
                <w:szCs w:val="24"/>
              </w:rPr>
            </w:pPr>
          </w:p>
          <w:p w14:paraId="2728DB1C">
            <w:pPr>
              <w:spacing w:after="0" w:line="240" w:lineRule="auto"/>
              <w:rPr>
                <w:rFonts w:ascii="Times New Roman" w:hAnsi="Times New Roman" w:cs="Times New Roman"/>
                <w:sz w:val="24"/>
                <w:szCs w:val="24"/>
              </w:rPr>
            </w:pPr>
          </w:p>
          <w:p w14:paraId="53F7ADA9">
            <w:pPr>
              <w:spacing w:after="0" w:line="240" w:lineRule="auto"/>
              <w:rPr>
                <w:rFonts w:ascii="Times New Roman" w:hAnsi="Times New Roman" w:cs="Times New Roman"/>
                <w:sz w:val="24"/>
                <w:szCs w:val="24"/>
              </w:rPr>
            </w:pPr>
          </w:p>
          <w:p w14:paraId="26CFE5D2">
            <w:pPr>
              <w:spacing w:after="0" w:line="240" w:lineRule="auto"/>
              <w:rPr>
                <w:rFonts w:ascii="Times New Roman" w:hAnsi="Times New Roman" w:cs="Times New Roman"/>
                <w:sz w:val="24"/>
                <w:szCs w:val="24"/>
              </w:rPr>
            </w:pPr>
          </w:p>
          <w:p w14:paraId="60EE67BF">
            <w:pPr>
              <w:spacing w:after="0" w:line="240" w:lineRule="auto"/>
              <w:rPr>
                <w:rFonts w:ascii="Times New Roman" w:hAnsi="Times New Roman" w:cs="Times New Roman"/>
                <w:sz w:val="24"/>
                <w:szCs w:val="24"/>
              </w:rPr>
            </w:pPr>
          </w:p>
        </w:tc>
      </w:tr>
      <w:tr w14:paraId="35D5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093" w:type="dxa"/>
          </w:tcPr>
          <w:p w14:paraId="414F6A78">
            <w:pPr>
              <w:spacing w:after="0" w:line="240" w:lineRule="auto"/>
              <w:rPr>
                <w:rFonts w:ascii="Times New Roman" w:hAnsi="Times New Roman" w:cs="Times New Roman"/>
                <w:sz w:val="24"/>
                <w:szCs w:val="24"/>
              </w:rPr>
            </w:pPr>
            <w:r>
              <w:rPr>
                <w:rFonts w:ascii="Times New Roman" w:hAnsi="Times New Roman" w:cs="Times New Roman"/>
                <w:b/>
                <w:sz w:val="24"/>
                <w:szCs w:val="24"/>
              </w:rPr>
              <w:t>Февраль</w:t>
            </w:r>
          </w:p>
        </w:tc>
        <w:tc>
          <w:tcPr>
            <w:tcW w:w="5480" w:type="dxa"/>
            <w:gridSpan w:val="2"/>
            <w:vMerge w:val="restart"/>
          </w:tcPr>
          <w:p w14:paraId="7C5FE542">
            <w:pPr>
              <w:spacing w:after="0" w:line="240" w:lineRule="auto"/>
              <w:rPr>
                <w:rFonts w:ascii="Times New Roman" w:hAnsi="Times New Roman" w:cs="Times New Roman"/>
                <w:sz w:val="24"/>
                <w:szCs w:val="24"/>
              </w:rPr>
            </w:pPr>
          </w:p>
          <w:p w14:paraId="736E276B">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разгрома советскими войсками немецко-</w:t>
            </w:r>
          </w:p>
          <w:p w14:paraId="54358AB9">
            <w:pPr>
              <w:spacing w:after="0" w:line="240" w:lineRule="auto"/>
              <w:rPr>
                <w:rFonts w:ascii="Times New Roman" w:hAnsi="Times New Roman" w:cs="Times New Roman"/>
                <w:b/>
                <w:sz w:val="24"/>
                <w:szCs w:val="24"/>
              </w:rPr>
            </w:pPr>
            <w:r>
              <w:rPr>
                <w:rFonts w:ascii="Times New Roman" w:hAnsi="Times New Roman" w:cs="Times New Roman"/>
                <w:b/>
                <w:sz w:val="24"/>
                <w:szCs w:val="24"/>
              </w:rPr>
              <w:t>фашистских войск в Сталинградской битве</w:t>
            </w:r>
          </w:p>
          <w:p w14:paraId="5C3D8E47">
            <w:pPr>
              <w:spacing w:after="0" w:line="240" w:lineRule="auto"/>
              <w:rPr>
                <w:rFonts w:ascii="Times New Roman" w:hAnsi="Times New Roman" w:cs="Times New Roman"/>
                <w:sz w:val="24"/>
                <w:szCs w:val="24"/>
              </w:rPr>
            </w:pPr>
            <w:r>
              <w:rPr>
                <w:rFonts w:ascii="Times New Roman" w:hAnsi="Times New Roman" w:cs="Times New Roman"/>
                <w:sz w:val="24"/>
                <w:szCs w:val="24"/>
              </w:rPr>
              <w:t>День воинской славы России; Оформление уголков</w:t>
            </w:r>
          </w:p>
          <w:p w14:paraId="7C4A69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 Дню Сталинградской битвы; </w:t>
            </w:r>
          </w:p>
          <w:p w14:paraId="5E860104">
            <w:pPr>
              <w:spacing w:after="0" w:line="240" w:lineRule="auto"/>
              <w:rPr>
                <w:rFonts w:ascii="Times New Roman" w:hAnsi="Times New Roman" w:cs="Times New Roman"/>
                <w:b/>
                <w:sz w:val="24"/>
                <w:szCs w:val="24"/>
              </w:rPr>
            </w:pPr>
            <w:r>
              <w:rPr>
                <w:rFonts w:ascii="Times New Roman" w:hAnsi="Times New Roman" w:cs="Times New Roman"/>
                <w:sz w:val="24"/>
                <w:szCs w:val="24"/>
              </w:rPr>
              <w:t>Беседа «День разгрома советскими войсками немецко – фашистских войск в Сталинградской битве».</w:t>
            </w:r>
          </w:p>
        </w:tc>
        <w:tc>
          <w:tcPr>
            <w:tcW w:w="1920" w:type="dxa"/>
            <w:gridSpan w:val="2"/>
            <w:vMerge w:val="restart"/>
          </w:tcPr>
          <w:p w14:paraId="61341191">
            <w:pPr>
              <w:spacing w:after="0" w:line="240" w:lineRule="auto"/>
              <w:rPr>
                <w:rFonts w:ascii="Times New Roman" w:hAnsi="Times New Roman" w:cs="Times New Roman"/>
                <w:b/>
                <w:sz w:val="24"/>
                <w:szCs w:val="24"/>
              </w:rPr>
            </w:pPr>
          </w:p>
          <w:p w14:paraId="309856F7">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tc>
      </w:tr>
      <w:tr w14:paraId="204C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093" w:type="dxa"/>
          </w:tcPr>
          <w:p w14:paraId="79088C31">
            <w:pPr>
              <w:spacing w:after="0" w:line="240" w:lineRule="auto"/>
              <w:rPr>
                <w:rFonts w:ascii="Times New Roman" w:hAnsi="Times New Roman" w:cs="Times New Roman"/>
                <w:sz w:val="24"/>
                <w:szCs w:val="24"/>
              </w:rPr>
            </w:pPr>
            <w:r>
              <w:rPr>
                <w:rFonts w:ascii="Times New Roman" w:hAnsi="Times New Roman" w:cs="Times New Roman"/>
                <w:sz w:val="24"/>
                <w:szCs w:val="24"/>
              </w:rPr>
              <w:t>2 февраля</w:t>
            </w:r>
          </w:p>
        </w:tc>
        <w:tc>
          <w:tcPr>
            <w:tcW w:w="5480" w:type="dxa"/>
            <w:gridSpan w:val="2"/>
            <w:vMerge w:val="continue"/>
          </w:tcPr>
          <w:p w14:paraId="29FCEDA5">
            <w:pPr>
              <w:spacing w:after="0" w:line="240" w:lineRule="auto"/>
              <w:rPr>
                <w:rFonts w:ascii="Times New Roman" w:hAnsi="Times New Roman" w:cs="Times New Roman"/>
                <w:sz w:val="24"/>
                <w:szCs w:val="24"/>
              </w:rPr>
            </w:pPr>
          </w:p>
        </w:tc>
        <w:tc>
          <w:tcPr>
            <w:tcW w:w="1920" w:type="dxa"/>
            <w:gridSpan w:val="2"/>
            <w:vMerge w:val="continue"/>
          </w:tcPr>
          <w:p w14:paraId="5C0E8253">
            <w:pPr>
              <w:spacing w:after="0" w:line="240" w:lineRule="auto"/>
              <w:rPr>
                <w:rFonts w:ascii="Times New Roman" w:hAnsi="Times New Roman" w:cs="Times New Roman"/>
                <w:b/>
                <w:sz w:val="24"/>
                <w:szCs w:val="24"/>
              </w:rPr>
            </w:pPr>
          </w:p>
        </w:tc>
      </w:tr>
      <w:tr w14:paraId="2559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093" w:type="dxa"/>
          </w:tcPr>
          <w:p w14:paraId="768BFCF0">
            <w:pPr>
              <w:spacing w:after="0" w:line="240" w:lineRule="auto"/>
              <w:rPr>
                <w:rFonts w:ascii="Times New Roman" w:hAnsi="Times New Roman" w:cs="Times New Roman"/>
                <w:sz w:val="24"/>
                <w:szCs w:val="24"/>
              </w:rPr>
            </w:pPr>
            <w:r>
              <w:rPr>
                <w:rFonts w:ascii="Times New Roman" w:hAnsi="Times New Roman" w:cs="Times New Roman"/>
                <w:sz w:val="24"/>
                <w:szCs w:val="24"/>
              </w:rPr>
              <w:t>8 февраля</w:t>
            </w:r>
          </w:p>
        </w:tc>
        <w:tc>
          <w:tcPr>
            <w:tcW w:w="5480" w:type="dxa"/>
            <w:gridSpan w:val="2"/>
          </w:tcPr>
          <w:p w14:paraId="378885B2">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российской науки</w:t>
            </w:r>
          </w:p>
          <w:p w14:paraId="0614E176">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Тематическая неделя «Хочу всё знать»;</w:t>
            </w:r>
          </w:p>
          <w:p w14:paraId="536E5B0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Исследовательские проекты;</w:t>
            </w:r>
          </w:p>
          <w:p w14:paraId="133A0A70">
            <w:pPr>
              <w:spacing w:after="0" w:line="240" w:lineRule="auto"/>
              <w:rPr>
                <w:rFonts w:ascii="Times New Roman" w:hAnsi="Times New Roman" w:cs="Times New Roman"/>
                <w:sz w:val="24"/>
                <w:szCs w:val="24"/>
              </w:rPr>
            </w:pPr>
            <w:r>
              <w:rPr>
                <w:rFonts w:ascii="Times New Roman" w:hAnsi="Times New Roman" w:cs="Times New Roman"/>
                <w:sz w:val="24"/>
                <w:szCs w:val="24"/>
              </w:rPr>
              <w:t>Викторина «Умники и умницы»</w:t>
            </w:r>
          </w:p>
        </w:tc>
        <w:tc>
          <w:tcPr>
            <w:tcW w:w="1920" w:type="dxa"/>
            <w:gridSpan w:val="2"/>
          </w:tcPr>
          <w:p w14:paraId="2D3E99A7">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57F6DFDC">
            <w:pPr>
              <w:spacing w:after="0" w:line="240" w:lineRule="auto"/>
              <w:rPr>
                <w:rFonts w:ascii="Times New Roman" w:hAnsi="Times New Roman" w:cs="Times New Roman"/>
                <w:sz w:val="24"/>
                <w:szCs w:val="24"/>
              </w:rPr>
            </w:pPr>
          </w:p>
          <w:p w14:paraId="3947422C">
            <w:pPr>
              <w:spacing w:after="0" w:line="240" w:lineRule="auto"/>
              <w:rPr>
                <w:rFonts w:ascii="Times New Roman" w:hAnsi="Times New Roman" w:cs="Times New Roman"/>
                <w:sz w:val="24"/>
                <w:szCs w:val="24"/>
              </w:rPr>
            </w:pPr>
          </w:p>
          <w:p w14:paraId="372F6E63">
            <w:pPr>
              <w:spacing w:after="0" w:line="240" w:lineRule="auto"/>
              <w:rPr>
                <w:rFonts w:ascii="Times New Roman" w:hAnsi="Times New Roman" w:cs="Times New Roman"/>
                <w:sz w:val="24"/>
                <w:szCs w:val="24"/>
              </w:rPr>
            </w:pPr>
          </w:p>
        </w:tc>
      </w:tr>
      <w:tr w14:paraId="53EE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093" w:type="dxa"/>
          </w:tcPr>
          <w:p w14:paraId="7CC8A831">
            <w:pPr>
              <w:spacing w:after="0" w:line="240" w:lineRule="auto"/>
              <w:rPr>
                <w:rFonts w:ascii="Times New Roman" w:hAnsi="Times New Roman" w:cs="Times New Roman"/>
                <w:sz w:val="24"/>
                <w:szCs w:val="24"/>
              </w:rPr>
            </w:pPr>
            <w:r>
              <w:rPr>
                <w:rFonts w:ascii="Times New Roman" w:hAnsi="Times New Roman" w:cs="Times New Roman"/>
                <w:sz w:val="24"/>
                <w:szCs w:val="24"/>
              </w:rPr>
              <w:t>15 февраля</w:t>
            </w:r>
          </w:p>
        </w:tc>
        <w:tc>
          <w:tcPr>
            <w:tcW w:w="5480" w:type="dxa"/>
            <w:gridSpan w:val="2"/>
          </w:tcPr>
          <w:p w14:paraId="67D205E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День памяти о россиянах, исполнявших </w:t>
            </w:r>
          </w:p>
          <w:p w14:paraId="6E152A6D">
            <w:pPr>
              <w:spacing w:after="0" w:line="240" w:lineRule="auto"/>
              <w:rPr>
                <w:rFonts w:ascii="Times New Roman" w:hAnsi="Times New Roman" w:cs="Times New Roman"/>
                <w:b/>
                <w:sz w:val="24"/>
                <w:szCs w:val="24"/>
              </w:rPr>
            </w:pPr>
            <w:r>
              <w:rPr>
                <w:rFonts w:ascii="Times New Roman" w:hAnsi="Times New Roman" w:cs="Times New Roman"/>
                <w:b/>
                <w:sz w:val="24"/>
                <w:szCs w:val="24"/>
              </w:rPr>
              <w:t>служебный долг за пределами Отечества</w:t>
            </w:r>
          </w:p>
          <w:p w14:paraId="7FF8257C">
            <w:pPr>
              <w:spacing w:after="0" w:line="240" w:lineRule="auto"/>
              <w:rPr>
                <w:rFonts w:ascii="Times New Roman" w:hAnsi="Times New Roman" w:cs="Times New Roman"/>
                <w:b/>
                <w:sz w:val="24"/>
                <w:szCs w:val="24"/>
              </w:rPr>
            </w:pPr>
            <w:r>
              <w:rPr>
                <w:rFonts w:ascii="Times New Roman" w:hAnsi="Times New Roman" w:cs="Times New Roman"/>
                <w:sz w:val="24"/>
                <w:szCs w:val="24"/>
              </w:rPr>
              <w:t>Беседа с презентациями</w:t>
            </w:r>
          </w:p>
        </w:tc>
        <w:tc>
          <w:tcPr>
            <w:tcW w:w="1920" w:type="dxa"/>
            <w:gridSpan w:val="2"/>
          </w:tcPr>
          <w:p w14:paraId="3DB2BB75">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7BA25AEC">
            <w:pPr>
              <w:spacing w:after="0" w:line="240" w:lineRule="auto"/>
              <w:rPr>
                <w:rFonts w:ascii="Times New Roman" w:hAnsi="Times New Roman" w:cs="Times New Roman"/>
                <w:b/>
                <w:sz w:val="24"/>
                <w:szCs w:val="24"/>
              </w:rPr>
            </w:pPr>
          </w:p>
          <w:p w14:paraId="7896FF3A">
            <w:pPr>
              <w:spacing w:after="0" w:line="240" w:lineRule="auto"/>
              <w:rPr>
                <w:rFonts w:ascii="Times New Roman" w:hAnsi="Times New Roman" w:cs="Times New Roman"/>
                <w:b/>
                <w:sz w:val="24"/>
                <w:szCs w:val="24"/>
              </w:rPr>
            </w:pPr>
          </w:p>
        </w:tc>
      </w:tr>
      <w:tr w14:paraId="1E74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093" w:type="dxa"/>
          </w:tcPr>
          <w:p w14:paraId="6581CF96">
            <w:pPr>
              <w:spacing w:after="0" w:line="240" w:lineRule="auto"/>
              <w:rPr>
                <w:rFonts w:ascii="Times New Roman" w:hAnsi="Times New Roman" w:cs="Times New Roman"/>
                <w:sz w:val="24"/>
                <w:szCs w:val="24"/>
              </w:rPr>
            </w:pPr>
            <w:r>
              <w:rPr>
                <w:rFonts w:ascii="Times New Roman" w:hAnsi="Times New Roman" w:cs="Times New Roman"/>
                <w:sz w:val="24"/>
                <w:szCs w:val="24"/>
              </w:rPr>
              <w:t>21 февраля</w:t>
            </w:r>
          </w:p>
        </w:tc>
        <w:tc>
          <w:tcPr>
            <w:tcW w:w="5480" w:type="dxa"/>
            <w:gridSpan w:val="2"/>
          </w:tcPr>
          <w:p w14:paraId="43E16514">
            <w:pPr>
              <w:spacing w:after="0" w:line="240" w:lineRule="auto"/>
              <w:rPr>
                <w:rFonts w:ascii="Times New Roman" w:hAnsi="Times New Roman" w:cs="Times New Roman"/>
                <w:b/>
                <w:sz w:val="24"/>
                <w:szCs w:val="24"/>
              </w:rPr>
            </w:pPr>
            <w:r>
              <w:rPr>
                <w:rFonts w:ascii="Times New Roman" w:hAnsi="Times New Roman" w:cs="Times New Roman"/>
                <w:b/>
                <w:sz w:val="24"/>
                <w:szCs w:val="24"/>
              </w:rPr>
              <w:t>Международный день родного языка</w:t>
            </w:r>
          </w:p>
          <w:p w14:paraId="068C54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Тематический день с сопровождением всех </w:t>
            </w:r>
          </w:p>
          <w:p w14:paraId="324C65FD">
            <w:pPr>
              <w:spacing w:after="0" w:line="240" w:lineRule="auto"/>
              <w:rPr>
                <w:rFonts w:ascii="Times New Roman" w:hAnsi="Times New Roman" w:cs="Times New Roman"/>
                <w:b/>
                <w:sz w:val="24"/>
                <w:szCs w:val="24"/>
              </w:rPr>
            </w:pPr>
            <w:r>
              <w:rPr>
                <w:rFonts w:ascii="Times New Roman" w:hAnsi="Times New Roman" w:cs="Times New Roman"/>
                <w:sz w:val="24"/>
                <w:szCs w:val="24"/>
              </w:rPr>
              <w:t>режимных моментов произведениями устного народного творчества</w:t>
            </w:r>
          </w:p>
        </w:tc>
        <w:tc>
          <w:tcPr>
            <w:tcW w:w="1920" w:type="dxa"/>
            <w:gridSpan w:val="2"/>
          </w:tcPr>
          <w:p w14:paraId="373F57CB">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62592394">
            <w:pPr>
              <w:spacing w:after="0" w:line="240" w:lineRule="auto"/>
              <w:rPr>
                <w:rFonts w:ascii="Times New Roman" w:hAnsi="Times New Roman" w:cs="Times New Roman"/>
                <w:b/>
                <w:sz w:val="24"/>
                <w:szCs w:val="24"/>
              </w:rPr>
            </w:pPr>
          </w:p>
          <w:p w14:paraId="124AA80A">
            <w:pPr>
              <w:spacing w:after="0" w:line="240" w:lineRule="auto"/>
              <w:rPr>
                <w:rFonts w:ascii="Times New Roman" w:hAnsi="Times New Roman" w:cs="Times New Roman"/>
                <w:b/>
                <w:sz w:val="24"/>
                <w:szCs w:val="24"/>
              </w:rPr>
            </w:pPr>
          </w:p>
          <w:p w14:paraId="3445E39B">
            <w:pPr>
              <w:spacing w:after="0" w:line="240" w:lineRule="auto"/>
              <w:rPr>
                <w:rFonts w:ascii="Times New Roman" w:hAnsi="Times New Roman" w:cs="Times New Roman"/>
                <w:b/>
                <w:sz w:val="24"/>
                <w:szCs w:val="24"/>
              </w:rPr>
            </w:pPr>
          </w:p>
        </w:tc>
      </w:tr>
      <w:tr w14:paraId="6FE2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093" w:type="dxa"/>
          </w:tcPr>
          <w:p w14:paraId="21875D2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февраля </w:t>
            </w:r>
          </w:p>
          <w:p w14:paraId="648B07DB">
            <w:pPr>
              <w:spacing w:after="0" w:line="240" w:lineRule="auto"/>
              <w:rPr>
                <w:rFonts w:ascii="Times New Roman" w:hAnsi="Times New Roman" w:cs="Times New Roman"/>
                <w:sz w:val="24"/>
                <w:szCs w:val="24"/>
              </w:rPr>
            </w:pPr>
          </w:p>
          <w:p w14:paraId="52777C3E">
            <w:pPr>
              <w:spacing w:after="0" w:line="240" w:lineRule="auto"/>
              <w:rPr>
                <w:rFonts w:ascii="Times New Roman" w:hAnsi="Times New Roman" w:cs="Times New Roman"/>
                <w:sz w:val="24"/>
                <w:szCs w:val="24"/>
              </w:rPr>
            </w:pPr>
          </w:p>
          <w:p w14:paraId="622E0570">
            <w:pPr>
              <w:spacing w:after="0" w:line="240" w:lineRule="auto"/>
              <w:rPr>
                <w:rFonts w:ascii="Times New Roman" w:hAnsi="Times New Roman" w:cs="Times New Roman"/>
                <w:sz w:val="24"/>
                <w:szCs w:val="24"/>
              </w:rPr>
            </w:pPr>
          </w:p>
          <w:p w14:paraId="3A7D2515">
            <w:pPr>
              <w:spacing w:after="0" w:line="240" w:lineRule="auto"/>
              <w:rPr>
                <w:rFonts w:ascii="Times New Roman" w:hAnsi="Times New Roman" w:cs="Times New Roman"/>
                <w:sz w:val="24"/>
                <w:szCs w:val="24"/>
              </w:rPr>
            </w:pPr>
          </w:p>
        </w:tc>
        <w:tc>
          <w:tcPr>
            <w:tcW w:w="5480" w:type="dxa"/>
            <w:gridSpan w:val="2"/>
          </w:tcPr>
          <w:p w14:paraId="23FC277F">
            <w:pPr>
              <w:spacing w:after="0" w:line="240" w:lineRule="auto"/>
              <w:rPr>
                <w:rFonts w:ascii="Times New Roman" w:hAnsi="Times New Roman" w:cs="Times New Roman"/>
                <w:b/>
                <w:sz w:val="24"/>
                <w:szCs w:val="24"/>
              </w:rPr>
            </w:pPr>
            <w:r>
              <w:rPr>
                <w:rFonts w:ascii="Times New Roman" w:hAnsi="Times New Roman" w:cs="Times New Roman"/>
                <w:b/>
                <w:sz w:val="24"/>
                <w:szCs w:val="24"/>
              </w:rPr>
              <w:t>Праздник «День защитника Отечества»</w:t>
            </w:r>
          </w:p>
          <w:p w14:paraId="07D44FA5">
            <w:pPr>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Мероприятия, посвященные Дню защитника Отечества</w:t>
            </w:r>
          </w:p>
          <w:p w14:paraId="5A09B9F0">
            <w:pPr>
              <w:spacing w:after="0" w:line="240" w:lineRule="auto"/>
              <w:rPr>
                <w:rFonts w:ascii="Times New Roman" w:hAnsi="Times New Roman" w:cs="Times New Roman"/>
                <w:sz w:val="24"/>
                <w:szCs w:val="24"/>
              </w:rPr>
            </w:pPr>
            <w:r>
              <w:rPr>
                <w:rFonts w:ascii="Times New Roman" w:hAnsi="Times New Roman" w:cs="Times New Roman"/>
                <w:sz w:val="24"/>
                <w:szCs w:val="24"/>
              </w:rPr>
              <w:t>Выставка детского творчества: «Наша Армия лучше всех»</w:t>
            </w:r>
          </w:p>
          <w:p w14:paraId="7046B2B5">
            <w:pPr>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Изготовление открыток папам и дедушкам ко</w:t>
            </w:r>
          </w:p>
          <w:p w14:paraId="5ADD55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Дню защитника отечества; </w:t>
            </w:r>
          </w:p>
          <w:p w14:paraId="516D78C2">
            <w:pPr>
              <w:spacing w:after="0" w:line="240" w:lineRule="auto"/>
              <w:rPr>
                <w:rFonts w:ascii="Times New Roman" w:hAnsi="Times New Roman" w:cs="Times New Roman"/>
                <w:sz w:val="24"/>
                <w:szCs w:val="24"/>
              </w:rPr>
            </w:pPr>
            <w:r>
              <w:rPr>
                <w:rFonts w:ascii="Times New Roman" w:hAnsi="Times New Roman" w:cs="Times New Roman"/>
                <w:sz w:val="24"/>
                <w:szCs w:val="24"/>
              </w:rPr>
              <w:t>Беседы о военных профессиях, родах  войск; Спортивный досуг с родителями «Мой папа-самый лучший»</w:t>
            </w:r>
          </w:p>
        </w:tc>
        <w:tc>
          <w:tcPr>
            <w:tcW w:w="1920" w:type="dxa"/>
            <w:gridSpan w:val="2"/>
          </w:tcPr>
          <w:p w14:paraId="1B1E102F">
            <w:pPr>
              <w:spacing w:after="0" w:line="240" w:lineRule="auto"/>
              <w:rPr>
                <w:rFonts w:ascii="Times New Roman" w:hAnsi="Times New Roman" w:cs="Times New Roman"/>
                <w:sz w:val="24"/>
                <w:szCs w:val="24"/>
              </w:rPr>
            </w:pPr>
            <w:r>
              <w:rPr>
                <w:rFonts w:ascii="Times New Roman" w:hAnsi="Times New Roman" w:cs="Times New Roman"/>
                <w:sz w:val="24"/>
                <w:szCs w:val="24"/>
              </w:rPr>
              <w:t>1,6 -7 лет</w:t>
            </w:r>
          </w:p>
          <w:p w14:paraId="23ABFFFE">
            <w:pPr>
              <w:spacing w:after="0" w:line="240" w:lineRule="auto"/>
              <w:rPr>
                <w:rFonts w:ascii="Times New Roman" w:hAnsi="Times New Roman" w:cs="Times New Roman"/>
                <w:sz w:val="24"/>
                <w:szCs w:val="24"/>
              </w:rPr>
            </w:pPr>
          </w:p>
          <w:p w14:paraId="5C28CBC8">
            <w:pPr>
              <w:spacing w:after="0" w:line="240" w:lineRule="auto"/>
              <w:rPr>
                <w:rFonts w:ascii="Times New Roman" w:hAnsi="Times New Roman" w:cs="Times New Roman"/>
                <w:sz w:val="24"/>
                <w:szCs w:val="24"/>
              </w:rPr>
            </w:pPr>
          </w:p>
          <w:p w14:paraId="04FA521A">
            <w:pPr>
              <w:spacing w:after="0" w:line="240" w:lineRule="auto"/>
              <w:rPr>
                <w:rFonts w:ascii="Times New Roman" w:hAnsi="Times New Roman" w:cs="Times New Roman"/>
                <w:sz w:val="24"/>
                <w:szCs w:val="24"/>
              </w:rPr>
            </w:pPr>
          </w:p>
          <w:p w14:paraId="43FECC2C">
            <w:pPr>
              <w:spacing w:after="0" w:line="240" w:lineRule="auto"/>
              <w:rPr>
                <w:rFonts w:ascii="Times New Roman" w:hAnsi="Times New Roman" w:cs="Times New Roman"/>
                <w:sz w:val="24"/>
                <w:szCs w:val="24"/>
              </w:rPr>
            </w:pPr>
          </w:p>
          <w:p w14:paraId="323D4938">
            <w:pPr>
              <w:spacing w:after="0" w:line="240" w:lineRule="auto"/>
              <w:rPr>
                <w:rFonts w:ascii="Times New Roman" w:hAnsi="Times New Roman" w:cs="Times New Roman"/>
                <w:sz w:val="24"/>
                <w:szCs w:val="24"/>
              </w:rPr>
            </w:pPr>
          </w:p>
        </w:tc>
      </w:tr>
      <w:tr w14:paraId="6910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093" w:type="dxa"/>
          </w:tcPr>
          <w:p w14:paraId="067B0984">
            <w:pPr>
              <w:spacing w:after="0" w:line="240" w:lineRule="auto"/>
              <w:rPr>
                <w:rFonts w:ascii="Times New Roman" w:hAnsi="Times New Roman" w:cs="Times New Roman"/>
                <w:sz w:val="24"/>
                <w:szCs w:val="24"/>
              </w:rPr>
            </w:pPr>
            <w:r>
              <w:rPr>
                <w:rFonts w:ascii="Times New Roman" w:hAnsi="Times New Roman" w:cs="Times New Roman"/>
                <w:sz w:val="24"/>
                <w:szCs w:val="24"/>
              </w:rPr>
              <w:t>28 февраля</w:t>
            </w:r>
          </w:p>
        </w:tc>
        <w:tc>
          <w:tcPr>
            <w:tcW w:w="5480" w:type="dxa"/>
            <w:gridSpan w:val="2"/>
          </w:tcPr>
          <w:p w14:paraId="66986E16">
            <w:pPr>
              <w:spacing w:after="0" w:line="240" w:lineRule="auto"/>
              <w:rPr>
                <w:rFonts w:ascii="Times New Roman" w:hAnsi="Times New Roman" w:cs="Times New Roman"/>
                <w:b/>
                <w:sz w:val="24"/>
                <w:szCs w:val="24"/>
              </w:rPr>
            </w:pPr>
            <w:r>
              <w:rPr>
                <w:rFonts w:ascii="Times New Roman" w:hAnsi="Times New Roman" w:cs="Times New Roman"/>
                <w:b/>
                <w:sz w:val="24"/>
                <w:szCs w:val="24"/>
              </w:rPr>
              <w:t>Праздник Белого месяца «Сагаалган 2024»</w:t>
            </w:r>
          </w:p>
          <w:p w14:paraId="2AA282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Танец Ёхор; Оформление уголков; Выставка </w:t>
            </w:r>
          </w:p>
          <w:p w14:paraId="7D3AE316">
            <w:pPr>
              <w:spacing w:after="0" w:line="240" w:lineRule="auto"/>
              <w:rPr>
                <w:rFonts w:ascii="Times New Roman" w:hAnsi="Times New Roman" w:cs="Times New Roman"/>
                <w:iCs/>
                <w:sz w:val="24"/>
                <w:szCs w:val="24"/>
              </w:rPr>
            </w:pPr>
            <w:r>
              <w:rPr>
                <w:rFonts w:ascii="Times New Roman" w:hAnsi="Times New Roman" w:cs="Times New Roman"/>
                <w:sz w:val="24"/>
                <w:szCs w:val="24"/>
              </w:rPr>
              <w:t>рисунков и сувениров;</w:t>
            </w:r>
            <w:r>
              <w:rPr>
                <w:rFonts w:ascii="Times New Roman" w:hAnsi="Times New Roman" w:cs="Times New Roman"/>
                <w:iCs/>
                <w:sz w:val="24"/>
                <w:szCs w:val="24"/>
              </w:rPr>
              <w:t xml:space="preserve"> Рассматривание альбома </w:t>
            </w:r>
          </w:p>
          <w:p w14:paraId="7E763D2F">
            <w:pPr>
              <w:spacing w:after="0" w:line="240" w:lineRule="auto"/>
              <w:rPr>
                <w:rFonts w:ascii="Times New Roman" w:hAnsi="Times New Roman" w:cs="Times New Roman"/>
                <w:sz w:val="24"/>
                <w:szCs w:val="24"/>
              </w:rPr>
            </w:pPr>
            <w:r>
              <w:rPr>
                <w:rFonts w:ascii="Times New Roman" w:hAnsi="Times New Roman" w:cs="Times New Roman"/>
                <w:iCs/>
                <w:sz w:val="24"/>
                <w:szCs w:val="24"/>
              </w:rPr>
              <w:t>«Бурятия »</w:t>
            </w:r>
          </w:p>
        </w:tc>
        <w:tc>
          <w:tcPr>
            <w:tcW w:w="1920" w:type="dxa"/>
            <w:gridSpan w:val="2"/>
          </w:tcPr>
          <w:p w14:paraId="01E53A98">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7F322E47">
            <w:pPr>
              <w:spacing w:after="0" w:line="240" w:lineRule="auto"/>
              <w:rPr>
                <w:rFonts w:ascii="Times New Roman" w:hAnsi="Times New Roman" w:cs="Times New Roman"/>
                <w:sz w:val="24"/>
                <w:szCs w:val="24"/>
              </w:rPr>
            </w:pPr>
          </w:p>
          <w:p w14:paraId="0BD2B3E9">
            <w:pPr>
              <w:spacing w:after="0" w:line="240" w:lineRule="auto"/>
              <w:rPr>
                <w:rFonts w:ascii="Times New Roman" w:hAnsi="Times New Roman" w:cs="Times New Roman"/>
                <w:sz w:val="24"/>
                <w:szCs w:val="24"/>
              </w:rPr>
            </w:pPr>
          </w:p>
          <w:p w14:paraId="74882A2A">
            <w:pPr>
              <w:spacing w:after="0" w:line="240" w:lineRule="auto"/>
              <w:rPr>
                <w:rFonts w:ascii="Times New Roman" w:hAnsi="Times New Roman" w:cs="Times New Roman"/>
                <w:sz w:val="24"/>
                <w:szCs w:val="24"/>
              </w:rPr>
            </w:pPr>
          </w:p>
        </w:tc>
      </w:tr>
      <w:tr w14:paraId="0FA2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093" w:type="dxa"/>
          </w:tcPr>
          <w:p w14:paraId="4B5E85F4">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6</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февраля </w:t>
            </w:r>
          </w:p>
        </w:tc>
        <w:tc>
          <w:tcPr>
            <w:tcW w:w="5480" w:type="dxa"/>
            <w:gridSpan w:val="2"/>
          </w:tcPr>
          <w:p w14:paraId="6C3D08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«Масленница «Народная культура, </w:t>
            </w:r>
          </w:p>
          <w:p w14:paraId="61378FC6">
            <w:pPr>
              <w:spacing w:after="0" w:line="240" w:lineRule="auto"/>
              <w:rPr>
                <w:rFonts w:ascii="Times New Roman" w:hAnsi="Times New Roman" w:cs="Times New Roman"/>
                <w:b/>
                <w:sz w:val="24"/>
                <w:szCs w:val="24"/>
              </w:rPr>
            </w:pPr>
            <w:r>
              <w:rPr>
                <w:rFonts w:ascii="Times New Roman" w:hAnsi="Times New Roman" w:cs="Times New Roman"/>
                <w:b/>
                <w:sz w:val="24"/>
                <w:szCs w:val="24"/>
              </w:rPr>
              <w:t>традиции, праздники»</w:t>
            </w:r>
          </w:p>
          <w:p w14:paraId="35B918FB">
            <w:pPr>
              <w:spacing w:after="0" w:line="240" w:lineRule="auto"/>
              <w:rPr>
                <w:rFonts w:ascii="Times New Roman" w:hAnsi="Times New Roman" w:cs="Times New Roman"/>
                <w:b/>
                <w:sz w:val="24"/>
                <w:szCs w:val="24"/>
              </w:rPr>
            </w:pPr>
            <w:r>
              <w:rPr>
                <w:rFonts w:ascii="Times New Roman" w:hAnsi="Times New Roman" w:cs="Times New Roman"/>
                <w:sz w:val="24"/>
                <w:szCs w:val="24"/>
              </w:rPr>
              <w:t>Фольклорный праздник «Масленицу встречаем – Зиму провожаем»</w:t>
            </w:r>
          </w:p>
        </w:tc>
        <w:tc>
          <w:tcPr>
            <w:tcW w:w="1920" w:type="dxa"/>
            <w:gridSpan w:val="2"/>
          </w:tcPr>
          <w:p w14:paraId="27CFC8B0">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4D2BBCB0">
            <w:pPr>
              <w:spacing w:after="0" w:line="240" w:lineRule="auto"/>
              <w:rPr>
                <w:rFonts w:ascii="Times New Roman" w:hAnsi="Times New Roman" w:cs="Times New Roman"/>
                <w:b/>
                <w:sz w:val="24"/>
                <w:szCs w:val="24"/>
              </w:rPr>
            </w:pPr>
          </w:p>
          <w:p w14:paraId="2196F0A3">
            <w:pPr>
              <w:spacing w:after="0" w:line="240" w:lineRule="auto"/>
              <w:rPr>
                <w:rFonts w:ascii="Times New Roman" w:hAnsi="Times New Roman" w:cs="Times New Roman"/>
                <w:b/>
                <w:sz w:val="24"/>
                <w:szCs w:val="24"/>
              </w:rPr>
            </w:pPr>
          </w:p>
        </w:tc>
      </w:tr>
      <w:tr w14:paraId="203E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093" w:type="dxa"/>
          </w:tcPr>
          <w:p w14:paraId="3E1A47BF">
            <w:pPr>
              <w:spacing w:after="0" w:line="240" w:lineRule="auto"/>
              <w:rPr>
                <w:rFonts w:ascii="Times New Roman" w:hAnsi="Times New Roman" w:cs="Times New Roman"/>
                <w:sz w:val="24"/>
                <w:szCs w:val="24"/>
              </w:rPr>
            </w:pPr>
            <w:r>
              <w:rPr>
                <w:rFonts w:ascii="Times New Roman" w:hAnsi="Times New Roman" w:cs="Times New Roman"/>
                <w:sz w:val="24"/>
                <w:szCs w:val="24"/>
              </w:rPr>
              <w:t>24-28 февраля</w:t>
            </w:r>
          </w:p>
        </w:tc>
        <w:tc>
          <w:tcPr>
            <w:tcW w:w="5480" w:type="dxa"/>
            <w:gridSpan w:val="2"/>
          </w:tcPr>
          <w:p w14:paraId="2BECA785">
            <w:pPr>
              <w:spacing w:after="0" w:line="240" w:lineRule="auto"/>
              <w:rPr>
                <w:rFonts w:ascii="Times New Roman" w:hAnsi="Times New Roman" w:cs="Times New Roman"/>
                <w:b/>
                <w:sz w:val="24"/>
                <w:szCs w:val="24"/>
              </w:rPr>
            </w:pPr>
            <w:r>
              <w:rPr>
                <w:rFonts w:ascii="Times New Roman" w:hAnsi="Times New Roman" w:cs="Times New Roman"/>
                <w:sz w:val="24"/>
                <w:szCs w:val="24"/>
              </w:rPr>
              <w:t>Конкурс детского рисунка «Эколята – друзья и защитники природы»</w:t>
            </w:r>
          </w:p>
        </w:tc>
        <w:tc>
          <w:tcPr>
            <w:tcW w:w="1920" w:type="dxa"/>
            <w:gridSpan w:val="2"/>
          </w:tcPr>
          <w:p w14:paraId="7DDE6C49">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tc>
      </w:tr>
      <w:tr w14:paraId="334F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93" w:type="dxa"/>
          </w:tcPr>
          <w:p w14:paraId="57455D20">
            <w:pPr>
              <w:spacing w:after="0" w:line="240" w:lineRule="auto"/>
              <w:rPr>
                <w:rFonts w:ascii="Times New Roman" w:hAnsi="Times New Roman" w:cs="Times New Roman"/>
                <w:sz w:val="24"/>
                <w:szCs w:val="24"/>
              </w:rPr>
            </w:pPr>
            <w:r>
              <w:rPr>
                <w:rFonts w:ascii="Times New Roman" w:hAnsi="Times New Roman" w:cs="Times New Roman"/>
                <w:b/>
                <w:sz w:val="24"/>
                <w:szCs w:val="24"/>
              </w:rPr>
              <w:t>Март</w:t>
            </w:r>
          </w:p>
        </w:tc>
        <w:tc>
          <w:tcPr>
            <w:tcW w:w="5480" w:type="dxa"/>
            <w:gridSpan w:val="2"/>
            <w:vMerge w:val="restart"/>
          </w:tcPr>
          <w:p w14:paraId="5F1929A9">
            <w:pPr>
              <w:spacing w:after="0" w:line="240" w:lineRule="auto"/>
              <w:rPr>
                <w:rFonts w:ascii="Times New Roman" w:hAnsi="Times New Roman" w:cs="Times New Roman"/>
                <w:sz w:val="24"/>
                <w:szCs w:val="24"/>
              </w:rPr>
            </w:pPr>
          </w:p>
          <w:p w14:paraId="48B3470D">
            <w:pPr>
              <w:spacing w:after="0" w:line="240" w:lineRule="auto"/>
              <w:rPr>
                <w:rFonts w:ascii="Times New Roman" w:hAnsi="Times New Roman" w:cs="Times New Roman"/>
                <w:sz w:val="24"/>
                <w:szCs w:val="24"/>
              </w:rPr>
            </w:pPr>
            <w:r>
              <w:rPr>
                <w:rFonts w:ascii="Times New Roman" w:hAnsi="Times New Roman" w:cs="Times New Roman"/>
                <w:sz w:val="24"/>
                <w:szCs w:val="24"/>
              </w:rPr>
              <w:t>Акция « 8 марта Международный женский день» изготовление поздравительных открыток.</w:t>
            </w:r>
          </w:p>
        </w:tc>
        <w:tc>
          <w:tcPr>
            <w:tcW w:w="1920" w:type="dxa"/>
            <w:gridSpan w:val="2"/>
            <w:vMerge w:val="restart"/>
          </w:tcPr>
          <w:p w14:paraId="6F0D4088">
            <w:pPr>
              <w:spacing w:after="0" w:line="240" w:lineRule="auto"/>
              <w:rPr>
                <w:rFonts w:ascii="Times New Roman" w:hAnsi="Times New Roman" w:cs="Times New Roman"/>
                <w:sz w:val="24"/>
                <w:szCs w:val="24"/>
              </w:rPr>
            </w:pPr>
          </w:p>
          <w:p w14:paraId="609F3E84">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tc>
      </w:tr>
      <w:tr w14:paraId="3917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093" w:type="dxa"/>
          </w:tcPr>
          <w:p w14:paraId="4F63971A">
            <w:pPr>
              <w:spacing w:after="0" w:line="240" w:lineRule="auto"/>
              <w:rPr>
                <w:rFonts w:ascii="Times New Roman" w:hAnsi="Times New Roman" w:cs="Times New Roman"/>
                <w:sz w:val="24"/>
                <w:szCs w:val="24"/>
              </w:rPr>
            </w:pPr>
            <w:r>
              <w:rPr>
                <w:rFonts w:ascii="Times New Roman" w:hAnsi="Times New Roman" w:cs="Times New Roman"/>
                <w:sz w:val="24"/>
                <w:szCs w:val="24"/>
              </w:rPr>
              <w:t>3-7 марта</w:t>
            </w:r>
          </w:p>
        </w:tc>
        <w:tc>
          <w:tcPr>
            <w:tcW w:w="5480" w:type="dxa"/>
            <w:gridSpan w:val="2"/>
            <w:vMerge w:val="continue"/>
          </w:tcPr>
          <w:p w14:paraId="3263CFD5">
            <w:pPr>
              <w:spacing w:after="0" w:line="240" w:lineRule="auto"/>
              <w:rPr>
                <w:rFonts w:ascii="Times New Roman" w:hAnsi="Times New Roman" w:cs="Times New Roman"/>
                <w:sz w:val="24"/>
                <w:szCs w:val="24"/>
              </w:rPr>
            </w:pPr>
          </w:p>
        </w:tc>
        <w:tc>
          <w:tcPr>
            <w:tcW w:w="1920" w:type="dxa"/>
            <w:gridSpan w:val="2"/>
            <w:vMerge w:val="continue"/>
          </w:tcPr>
          <w:p w14:paraId="5E3A9BC0">
            <w:pPr>
              <w:spacing w:after="0" w:line="240" w:lineRule="auto"/>
              <w:rPr>
                <w:rFonts w:ascii="Times New Roman" w:hAnsi="Times New Roman" w:cs="Times New Roman"/>
                <w:sz w:val="24"/>
                <w:szCs w:val="24"/>
              </w:rPr>
            </w:pPr>
          </w:p>
        </w:tc>
      </w:tr>
      <w:tr w14:paraId="3814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2093" w:type="dxa"/>
          </w:tcPr>
          <w:p w14:paraId="6284C4AD">
            <w:pPr>
              <w:spacing w:after="0" w:line="240" w:lineRule="auto"/>
              <w:rPr>
                <w:rFonts w:ascii="Times New Roman" w:hAnsi="Times New Roman" w:cs="Times New Roman"/>
                <w:sz w:val="24"/>
                <w:szCs w:val="24"/>
              </w:rPr>
            </w:pPr>
            <w:r>
              <w:rPr>
                <w:rFonts w:ascii="Times New Roman" w:hAnsi="Times New Roman" w:cs="Times New Roman"/>
                <w:sz w:val="24"/>
                <w:szCs w:val="24"/>
              </w:rPr>
              <w:t>8 марта</w:t>
            </w:r>
          </w:p>
        </w:tc>
        <w:tc>
          <w:tcPr>
            <w:tcW w:w="5480" w:type="dxa"/>
            <w:gridSpan w:val="2"/>
          </w:tcPr>
          <w:p w14:paraId="75ADEF9D">
            <w:pPr>
              <w:spacing w:after="0" w:line="240" w:lineRule="auto"/>
              <w:rPr>
                <w:rFonts w:ascii="Times New Roman" w:hAnsi="Times New Roman" w:cs="Times New Roman"/>
                <w:b/>
                <w:sz w:val="24"/>
                <w:szCs w:val="24"/>
              </w:rPr>
            </w:pPr>
            <w:r>
              <w:rPr>
                <w:rFonts w:ascii="Times New Roman" w:hAnsi="Times New Roman" w:cs="Times New Roman"/>
                <w:b/>
                <w:sz w:val="24"/>
                <w:szCs w:val="24"/>
              </w:rPr>
              <w:t>Международный женский день</w:t>
            </w:r>
          </w:p>
          <w:p w14:paraId="034540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Выставка совместного творчества </w:t>
            </w:r>
          </w:p>
          <w:p w14:paraId="2DE2129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улыбкой от мамы»; </w:t>
            </w:r>
          </w:p>
          <w:p w14:paraId="6EDB14A8">
            <w:pPr>
              <w:spacing w:after="0" w:line="240" w:lineRule="auto"/>
              <w:rPr>
                <w:rFonts w:ascii="Times New Roman" w:hAnsi="Times New Roman" w:cs="Times New Roman"/>
                <w:b/>
                <w:sz w:val="24"/>
                <w:szCs w:val="24"/>
              </w:rPr>
            </w:pPr>
            <w:r>
              <w:rPr>
                <w:rFonts w:ascii="Times New Roman" w:hAnsi="Times New Roman" w:cs="Times New Roman"/>
                <w:sz w:val="24"/>
                <w:szCs w:val="24"/>
              </w:rPr>
              <w:t>Музыкальные развлечения «Праздник мам!»</w:t>
            </w:r>
          </w:p>
        </w:tc>
        <w:tc>
          <w:tcPr>
            <w:tcW w:w="1920" w:type="dxa"/>
            <w:gridSpan w:val="2"/>
          </w:tcPr>
          <w:p w14:paraId="1601D310">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7753AFC4">
            <w:pPr>
              <w:spacing w:after="0" w:line="240" w:lineRule="auto"/>
              <w:rPr>
                <w:rFonts w:ascii="Times New Roman" w:hAnsi="Times New Roman" w:cs="Times New Roman"/>
                <w:sz w:val="24"/>
                <w:szCs w:val="24"/>
              </w:rPr>
            </w:pPr>
          </w:p>
          <w:p w14:paraId="045A3AD5">
            <w:pPr>
              <w:spacing w:after="0" w:line="240" w:lineRule="auto"/>
              <w:rPr>
                <w:rFonts w:ascii="Times New Roman" w:hAnsi="Times New Roman" w:cs="Times New Roman"/>
                <w:sz w:val="24"/>
                <w:szCs w:val="24"/>
              </w:rPr>
            </w:pPr>
          </w:p>
          <w:p w14:paraId="324EC859">
            <w:pPr>
              <w:spacing w:after="0" w:line="240" w:lineRule="auto"/>
              <w:rPr>
                <w:rFonts w:ascii="Times New Roman" w:hAnsi="Times New Roman" w:cs="Times New Roman"/>
                <w:sz w:val="24"/>
                <w:szCs w:val="24"/>
              </w:rPr>
            </w:pPr>
          </w:p>
        </w:tc>
      </w:tr>
      <w:tr w14:paraId="3A06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093" w:type="dxa"/>
          </w:tcPr>
          <w:p w14:paraId="33F8B51E">
            <w:pPr>
              <w:spacing w:after="0" w:line="240" w:lineRule="auto"/>
              <w:rPr>
                <w:rFonts w:ascii="Times New Roman" w:hAnsi="Times New Roman" w:cs="Times New Roman"/>
                <w:sz w:val="24"/>
                <w:szCs w:val="24"/>
              </w:rPr>
            </w:pPr>
            <w:r>
              <w:rPr>
                <w:rFonts w:ascii="Times New Roman" w:hAnsi="Times New Roman" w:cs="Times New Roman"/>
                <w:sz w:val="24"/>
                <w:szCs w:val="24"/>
              </w:rPr>
              <w:t>14 марта</w:t>
            </w:r>
          </w:p>
        </w:tc>
        <w:tc>
          <w:tcPr>
            <w:tcW w:w="5480" w:type="dxa"/>
            <w:gridSpan w:val="2"/>
          </w:tcPr>
          <w:p w14:paraId="70BA2570">
            <w:pPr>
              <w:spacing w:after="0" w:line="240" w:lineRule="auto"/>
              <w:rPr>
                <w:rFonts w:ascii="Times New Roman" w:hAnsi="Times New Roman" w:cs="Times New Roman"/>
                <w:b/>
                <w:sz w:val="24"/>
                <w:szCs w:val="24"/>
              </w:rPr>
            </w:pPr>
            <w:r>
              <w:rPr>
                <w:rFonts w:ascii="Times New Roman" w:hAnsi="Times New Roman" w:cs="Times New Roman"/>
                <w:sz w:val="24"/>
                <w:szCs w:val="24"/>
              </w:rPr>
              <w:t>Беседа с просмотром презентации: «История азбуки»</w:t>
            </w:r>
          </w:p>
        </w:tc>
        <w:tc>
          <w:tcPr>
            <w:tcW w:w="1920" w:type="dxa"/>
            <w:gridSpan w:val="2"/>
          </w:tcPr>
          <w:p w14:paraId="313C895D">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tc>
      </w:tr>
      <w:tr w14:paraId="16F1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093" w:type="dxa"/>
          </w:tcPr>
          <w:p w14:paraId="6179A65A">
            <w:pPr>
              <w:spacing w:after="0" w:line="240" w:lineRule="auto"/>
              <w:rPr>
                <w:rFonts w:ascii="Times New Roman" w:hAnsi="Times New Roman" w:cs="Times New Roman"/>
                <w:sz w:val="24"/>
                <w:szCs w:val="24"/>
              </w:rPr>
            </w:pPr>
            <w:r>
              <w:rPr>
                <w:rFonts w:ascii="Times New Roman" w:hAnsi="Times New Roman" w:cs="Times New Roman"/>
                <w:sz w:val="24"/>
                <w:szCs w:val="24"/>
              </w:rPr>
              <w:t>18 марта</w:t>
            </w:r>
          </w:p>
          <w:p w14:paraId="792634EC">
            <w:pPr>
              <w:spacing w:after="0" w:line="240" w:lineRule="auto"/>
              <w:rPr>
                <w:rFonts w:ascii="Times New Roman" w:hAnsi="Times New Roman" w:cs="Times New Roman"/>
                <w:sz w:val="24"/>
                <w:szCs w:val="24"/>
              </w:rPr>
            </w:pPr>
          </w:p>
          <w:p w14:paraId="267158A0">
            <w:pPr>
              <w:spacing w:after="0" w:line="240" w:lineRule="auto"/>
              <w:rPr>
                <w:rFonts w:ascii="Times New Roman" w:hAnsi="Times New Roman" w:cs="Times New Roman"/>
                <w:sz w:val="24"/>
                <w:szCs w:val="24"/>
              </w:rPr>
            </w:pPr>
          </w:p>
        </w:tc>
        <w:tc>
          <w:tcPr>
            <w:tcW w:w="5480" w:type="dxa"/>
            <w:gridSpan w:val="2"/>
          </w:tcPr>
          <w:p w14:paraId="78B2CA3C">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воссоединения Крыма с Россией</w:t>
            </w:r>
          </w:p>
          <w:p w14:paraId="0AE23604">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досуг «Крымская весна»</w:t>
            </w:r>
          </w:p>
          <w:p w14:paraId="37105F5E">
            <w:pPr>
              <w:spacing w:after="0" w:line="240" w:lineRule="auto"/>
              <w:rPr>
                <w:rFonts w:ascii="Times New Roman" w:hAnsi="Times New Roman" w:cs="Times New Roman"/>
                <w:sz w:val="24"/>
                <w:szCs w:val="24"/>
              </w:rPr>
            </w:pPr>
            <w:r>
              <w:rPr>
                <w:rFonts w:ascii="Times New Roman" w:hAnsi="Times New Roman" w:cs="Times New Roman"/>
                <w:sz w:val="24"/>
                <w:szCs w:val="24"/>
              </w:rPr>
              <w:t>Беседа с видеозаписями</w:t>
            </w:r>
          </w:p>
        </w:tc>
        <w:tc>
          <w:tcPr>
            <w:tcW w:w="1920" w:type="dxa"/>
            <w:gridSpan w:val="2"/>
          </w:tcPr>
          <w:p w14:paraId="7781C127">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73C34DB7">
            <w:pPr>
              <w:spacing w:after="0" w:line="240" w:lineRule="auto"/>
              <w:rPr>
                <w:rFonts w:ascii="Times New Roman" w:hAnsi="Times New Roman" w:cs="Times New Roman"/>
                <w:sz w:val="24"/>
                <w:szCs w:val="24"/>
              </w:rPr>
            </w:pPr>
          </w:p>
          <w:p w14:paraId="294AD624">
            <w:pPr>
              <w:spacing w:after="0" w:line="240" w:lineRule="auto"/>
              <w:rPr>
                <w:rFonts w:ascii="Times New Roman" w:hAnsi="Times New Roman" w:cs="Times New Roman"/>
                <w:sz w:val="24"/>
                <w:szCs w:val="24"/>
              </w:rPr>
            </w:pPr>
          </w:p>
        </w:tc>
      </w:tr>
      <w:tr w14:paraId="0257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093" w:type="dxa"/>
          </w:tcPr>
          <w:p w14:paraId="44FA5D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 марта </w:t>
            </w:r>
          </w:p>
          <w:p w14:paraId="40C0ABBE">
            <w:pPr>
              <w:spacing w:after="0" w:line="240" w:lineRule="auto"/>
              <w:rPr>
                <w:rFonts w:ascii="Times New Roman" w:hAnsi="Times New Roman" w:cs="Times New Roman"/>
                <w:sz w:val="24"/>
                <w:szCs w:val="24"/>
              </w:rPr>
            </w:pPr>
          </w:p>
          <w:p w14:paraId="422B2013">
            <w:pPr>
              <w:spacing w:after="0" w:line="240" w:lineRule="auto"/>
              <w:rPr>
                <w:rFonts w:ascii="Times New Roman" w:hAnsi="Times New Roman" w:cs="Times New Roman"/>
                <w:sz w:val="24"/>
                <w:szCs w:val="24"/>
              </w:rPr>
            </w:pPr>
          </w:p>
          <w:p w14:paraId="25C3F014">
            <w:pPr>
              <w:spacing w:after="0" w:line="240" w:lineRule="auto"/>
              <w:rPr>
                <w:rFonts w:ascii="Times New Roman" w:hAnsi="Times New Roman" w:cs="Times New Roman"/>
                <w:sz w:val="24"/>
                <w:szCs w:val="24"/>
              </w:rPr>
            </w:pPr>
          </w:p>
        </w:tc>
        <w:tc>
          <w:tcPr>
            <w:tcW w:w="5480" w:type="dxa"/>
            <w:gridSpan w:val="2"/>
          </w:tcPr>
          <w:p w14:paraId="390C9D5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День весеннего равноденствия </w:t>
            </w:r>
          </w:p>
          <w:p w14:paraId="2823F7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Фольклорный праздник «Жаворонки»; </w:t>
            </w:r>
          </w:p>
          <w:p w14:paraId="7D01ECAC">
            <w:pPr>
              <w:spacing w:after="0" w:line="240" w:lineRule="auto"/>
              <w:rPr>
                <w:rFonts w:ascii="Times New Roman" w:hAnsi="Times New Roman" w:cs="Times New Roman"/>
                <w:iCs/>
                <w:sz w:val="24"/>
                <w:szCs w:val="24"/>
              </w:rPr>
            </w:pPr>
            <w:r>
              <w:rPr>
                <w:rFonts w:ascii="Times New Roman" w:hAnsi="Times New Roman" w:cs="Times New Roman"/>
                <w:sz w:val="24"/>
                <w:szCs w:val="24"/>
              </w:rPr>
              <w:t>Чудеса из солёного теста;</w:t>
            </w:r>
            <w:r>
              <w:rPr>
                <w:rFonts w:ascii="Times New Roman" w:hAnsi="Times New Roman" w:cs="Times New Roman"/>
                <w:iCs/>
                <w:sz w:val="24"/>
                <w:szCs w:val="24"/>
              </w:rPr>
              <w:t xml:space="preserve"> Проект «Птицы </w:t>
            </w:r>
          </w:p>
          <w:p w14:paraId="5248FA9D">
            <w:pPr>
              <w:spacing w:after="0" w:line="240" w:lineRule="auto"/>
              <w:rPr>
                <w:rFonts w:ascii="Times New Roman" w:hAnsi="Times New Roman" w:cs="Times New Roman"/>
                <w:sz w:val="24"/>
                <w:szCs w:val="24"/>
              </w:rPr>
            </w:pPr>
            <w:r>
              <w:rPr>
                <w:rFonts w:ascii="Times New Roman" w:hAnsi="Times New Roman" w:cs="Times New Roman"/>
                <w:iCs/>
                <w:sz w:val="24"/>
                <w:szCs w:val="24"/>
              </w:rPr>
              <w:t>нашего края»</w:t>
            </w:r>
          </w:p>
          <w:p w14:paraId="327471DF">
            <w:pPr>
              <w:spacing w:after="0" w:line="240" w:lineRule="auto"/>
              <w:rPr>
                <w:rFonts w:ascii="Times New Roman" w:hAnsi="Times New Roman" w:cs="Times New Roman"/>
                <w:sz w:val="24"/>
                <w:szCs w:val="24"/>
              </w:rPr>
            </w:pPr>
          </w:p>
        </w:tc>
        <w:tc>
          <w:tcPr>
            <w:tcW w:w="1920" w:type="dxa"/>
            <w:gridSpan w:val="2"/>
          </w:tcPr>
          <w:p w14:paraId="045ACDDF">
            <w:pPr>
              <w:spacing w:after="0" w:line="240" w:lineRule="auto"/>
              <w:rPr>
                <w:rFonts w:ascii="Times New Roman" w:hAnsi="Times New Roman" w:cs="Times New Roman"/>
                <w:sz w:val="24"/>
                <w:szCs w:val="24"/>
              </w:rPr>
            </w:pPr>
            <w:r>
              <w:rPr>
                <w:rFonts w:ascii="Times New Roman" w:hAnsi="Times New Roman" w:cs="Times New Roman"/>
                <w:sz w:val="24"/>
                <w:szCs w:val="24"/>
              </w:rPr>
              <w:t>1,5-7 лет</w:t>
            </w:r>
          </w:p>
          <w:p w14:paraId="3BD0EC0E">
            <w:pPr>
              <w:spacing w:after="0" w:line="240" w:lineRule="auto"/>
              <w:rPr>
                <w:rFonts w:ascii="Times New Roman" w:hAnsi="Times New Roman" w:cs="Times New Roman"/>
                <w:sz w:val="24"/>
                <w:szCs w:val="24"/>
              </w:rPr>
            </w:pPr>
          </w:p>
          <w:p w14:paraId="64CE41AA">
            <w:pPr>
              <w:spacing w:after="0" w:line="240" w:lineRule="auto"/>
              <w:rPr>
                <w:rFonts w:ascii="Times New Roman" w:hAnsi="Times New Roman" w:cs="Times New Roman"/>
                <w:sz w:val="24"/>
                <w:szCs w:val="24"/>
              </w:rPr>
            </w:pPr>
          </w:p>
          <w:p w14:paraId="74D5727F">
            <w:pPr>
              <w:spacing w:after="0" w:line="240" w:lineRule="auto"/>
              <w:rPr>
                <w:rFonts w:ascii="Times New Roman" w:hAnsi="Times New Roman" w:cs="Times New Roman"/>
                <w:sz w:val="24"/>
                <w:szCs w:val="24"/>
              </w:rPr>
            </w:pPr>
          </w:p>
          <w:p w14:paraId="1AE9B9A6">
            <w:pPr>
              <w:spacing w:after="0" w:line="240" w:lineRule="auto"/>
              <w:rPr>
                <w:rFonts w:ascii="Times New Roman" w:hAnsi="Times New Roman" w:cs="Times New Roman"/>
                <w:sz w:val="24"/>
                <w:szCs w:val="24"/>
              </w:rPr>
            </w:pPr>
          </w:p>
        </w:tc>
      </w:tr>
      <w:tr w14:paraId="43F5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093" w:type="dxa"/>
          </w:tcPr>
          <w:p w14:paraId="444271B2">
            <w:pPr>
              <w:spacing w:after="0" w:line="240" w:lineRule="auto"/>
              <w:rPr>
                <w:rFonts w:ascii="Times New Roman" w:hAnsi="Times New Roman" w:cs="Times New Roman"/>
                <w:sz w:val="24"/>
                <w:szCs w:val="24"/>
              </w:rPr>
            </w:pPr>
            <w:r>
              <w:rPr>
                <w:rFonts w:ascii="Times New Roman" w:hAnsi="Times New Roman" w:cs="Times New Roman"/>
                <w:sz w:val="24"/>
                <w:szCs w:val="24"/>
              </w:rPr>
              <w:t>27 марта</w:t>
            </w:r>
          </w:p>
        </w:tc>
        <w:tc>
          <w:tcPr>
            <w:tcW w:w="5480" w:type="dxa"/>
            <w:gridSpan w:val="2"/>
          </w:tcPr>
          <w:p w14:paraId="2325000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Всемирный день театра </w:t>
            </w:r>
          </w:p>
          <w:p w14:paraId="74032029">
            <w:pPr>
              <w:spacing w:after="0" w:line="240" w:lineRule="auto"/>
              <w:rPr>
                <w:rFonts w:ascii="Times New Roman" w:hAnsi="Times New Roman" w:cs="Times New Roman"/>
                <w:sz w:val="24"/>
                <w:szCs w:val="24"/>
              </w:rPr>
            </w:pPr>
            <w:r>
              <w:rPr>
                <w:rFonts w:ascii="Times New Roman" w:hAnsi="Times New Roman" w:cs="Times New Roman"/>
                <w:sz w:val="24"/>
                <w:szCs w:val="24"/>
              </w:rPr>
              <w:t>Настольный театр «Теремок»</w:t>
            </w:r>
          </w:p>
          <w:p w14:paraId="64C94828">
            <w:pPr>
              <w:spacing w:after="0" w:line="240" w:lineRule="auto"/>
              <w:rPr>
                <w:rFonts w:ascii="Times New Roman" w:hAnsi="Times New Roman" w:cs="Times New Roman"/>
                <w:b/>
                <w:sz w:val="24"/>
                <w:szCs w:val="24"/>
              </w:rPr>
            </w:pPr>
            <w:r>
              <w:rPr>
                <w:rFonts w:ascii="Times New Roman" w:hAnsi="Times New Roman" w:cs="Times New Roman"/>
                <w:sz w:val="24"/>
                <w:szCs w:val="24"/>
              </w:rPr>
              <w:t>Беседа о театре; обыгрывание знакомых сказок</w:t>
            </w:r>
            <w:r>
              <w:t>.</w:t>
            </w:r>
          </w:p>
        </w:tc>
        <w:tc>
          <w:tcPr>
            <w:tcW w:w="1920" w:type="dxa"/>
            <w:gridSpan w:val="2"/>
          </w:tcPr>
          <w:p w14:paraId="06C730A5">
            <w:pPr>
              <w:spacing w:after="0" w:line="240" w:lineRule="auto"/>
              <w:rPr>
                <w:rFonts w:ascii="Times New Roman" w:hAnsi="Times New Roman" w:cs="Times New Roman"/>
                <w:sz w:val="24"/>
                <w:szCs w:val="24"/>
              </w:rPr>
            </w:pPr>
          </w:p>
          <w:p w14:paraId="0FF43166">
            <w:pPr>
              <w:spacing w:after="0" w:line="240" w:lineRule="auto"/>
              <w:rPr>
                <w:rFonts w:ascii="Times New Roman" w:hAnsi="Times New Roman" w:cs="Times New Roman"/>
                <w:sz w:val="24"/>
                <w:szCs w:val="24"/>
              </w:rPr>
            </w:pPr>
            <w:r>
              <w:rPr>
                <w:rFonts w:ascii="Times New Roman" w:hAnsi="Times New Roman" w:cs="Times New Roman"/>
                <w:sz w:val="24"/>
                <w:szCs w:val="24"/>
              </w:rPr>
              <w:t>1,6-3 лет</w:t>
            </w:r>
          </w:p>
          <w:p w14:paraId="4474EA5E">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tc>
      </w:tr>
      <w:tr w14:paraId="40DC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2093" w:type="dxa"/>
          </w:tcPr>
          <w:p w14:paraId="2F192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марта </w:t>
            </w:r>
          </w:p>
        </w:tc>
        <w:tc>
          <w:tcPr>
            <w:tcW w:w="5410" w:type="dxa"/>
          </w:tcPr>
          <w:p w14:paraId="365FB80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День рождения К.И. Чуковского </w:t>
            </w:r>
          </w:p>
          <w:p w14:paraId="245D12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Неделя книги; Чтение произведений </w:t>
            </w:r>
          </w:p>
          <w:p w14:paraId="0C1C1B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К.И.Чуковского; Рассматривание </w:t>
            </w:r>
          </w:p>
          <w:p w14:paraId="09A42991">
            <w:pPr>
              <w:spacing w:after="0" w:line="240" w:lineRule="auto"/>
              <w:rPr>
                <w:rFonts w:ascii="Times New Roman" w:hAnsi="Times New Roman" w:cs="Times New Roman"/>
                <w:sz w:val="24"/>
                <w:szCs w:val="24"/>
              </w:rPr>
            </w:pPr>
            <w:r>
              <w:rPr>
                <w:rFonts w:ascii="Times New Roman" w:hAnsi="Times New Roman" w:cs="Times New Roman"/>
                <w:sz w:val="24"/>
                <w:szCs w:val="24"/>
              </w:rPr>
              <w:t>иллюстраций; Экскурсия в библиотеку;</w:t>
            </w:r>
          </w:p>
          <w:p w14:paraId="27A58C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Выставка рисунков по произведениям </w:t>
            </w:r>
          </w:p>
          <w:p w14:paraId="0D7E3302">
            <w:pPr>
              <w:spacing w:after="0" w:line="240" w:lineRule="auto"/>
              <w:rPr>
                <w:rFonts w:ascii="Times New Roman" w:hAnsi="Times New Roman" w:cs="Times New Roman"/>
                <w:b/>
                <w:sz w:val="24"/>
                <w:szCs w:val="24"/>
              </w:rPr>
            </w:pPr>
            <w:r>
              <w:rPr>
                <w:rFonts w:ascii="Times New Roman" w:hAnsi="Times New Roman" w:cs="Times New Roman"/>
                <w:sz w:val="24"/>
                <w:szCs w:val="24"/>
              </w:rPr>
              <w:t>К.И. Чуковского</w:t>
            </w:r>
          </w:p>
        </w:tc>
        <w:tc>
          <w:tcPr>
            <w:tcW w:w="1990" w:type="dxa"/>
            <w:gridSpan w:val="3"/>
          </w:tcPr>
          <w:p w14:paraId="3C007838">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3BBDC69C">
            <w:pPr>
              <w:spacing w:after="0" w:line="240" w:lineRule="auto"/>
              <w:rPr>
                <w:rFonts w:ascii="Times New Roman" w:hAnsi="Times New Roman" w:cs="Times New Roman"/>
                <w:sz w:val="24"/>
                <w:szCs w:val="24"/>
              </w:rPr>
            </w:pPr>
          </w:p>
          <w:p w14:paraId="04DD68F6">
            <w:pPr>
              <w:spacing w:after="0" w:line="240" w:lineRule="auto"/>
              <w:rPr>
                <w:rFonts w:ascii="Times New Roman" w:hAnsi="Times New Roman" w:cs="Times New Roman"/>
                <w:sz w:val="24"/>
                <w:szCs w:val="24"/>
              </w:rPr>
            </w:pPr>
          </w:p>
          <w:p w14:paraId="4FC392AB">
            <w:pPr>
              <w:spacing w:after="0" w:line="240" w:lineRule="auto"/>
              <w:rPr>
                <w:rFonts w:ascii="Times New Roman" w:hAnsi="Times New Roman" w:cs="Times New Roman"/>
                <w:sz w:val="24"/>
                <w:szCs w:val="24"/>
              </w:rPr>
            </w:pPr>
          </w:p>
          <w:p w14:paraId="3C860387">
            <w:pPr>
              <w:spacing w:after="0" w:line="240" w:lineRule="auto"/>
              <w:rPr>
                <w:rFonts w:ascii="Times New Roman" w:hAnsi="Times New Roman" w:cs="Times New Roman"/>
                <w:sz w:val="24"/>
                <w:szCs w:val="24"/>
              </w:rPr>
            </w:pPr>
          </w:p>
          <w:p w14:paraId="2C1397D6">
            <w:pPr>
              <w:spacing w:after="0" w:line="240" w:lineRule="auto"/>
              <w:rPr>
                <w:rFonts w:ascii="Times New Roman" w:hAnsi="Times New Roman" w:cs="Times New Roman"/>
                <w:sz w:val="24"/>
                <w:szCs w:val="24"/>
              </w:rPr>
            </w:pPr>
          </w:p>
        </w:tc>
      </w:tr>
      <w:tr w14:paraId="3D1C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093" w:type="dxa"/>
          </w:tcPr>
          <w:p w14:paraId="2CAF108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Апрель </w:t>
            </w:r>
          </w:p>
        </w:tc>
        <w:tc>
          <w:tcPr>
            <w:tcW w:w="5410" w:type="dxa"/>
            <w:vMerge w:val="restart"/>
          </w:tcPr>
          <w:p w14:paraId="25B3D43C">
            <w:pPr>
              <w:spacing w:after="0" w:line="240" w:lineRule="auto"/>
              <w:jc w:val="center"/>
              <w:rPr>
                <w:rFonts w:ascii="Times New Roman" w:hAnsi="Times New Roman" w:cs="Times New Roman"/>
                <w:b/>
                <w:sz w:val="24"/>
                <w:szCs w:val="24"/>
              </w:rPr>
            </w:pPr>
          </w:p>
          <w:p w14:paraId="060F777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День шуток, смеха и веселья </w:t>
            </w:r>
          </w:p>
          <w:p w14:paraId="69745CF2">
            <w:pPr>
              <w:spacing w:after="0" w:line="240" w:lineRule="auto"/>
              <w:rPr>
                <w:rFonts w:ascii="Times New Roman" w:hAnsi="Times New Roman" w:cs="Times New Roman"/>
                <w:sz w:val="24"/>
                <w:szCs w:val="24"/>
              </w:rPr>
            </w:pPr>
            <w:r>
              <w:rPr>
                <w:rFonts w:ascii="Times New Roman" w:hAnsi="Times New Roman" w:cs="Times New Roman"/>
                <w:sz w:val="24"/>
                <w:szCs w:val="24"/>
              </w:rPr>
              <w:t>Досуг «Мы умеем веселиться, смех здоровью пригодится»</w:t>
            </w:r>
          </w:p>
          <w:p w14:paraId="21F70F06">
            <w:pPr>
              <w:spacing w:after="0" w:line="240" w:lineRule="auto"/>
              <w:rPr>
                <w:rFonts w:ascii="Times New Roman" w:hAnsi="Times New Roman" w:cs="Times New Roman"/>
                <w:sz w:val="24"/>
                <w:szCs w:val="24"/>
              </w:rPr>
            </w:pPr>
            <w:r>
              <w:rPr>
                <w:rFonts w:ascii="Times New Roman" w:hAnsi="Times New Roman" w:cs="Times New Roman"/>
                <w:sz w:val="24"/>
                <w:szCs w:val="24"/>
              </w:rPr>
              <w:t>Игры</w:t>
            </w:r>
          </w:p>
        </w:tc>
        <w:tc>
          <w:tcPr>
            <w:tcW w:w="1990" w:type="dxa"/>
            <w:gridSpan w:val="3"/>
            <w:vMerge w:val="restart"/>
          </w:tcPr>
          <w:p w14:paraId="1FE067E2">
            <w:pPr>
              <w:spacing w:after="0" w:line="240" w:lineRule="auto"/>
              <w:rPr>
                <w:rFonts w:ascii="Times New Roman" w:hAnsi="Times New Roman" w:cs="Times New Roman"/>
                <w:sz w:val="24"/>
                <w:szCs w:val="24"/>
              </w:rPr>
            </w:pPr>
          </w:p>
          <w:p w14:paraId="4FB987F3">
            <w:pPr>
              <w:spacing w:after="0" w:line="240" w:lineRule="auto"/>
              <w:rPr>
                <w:rFonts w:ascii="Times New Roman" w:hAnsi="Times New Roman" w:cs="Times New Roman"/>
                <w:sz w:val="24"/>
                <w:szCs w:val="24"/>
              </w:rPr>
            </w:pPr>
          </w:p>
          <w:p w14:paraId="453C635B">
            <w:pPr>
              <w:spacing w:after="0" w:line="240" w:lineRule="auto"/>
              <w:rPr>
                <w:rFonts w:ascii="Times New Roman" w:hAnsi="Times New Roman" w:cs="Times New Roman"/>
                <w:sz w:val="24"/>
                <w:szCs w:val="24"/>
              </w:rPr>
            </w:pPr>
            <w:r>
              <w:rPr>
                <w:rFonts w:ascii="Times New Roman" w:hAnsi="Times New Roman" w:cs="Times New Roman"/>
                <w:sz w:val="24"/>
                <w:szCs w:val="24"/>
              </w:rPr>
              <w:t>1,6 -7 лет</w:t>
            </w:r>
          </w:p>
        </w:tc>
      </w:tr>
      <w:tr w14:paraId="64A1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093" w:type="dxa"/>
          </w:tcPr>
          <w:p w14:paraId="341B2607">
            <w:pPr>
              <w:spacing w:after="0" w:line="240" w:lineRule="auto"/>
              <w:rPr>
                <w:rFonts w:ascii="Times New Roman" w:hAnsi="Times New Roman" w:cs="Times New Roman"/>
                <w:sz w:val="24"/>
                <w:szCs w:val="24"/>
              </w:rPr>
            </w:pPr>
            <w:r>
              <w:rPr>
                <w:rFonts w:ascii="Times New Roman" w:hAnsi="Times New Roman" w:cs="Times New Roman"/>
                <w:sz w:val="24"/>
                <w:szCs w:val="24"/>
              </w:rPr>
              <w:t>1 апреля</w:t>
            </w:r>
          </w:p>
          <w:p w14:paraId="159F1E3F">
            <w:pPr>
              <w:spacing w:after="0" w:line="240" w:lineRule="auto"/>
              <w:rPr>
                <w:rFonts w:ascii="Times New Roman" w:hAnsi="Times New Roman" w:cs="Times New Roman"/>
                <w:b/>
                <w:sz w:val="24"/>
                <w:szCs w:val="24"/>
              </w:rPr>
            </w:pPr>
          </w:p>
        </w:tc>
        <w:tc>
          <w:tcPr>
            <w:tcW w:w="5410" w:type="dxa"/>
            <w:vMerge w:val="continue"/>
          </w:tcPr>
          <w:p w14:paraId="621E8526">
            <w:pPr>
              <w:spacing w:after="0" w:line="240" w:lineRule="auto"/>
              <w:jc w:val="center"/>
              <w:rPr>
                <w:rFonts w:ascii="Times New Roman" w:hAnsi="Times New Roman" w:cs="Times New Roman"/>
                <w:b/>
                <w:sz w:val="24"/>
                <w:szCs w:val="24"/>
              </w:rPr>
            </w:pPr>
          </w:p>
        </w:tc>
        <w:tc>
          <w:tcPr>
            <w:tcW w:w="1990" w:type="dxa"/>
            <w:gridSpan w:val="3"/>
            <w:vMerge w:val="continue"/>
          </w:tcPr>
          <w:p w14:paraId="5848F270">
            <w:pPr>
              <w:spacing w:after="0" w:line="240" w:lineRule="auto"/>
              <w:rPr>
                <w:rFonts w:ascii="Times New Roman" w:hAnsi="Times New Roman" w:cs="Times New Roman"/>
                <w:sz w:val="24"/>
                <w:szCs w:val="24"/>
              </w:rPr>
            </w:pPr>
          </w:p>
        </w:tc>
      </w:tr>
      <w:tr w14:paraId="18F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093" w:type="dxa"/>
          </w:tcPr>
          <w:p w14:paraId="669F1AC7">
            <w:pPr>
              <w:spacing w:after="0" w:line="240" w:lineRule="auto"/>
              <w:rPr>
                <w:rFonts w:ascii="Times New Roman" w:hAnsi="Times New Roman" w:cs="Times New Roman"/>
                <w:sz w:val="24"/>
                <w:szCs w:val="24"/>
              </w:rPr>
            </w:pPr>
            <w:r>
              <w:rPr>
                <w:rFonts w:ascii="Times New Roman" w:hAnsi="Times New Roman" w:cs="Times New Roman"/>
                <w:sz w:val="24"/>
                <w:szCs w:val="24"/>
              </w:rPr>
              <w:t>7 апреля</w:t>
            </w:r>
          </w:p>
          <w:p w14:paraId="3F2D6A9F">
            <w:pPr>
              <w:spacing w:after="0" w:line="240" w:lineRule="auto"/>
              <w:rPr>
                <w:rFonts w:ascii="Times New Roman" w:hAnsi="Times New Roman" w:cs="Times New Roman"/>
                <w:sz w:val="24"/>
                <w:szCs w:val="24"/>
              </w:rPr>
            </w:pPr>
          </w:p>
          <w:p w14:paraId="1FFD73AF">
            <w:pPr>
              <w:spacing w:after="0" w:line="240" w:lineRule="auto"/>
              <w:rPr>
                <w:rFonts w:ascii="Times New Roman" w:hAnsi="Times New Roman" w:cs="Times New Roman"/>
                <w:sz w:val="24"/>
                <w:szCs w:val="24"/>
              </w:rPr>
            </w:pPr>
          </w:p>
          <w:p w14:paraId="11344BC1">
            <w:pPr>
              <w:spacing w:after="0" w:line="240" w:lineRule="auto"/>
              <w:rPr>
                <w:rFonts w:ascii="Times New Roman" w:hAnsi="Times New Roman" w:cs="Times New Roman"/>
                <w:b/>
                <w:sz w:val="24"/>
                <w:szCs w:val="24"/>
              </w:rPr>
            </w:pPr>
          </w:p>
        </w:tc>
        <w:tc>
          <w:tcPr>
            <w:tcW w:w="5410" w:type="dxa"/>
          </w:tcPr>
          <w:p w14:paraId="3C1D7E08">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здоровья</w:t>
            </w:r>
          </w:p>
          <w:p w14:paraId="75E083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 – спортивное развлечение «Будь здоров, малыш!»</w:t>
            </w:r>
          </w:p>
          <w:p w14:paraId="7046C245">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 – спортивная программа «Пять минут зарядки – целый день в порядке»</w:t>
            </w:r>
          </w:p>
          <w:p w14:paraId="6006D65B">
            <w:pPr>
              <w:spacing w:after="0" w:line="240" w:lineRule="auto"/>
              <w:rPr>
                <w:rFonts w:ascii="Times New Roman" w:hAnsi="Times New Roman" w:cs="Times New Roman"/>
                <w:b/>
                <w:sz w:val="24"/>
                <w:szCs w:val="24"/>
              </w:rPr>
            </w:pPr>
            <w:r>
              <w:rPr>
                <w:rFonts w:ascii="Times New Roman" w:hAnsi="Times New Roman" w:cs="Times New Roman"/>
                <w:sz w:val="24"/>
                <w:szCs w:val="24"/>
              </w:rPr>
              <w:t>Спортивно-музыкальная программа «Здоровый я – здоровая страна»</w:t>
            </w:r>
          </w:p>
        </w:tc>
        <w:tc>
          <w:tcPr>
            <w:tcW w:w="1990" w:type="dxa"/>
            <w:gridSpan w:val="3"/>
          </w:tcPr>
          <w:p w14:paraId="41AC7AC4">
            <w:pPr>
              <w:spacing w:after="0" w:line="240" w:lineRule="auto"/>
              <w:rPr>
                <w:rFonts w:ascii="Times New Roman" w:hAnsi="Times New Roman" w:cs="Times New Roman"/>
                <w:sz w:val="24"/>
                <w:szCs w:val="24"/>
              </w:rPr>
            </w:pPr>
          </w:p>
          <w:p w14:paraId="13EDADBC">
            <w:pPr>
              <w:spacing w:after="0" w:line="240" w:lineRule="auto"/>
              <w:rPr>
                <w:rFonts w:ascii="Times New Roman" w:hAnsi="Times New Roman" w:cs="Times New Roman"/>
                <w:sz w:val="24"/>
                <w:szCs w:val="24"/>
              </w:rPr>
            </w:pPr>
            <w:r>
              <w:rPr>
                <w:rFonts w:ascii="Times New Roman" w:hAnsi="Times New Roman" w:cs="Times New Roman"/>
                <w:sz w:val="24"/>
                <w:szCs w:val="24"/>
              </w:rPr>
              <w:t>1,6-3 лет</w:t>
            </w:r>
          </w:p>
          <w:p w14:paraId="7C65392F">
            <w:pPr>
              <w:spacing w:after="0" w:line="240" w:lineRule="auto"/>
              <w:rPr>
                <w:rFonts w:ascii="Times New Roman" w:hAnsi="Times New Roman" w:cs="Times New Roman"/>
                <w:sz w:val="24"/>
                <w:szCs w:val="24"/>
              </w:rPr>
            </w:pPr>
          </w:p>
          <w:p w14:paraId="18B17104">
            <w:pPr>
              <w:spacing w:after="0" w:line="240" w:lineRule="auto"/>
              <w:rPr>
                <w:rFonts w:ascii="Times New Roman" w:hAnsi="Times New Roman" w:cs="Times New Roman"/>
                <w:sz w:val="24"/>
                <w:szCs w:val="24"/>
              </w:rPr>
            </w:pPr>
            <w:r>
              <w:rPr>
                <w:rFonts w:ascii="Times New Roman" w:hAnsi="Times New Roman" w:cs="Times New Roman"/>
                <w:sz w:val="24"/>
                <w:szCs w:val="24"/>
              </w:rPr>
              <w:t>3-5 лет</w:t>
            </w:r>
          </w:p>
          <w:p w14:paraId="504279D6">
            <w:pPr>
              <w:spacing w:after="0" w:line="240" w:lineRule="auto"/>
              <w:rPr>
                <w:rFonts w:ascii="Times New Roman" w:hAnsi="Times New Roman" w:cs="Times New Roman"/>
                <w:sz w:val="24"/>
                <w:szCs w:val="24"/>
              </w:rPr>
            </w:pPr>
          </w:p>
          <w:p w14:paraId="34609283">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13D4C3D0">
            <w:pPr>
              <w:spacing w:after="0" w:line="240" w:lineRule="auto"/>
              <w:rPr>
                <w:rFonts w:ascii="Times New Roman" w:hAnsi="Times New Roman" w:cs="Times New Roman"/>
                <w:sz w:val="24"/>
                <w:szCs w:val="24"/>
              </w:rPr>
            </w:pPr>
          </w:p>
        </w:tc>
      </w:tr>
      <w:tr w14:paraId="3EC7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trPr>
        <w:tc>
          <w:tcPr>
            <w:tcW w:w="2093" w:type="dxa"/>
          </w:tcPr>
          <w:p w14:paraId="045E17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апреля </w:t>
            </w:r>
          </w:p>
          <w:p w14:paraId="09A4425C">
            <w:pPr>
              <w:spacing w:after="0" w:line="240" w:lineRule="auto"/>
              <w:rPr>
                <w:rFonts w:ascii="Times New Roman" w:hAnsi="Times New Roman" w:cs="Times New Roman"/>
                <w:sz w:val="24"/>
                <w:szCs w:val="24"/>
              </w:rPr>
            </w:pPr>
          </w:p>
          <w:p w14:paraId="5A72D7BE">
            <w:pPr>
              <w:spacing w:after="0" w:line="240" w:lineRule="auto"/>
              <w:rPr>
                <w:rFonts w:ascii="Times New Roman" w:hAnsi="Times New Roman" w:cs="Times New Roman"/>
                <w:sz w:val="24"/>
                <w:szCs w:val="24"/>
              </w:rPr>
            </w:pPr>
          </w:p>
          <w:p w14:paraId="63269E62">
            <w:pPr>
              <w:spacing w:after="0" w:line="240" w:lineRule="auto"/>
              <w:rPr>
                <w:rFonts w:ascii="Times New Roman" w:hAnsi="Times New Roman" w:cs="Times New Roman"/>
                <w:sz w:val="24"/>
                <w:szCs w:val="24"/>
              </w:rPr>
            </w:pPr>
          </w:p>
          <w:p w14:paraId="431656B9">
            <w:pPr>
              <w:spacing w:after="0" w:line="240" w:lineRule="auto"/>
              <w:rPr>
                <w:rFonts w:ascii="Times New Roman" w:hAnsi="Times New Roman" w:cs="Times New Roman"/>
                <w:sz w:val="24"/>
                <w:szCs w:val="24"/>
              </w:rPr>
            </w:pPr>
          </w:p>
          <w:p w14:paraId="29543F9B">
            <w:pPr>
              <w:spacing w:after="0" w:line="240" w:lineRule="auto"/>
              <w:rPr>
                <w:rFonts w:ascii="Times New Roman" w:hAnsi="Times New Roman" w:cs="Times New Roman"/>
                <w:sz w:val="24"/>
                <w:szCs w:val="24"/>
              </w:rPr>
            </w:pPr>
          </w:p>
          <w:p w14:paraId="1BEA9634">
            <w:pPr>
              <w:spacing w:after="0" w:line="240" w:lineRule="auto"/>
              <w:rPr>
                <w:rFonts w:ascii="Times New Roman" w:hAnsi="Times New Roman" w:cs="Times New Roman"/>
                <w:b/>
                <w:sz w:val="24"/>
                <w:szCs w:val="24"/>
              </w:rPr>
            </w:pPr>
          </w:p>
        </w:tc>
        <w:tc>
          <w:tcPr>
            <w:tcW w:w="5410" w:type="dxa"/>
          </w:tcPr>
          <w:p w14:paraId="487D6E81">
            <w:pPr>
              <w:spacing w:after="0" w:line="240" w:lineRule="auto"/>
              <w:rPr>
                <w:rFonts w:ascii="Times New Roman" w:hAnsi="Times New Roman" w:cs="Times New Roman"/>
                <w:sz w:val="24"/>
                <w:szCs w:val="24"/>
              </w:rPr>
            </w:pPr>
            <w:r>
              <w:rPr>
                <w:rFonts w:ascii="Times New Roman" w:hAnsi="Times New Roman" w:cs="Times New Roman"/>
                <w:b/>
                <w:sz w:val="24"/>
                <w:szCs w:val="24"/>
              </w:rPr>
              <w:t>День космонавтики</w:t>
            </w:r>
          </w:p>
          <w:p w14:paraId="5AF63537">
            <w:pPr>
              <w:spacing w:after="0" w:line="240" w:lineRule="auto"/>
              <w:rPr>
                <w:rFonts w:ascii="Times New Roman" w:hAnsi="Times New Roman" w:cs="Times New Roman"/>
                <w:sz w:val="24"/>
                <w:szCs w:val="24"/>
              </w:rPr>
            </w:pPr>
            <w:r>
              <w:rPr>
                <w:rFonts w:ascii="Times New Roman" w:hAnsi="Times New Roman" w:cs="Times New Roman"/>
                <w:sz w:val="24"/>
                <w:szCs w:val="24"/>
              </w:rPr>
              <w:t>Игровая программа «Шаги над планетой»</w:t>
            </w:r>
          </w:p>
          <w:p w14:paraId="630736B0">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 - спортивное развлечение «Дорога в космос»; конкурс рисунков «Этот замечательный космос»</w:t>
            </w:r>
          </w:p>
          <w:p w14:paraId="57A8D2F8">
            <w:pPr>
              <w:spacing w:after="0" w:line="240" w:lineRule="auto"/>
              <w:rPr>
                <w:rFonts w:ascii="Times New Roman" w:hAnsi="Times New Roman" w:cs="Times New Roman"/>
                <w:sz w:val="24"/>
                <w:szCs w:val="24"/>
              </w:rPr>
            </w:pPr>
            <w:r>
              <w:rPr>
                <w:rFonts w:ascii="Times New Roman" w:hAnsi="Times New Roman" w:cs="Times New Roman"/>
                <w:sz w:val="24"/>
                <w:szCs w:val="24"/>
              </w:rPr>
              <w:t>Беседы о Ю.Гагарине, профессиях</w:t>
            </w:r>
          </w:p>
          <w:p w14:paraId="545C82EC">
            <w:pPr>
              <w:spacing w:after="0" w:line="240" w:lineRule="auto"/>
              <w:rPr>
                <w:rFonts w:ascii="Times New Roman" w:hAnsi="Times New Roman" w:cs="Times New Roman"/>
                <w:sz w:val="24"/>
                <w:szCs w:val="24"/>
              </w:rPr>
            </w:pPr>
            <w:r>
              <w:rPr>
                <w:rFonts w:ascii="Times New Roman" w:hAnsi="Times New Roman" w:cs="Times New Roman"/>
                <w:sz w:val="24"/>
                <w:szCs w:val="24"/>
              </w:rPr>
              <w:t>космонавтов, авиаторов, конструкторов и т.д.</w:t>
            </w:r>
          </w:p>
        </w:tc>
        <w:tc>
          <w:tcPr>
            <w:tcW w:w="1990" w:type="dxa"/>
            <w:gridSpan w:val="3"/>
          </w:tcPr>
          <w:p w14:paraId="69B6D1C4">
            <w:pPr>
              <w:spacing w:after="0" w:line="240" w:lineRule="auto"/>
              <w:rPr>
                <w:rFonts w:ascii="Times New Roman" w:hAnsi="Times New Roman" w:cs="Times New Roman"/>
                <w:sz w:val="24"/>
                <w:szCs w:val="24"/>
              </w:rPr>
            </w:pPr>
          </w:p>
          <w:p w14:paraId="3754EF9F">
            <w:pPr>
              <w:spacing w:after="0" w:line="240" w:lineRule="auto"/>
              <w:rPr>
                <w:rFonts w:ascii="Times New Roman" w:hAnsi="Times New Roman" w:cs="Times New Roman"/>
                <w:sz w:val="24"/>
                <w:szCs w:val="24"/>
              </w:rPr>
            </w:pPr>
            <w:r>
              <w:rPr>
                <w:rFonts w:ascii="Times New Roman" w:hAnsi="Times New Roman" w:cs="Times New Roman"/>
                <w:sz w:val="24"/>
                <w:szCs w:val="24"/>
              </w:rPr>
              <w:t>1,6-3 лет</w:t>
            </w:r>
          </w:p>
          <w:p w14:paraId="4D80AAA9">
            <w:pPr>
              <w:spacing w:after="0" w:line="240" w:lineRule="auto"/>
              <w:rPr>
                <w:rFonts w:ascii="Times New Roman" w:hAnsi="Times New Roman" w:cs="Times New Roman"/>
                <w:sz w:val="24"/>
                <w:szCs w:val="24"/>
              </w:rPr>
            </w:pPr>
          </w:p>
          <w:p w14:paraId="42328D07">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1BE1627C">
            <w:pPr>
              <w:spacing w:after="0" w:line="240" w:lineRule="auto"/>
              <w:rPr>
                <w:rFonts w:ascii="Times New Roman" w:hAnsi="Times New Roman" w:cs="Times New Roman"/>
                <w:sz w:val="24"/>
                <w:szCs w:val="24"/>
              </w:rPr>
            </w:pPr>
          </w:p>
          <w:p w14:paraId="0D92185C">
            <w:pPr>
              <w:spacing w:after="0" w:line="240" w:lineRule="auto"/>
              <w:rPr>
                <w:rFonts w:ascii="Times New Roman" w:hAnsi="Times New Roman" w:cs="Times New Roman"/>
                <w:sz w:val="24"/>
                <w:szCs w:val="24"/>
              </w:rPr>
            </w:pPr>
          </w:p>
          <w:p w14:paraId="049AAEB4">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tc>
      </w:tr>
      <w:tr w14:paraId="115C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093" w:type="dxa"/>
          </w:tcPr>
          <w:p w14:paraId="72AEA1A3">
            <w:pPr>
              <w:spacing w:after="0" w:line="240" w:lineRule="auto"/>
              <w:rPr>
                <w:rFonts w:ascii="Times New Roman" w:hAnsi="Times New Roman" w:cs="Times New Roman"/>
                <w:sz w:val="24"/>
                <w:szCs w:val="24"/>
              </w:rPr>
            </w:pPr>
            <w:r>
              <w:rPr>
                <w:rFonts w:ascii="Times New Roman" w:hAnsi="Times New Roman" w:cs="Times New Roman"/>
                <w:sz w:val="24"/>
                <w:szCs w:val="24"/>
              </w:rPr>
              <w:t>14-18 апреля</w:t>
            </w:r>
          </w:p>
        </w:tc>
        <w:tc>
          <w:tcPr>
            <w:tcW w:w="5410" w:type="dxa"/>
          </w:tcPr>
          <w:p w14:paraId="3B8E23EF">
            <w:pPr>
              <w:spacing w:after="0" w:line="240" w:lineRule="auto"/>
              <w:rPr>
                <w:rFonts w:ascii="Times New Roman" w:hAnsi="Times New Roman" w:cs="Times New Roman"/>
                <w:sz w:val="24"/>
                <w:szCs w:val="24"/>
              </w:rPr>
            </w:pPr>
            <w:r>
              <w:rPr>
                <w:rFonts w:ascii="Times New Roman" w:hAnsi="Times New Roman" w:cs="Times New Roman"/>
                <w:sz w:val="24"/>
                <w:szCs w:val="24"/>
              </w:rPr>
              <w:t>Досуг «Не играй, дружок, с огнём»</w:t>
            </w:r>
          </w:p>
          <w:p w14:paraId="1FD360FB">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 – спортивное развлечение «Береги лес от огня»</w:t>
            </w:r>
          </w:p>
          <w:p w14:paraId="29A9F6C5">
            <w:pPr>
              <w:spacing w:after="0" w:line="240" w:lineRule="auto"/>
              <w:rPr>
                <w:rFonts w:ascii="Times New Roman" w:hAnsi="Times New Roman" w:cs="Times New Roman"/>
                <w:b/>
                <w:sz w:val="24"/>
                <w:szCs w:val="24"/>
              </w:rPr>
            </w:pPr>
            <w:r>
              <w:rPr>
                <w:rFonts w:ascii="Times New Roman" w:hAnsi="Times New Roman" w:cs="Times New Roman"/>
                <w:sz w:val="24"/>
                <w:szCs w:val="24"/>
              </w:rPr>
              <w:t>Музыкально – спортивное развлечение «В мире пожарных»</w:t>
            </w:r>
          </w:p>
        </w:tc>
        <w:tc>
          <w:tcPr>
            <w:tcW w:w="1990" w:type="dxa"/>
            <w:gridSpan w:val="3"/>
          </w:tcPr>
          <w:p w14:paraId="2D799F21">
            <w:pPr>
              <w:spacing w:after="0" w:line="240" w:lineRule="auto"/>
              <w:rPr>
                <w:rFonts w:ascii="Times New Roman" w:hAnsi="Times New Roman" w:cs="Times New Roman"/>
                <w:sz w:val="24"/>
                <w:szCs w:val="24"/>
              </w:rPr>
            </w:pPr>
            <w:r>
              <w:rPr>
                <w:rFonts w:ascii="Times New Roman" w:hAnsi="Times New Roman" w:cs="Times New Roman"/>
                <w:sz w:val="24"/>
                <w:szCs w:val="24"/>
              </w:rPr>
              <w:t>1,6-3 лет</w:t>
            </w:r>
          </w:p>
          <w:p w14:paraId="054A6012">
            <w:pPr>
              <w:spacing w:after="0" w:line="240" w:lineRule="auto"/>
              <w:rPr>
                <w:rFonts w:ascii="Times New Roman" w:hAnsi="Times New Roman" w:cs="Times New Roman"/>
                <w:sz w:val="24"/>
                <w:szCs w:val="24"/>
              </w:rPr>
            </w:pPr>
          </w:p>
          <w:p w14:paraId="094FDC94">
            <w:pPr>
              <w:spacing w:after="0" w:line="240" w:lineRule="auto"/>
              <w:rPr>
                <w:rFonts w:ascii="Times New Roman" w:hAnsi="Times New Roman" w:cs="Times New Roman"/>
                <w:sz w:val="24"/>
                <w:szCs w:val="24"/>
              </w:rPr>
            </w:pPr>
            <w:r>
              <w:rPr>
                <w:rFonts w:ascii="Times New Roman" w:hAnsi="Times New Roman" w:cs="Times New Roman"/>
                <w:sz w:val="24"/>
                <w:szCs w:val="24"/>
              </w:rPr>
              <w:t>3-5 лет</w:t>
            </w:r>
          </w:p>
          <w:p w14:paraId="046593D0">
            <w:pPr>
              <w:spacing w:after="0" w:line="240" w:lineRule="auto"/>
              <w:rPr>
                <w:rFonts w:ascii="Times New Roman" w:hAnsi="Times New Roman" w:cs="Times New Roman"/>
                <w:sz w:val="24"/>
                <w:szCs w:val="24"/>
              </w:rPr>
            </w:pPr>
          </w:p>
          <w:p w14:paraId="78232922">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tc>
      </w:tr>
      <w:tr w14:paraId="7B79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2093" w:type="dxa"/>
          </w:tcPr>
          <w:p w14:paraId="79C134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апреля </w:t>
            </w:r>
          </w:p>
          <w:p w14:paraId="1248AEA3">
            <w:pPr>
              <w:spacing w:after="0" w:line="240" w:lineRule="auto"/>
              <w:rPr>
                <w:rFonts w:ascii="Times New Roman" w:hAnsi="Times New Roman" w:cs="Times New Roman"/>
                <w:sz w:val="24"/>
                <w:szCs w:val="24"/>
              </w:rPr>
            </w:pPr>
          </w:p>
          <w:p w14:paraId="2B2BDB9C">
            <w:pPr>
              <w:spacing w:after="0" w:line="240" w:lineRule="auto"/>
              <w:rPr>
                <w:rFonts w:ascii="Times New Roman" w:hAnsi="Times New Roman" w:cs="Times New Roman"/>
                <w:sz w:val="24"/>
                <w:szCs w:val="24"/>
              </w:rPr>
            </w:pPr>
          </w:p>
        </w:tc>
        <w:tc>
          <w:tcPr>
            <w:tcW w:w="5410" w:type="dxa"/>
          </w:tcPr>
          <w:p w14:paraId="743A6450">
            <w:pPr>
              <w:spacing w:after="0" w:line="240" w:lineRule="auto"/>
              <w:rPr>
                <w:rFonts w:ascii="Times New Roman" w:hAnsi="Times New Roman" w:cs="Times New Roman"/>
                <w:b/>
                <w:sz w:val="24"/>
                <w:szCs w:val="24"/>
              </w:rPr>
            </w:pPr>
            <w:r>
              <w:rPr>
                <w:rFonts w:ascii="Times New Roman" w:hAnsi="Times New Roman" w:cs="Times New Roman"/>
                <w:b/>
                <w:sz w:val="24"/>
                <w:szCs w:val="24"/>
              </w:rPr>
              <w:t>Светлая Пасха</w:t>
            </w:r>
          </w:p>
          <w:p w14:paraId="40CBB5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Досуг «Пасхальное чудо»; </w:t>
            </w:r>
          </w:p>
          <w:p w14:paraId="36A3B508">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сувениров «Пасхальное яйцо»</w:t>
            </w:r>
          </w:p>
        </w:tc>
        <w:tc>
          <w:tcPr>
            <w:tcW w:w="1990" w:type="dxa"/>
            <w:gridSpan w:val="3"/>
          </w:tcPr>
          <w:p w14:paraId="56DCB1F4">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7A26DD49">
            <w:pPr>
              <w:spacing w:after="0" w:line="240" w:lineRule="auto"/>
              <w:rPr>
                <w:rFonts w:ascii="Times New Roman" w:hAnsi="Times New Roman" w:cs="Times New Roman"/>
                <w:sz w:val="24"/>
                <w:szCs w:val="24"/>
              </w:rPr>
            </w:pPr>
          </w:p>
          <w:p w14:paraId="26A5E40C">
            <w:pPr>
              <w:spacing w:after="0" w:line="240" w:lineRule="auto"/>
              <w:rPr>
                <w:rFonts w:ascii="Times New Roman" w:hAnsi="Times New Roman" w:cs="Times New Roman"/>
                <w:sz w:val="24"/>
                <w:szCs w:val="24"/>
              </w:rPr>
            </w:pPr>
          </w:p>
        </w:tc>
      </w:tr>
      <w:tr w14:paraId="1951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093" w:type="dxa"/>
          </w:tcPr>
          <w:p w14:paraId="5D46F45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апреля </w:t>
            </w:r>
          </w:p>
        </w:tc>
        <w:tc>
          <w:tcPr>
            <w:tcW w:w="5410" w:type="dxa"/>
          </w:tcPr>
          <w:p w14:paraId="7C53E54C">
            <w:pPr>
              <w:keepNext w:val="0"/>
              <w:keepLines w:val="0"/>
              <w:pageBreakBefore w:val="0"/>
              <w:widowControl/>
              <w:kinsoku/>
              <w:wordWrap/>
              <w:overflowPunct/>
              <w:topLinePunct w:val="0"/>
              <w:autoSpaceDE/>
              <w:autoSpaceDN/>
              <w:bidi w:val="0"/>
              <w:adjustRightInd/>
              <w:snapToGrid/>
              <w:spacing w:after="0" w:line="0" w:lineRule="atLeast"/>
              <w:textAlignment w:val="auto"/>
              <w:rPr>
                <w:rFonts w:ascii="Times New Roman" w:hAnsi="Times New Roman" w:cs="Times New Roman"/>
                <w:b/>
                <w:sz w:val="24"/>
                <w:szCs w:val="24"/>
              </w:rPr>
            </w:pPr>
            <w:r>
              <w:rPr>
                <w:rFonts w:ascii="Times New Roman" w:hAnsi="Times New Roman" w:cs="Times New Roman"/>
                <w:b/>
                <w:sz w:val="24"/>
                <w:szCs w:val="24"/>
              </w:rPr>
              <w:t xml:space="preserve">Всемирный день Земли </w:t>
            </w:r>
          </w:p>
          <w:p w14:paraId="5224C5C6">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Беседа на тему «Планета Земля». </w:t>
            </w:r>
          </w:p>
          <w:p w14:paraId="5A80338A">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Дидактическая игра «Это зависит от </w:t>
            </w:r>
          </w:p>
          <w:p w14:paraId="0BA861B7">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каждого из вас». </w:t>
            </w:r>
          </w:p>
          <w:p w14:paraId="376785E6">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Изобразительная деятельность «Мы </w:t>
            </w:r>
          </w:p>
          <w:p w14:paraId="65CEA5AB">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жители Земли». </w:t>
            </w:r>
          </w:p>
          <w:p w14:paraId="0786EE0B">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Чтение художественной литературы: </w:t>
            </w:r>
          </w:p>
          <w:p w14:paraId="76F22FAA">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А. Блок «На лугу», С. Городецкий </w:t>
            </w:r>
          </w:p>
          <w:p w14:paraId="0CC0EF24">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«Весенняя песенка», Ф. Тютчев </w:t>
            </w:r>
          </w:p>
          <w:p w14:paraId="765A74C9">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«Весенние воды», В. Жуковский, </w:t>
            </w:r>
          </w:p>
          <w:p w14:paraId="029496E3">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«Жаворонок», М. Зощенко «Великие </w:t>
            </w:r>
          </w:p>
          <w:p w14:paraId="0E45DF12">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путешественники», К. Коровин </w:t>
            </w:r>
          </w:p>
          <w:p w14:paraId="59256A71">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«Белка», Ю. Коваль «Русачок- </w:t>
            </w:r>
          </w:p>
          <w:p w14:paraId="39BED3E2">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rPr>
                <w:rFonts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травник», Ф. Тютчев «Весенняя гроза» </w:t>
            </w:r>
          </w:p>
        </w:tc>
        <w:tc>
          <w:tcPr>
            <w:tcW w:w="1990" w:type="dxa"/>
            <w:gridSpan w:val="3"/>
          </w:tcPr>
          <w:p w14:paraId="64B369B1">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6A9DE98F">
            <w:pPr>
              <w:spacing w:after="0" w:line="240" w:lineRule="auto"/>
              <w:rPr>
                <w:rFonts w:ascii="Times New Roman" w:hAnsi="Times New Roman" w:cs="Times New Roman"/>
                <w:sz w:val="24"/>
                <w:szCs w:val="24"/>
              </w:rPr>
            </w:pPr>
          </w:p>
        </w:tc>
      </w:tr>
      <w:tr w14:paraId="6DE6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093" w:type="dxa"/>
          </w:tcPr>
          <w:p w14:paraId="1BEC95B3">
            <w:pPr>
              <w:spacing w:after="0" w:line="240" w:lineRule="auto"/>
              <w:rPr>
                <w:rFonts w:ascii="Times New Roman" w:hAnsi="Times New Roman" w:cs="Times New Roman"/>
                <w:sz w:val="24"/>
                <w:szCs w:val="24"/>
              </w:rPr>
            </w:pPr>
            <w:r>
              <w:rPr>
                <w:rFonts w:ascii="Times New Roman" w:hAnsi="Times New Roman" w:cs="Times New Roman"/>
                <w:b/>
                <w:sz w:val="24"/>
                <w:szCs w:val="24"/>
              </w:rPr>
              <w:t>Май</w:t>
            </w:r>
          </w:p>
        </w:tc>
        <w:tc>
          <w:tcPr>
            <w:tcW w:w="5410" w:type="dxa"/>
            <w:vMerge w:val="restart"/>
          </w:tcPr>
          <w:p w14:paraId="00256DE9">
            <w:pPr>
              <w:spacing w:after="0" w:line="240" w:lineRule="auto"/>
              <w:rPr>
                <w:rFonts w:ascii="Times New Roman" w:hAnsi="Times New Roman" w:cs="Times New Roman"/>
                <w:sz w:val="24"/>
                <w:szCs w:val="24"/>
              </w:rPr>
            </w:pPr>
          </w:p>
          <w:p w14:paraId="3496CEDD">
            <w:pPr>
              <w:spacing w:after="0" w:line="240" w:lineRule="auto"/>
              <w:rPr>
                <w:rFonts w:ascii="Times New Roman" w:hAnsi="Times New Roman" w:cs="Times New Roman"/>
                <w:b/>
                <w:sz w:val="24"/>
                <w:szCs w:val="24"/>
              </w:rPr>
            </w:pPr>
            <w:r>
              <w:rPr>
                <w:rFonts w:ascii="Times New Roman" w:hAnsi="Times New Roman" w:cs="Times New Roman"/>
                <w:b/>
                <w:sz w:val="24"/>
                <w:szCs w:val="24"/>
              </w:rPr>
              <w:t>Праздник Весны и Труда</w:t>
            </w:r>
          </w:p>
          <w:p w14:paraId="6D69E4CF">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Беседа на тему «Что я знаю о труде».</w:t>
            </w:r>
          </w:p>
          <w:p w14:paraId="2CD8EBC5">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Дидактическая игра «Что нужно, чтобы </w:t>
            </w:r>
          </w:p>
          <w:p w14:paraId="64794884">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приготовить праздничный салат </w:t>
            </w:r>
          </w:p>
          <w:p w14:paraId="282F6694">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(пирог)». </w:t>
            </w:r>
          </w:p>
          <w:p w14:paraId="59425DE0">
            <w:pPr>
              <w:keepNext w:val="0"/>
              <w:keepLines w:val="0"/>
              <w:pageBreakBefore w:val="0"/>
              <w:widowControl/>
              <w:kinsoku/>
              <w:wordWrap/>
              <w:overflowPunct/>
              <w:topLinePunct w:val="0"/>
              <w:autoSpaceDE/>
              <w:autoSpaceDN/>
              <w:bidi w:val="0"/>
              <w:adjustRightInd/>
              <w:snapToGrid/>
              <w:spacing w:after="0" w:line="0" w:lineRule="atLeast"/>
              <w:textAlignment w:val="auto"/>
              <w:rPr>
                <w:rFonts w:ascii="Times New Roman" w:hAnsi="Times New Roman" w:cs="Times New Roman"/>
                <w:b/>
                <w:sz w:val="24"/>
                <w:szCs w:val="24"/>
              </w:rPr>
            </w:pPr>
            <w:r>
              <w:rPr>
                <w:rFonts w:ascii="Times New Roman" w:hAnsi="Times New Roman" w:cs="Times New Roman"/>
                <w:sz w:val="24"/>
                <w:szCs w:val="24"/>
              </w:rPr>
              <w:t>Детский субботник  по уборке своего участка «Чистая улица — красивая улица»</w:t>
            </w:r>
          </w:p>
        </w:tc>
        <w:tc>
          <w:tcPr>
            <w:tcW w:w="1990" w:type="dxa"/>
            <w:gridSpan w:val="3"/>
            <w:vMerge w:val="restart"/>
          </w:tcPr>
          <w:p w14:paraId="1B07BA9C">
            <w:pPr>
              <w:spacing w:after="0" w:line="240" w:lineRule="auto"/>
              <w:rPr>
                <w:rFonts w:ascii="Times New Roman" w:hAnsi="Times New Roman" w:cs="Times New Roman"/>
                <w:b/>
                <w:sz w:val="24"/>
                <w:szCs w:val="24"/>
              </w:rPr>
            </w:pPr>
          </w:p>
          <w:p w14:paraId="3F8314C7">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19C9AC2C">
            <w:pPr>
              <w:spacing w:after="0" w:line="240" w:lineRule="auto"/>
              <w:rPr>
                <w:rFonts w:ascii="Times New Roman" w:hAnsi="Times New Roman" w:cs="Times New Roman"/>
                <w:b/>
                <w:sz w:val="24"/>
                <w:szCs w:val="24"/>
              </w:rPr>
            </w:pPr>
          </w:p>
          <w:p w14:paraId="0D43B056">
            <w:pPr>
              <w:spacing w:after="0" w:line="240" w:lineRule="auto"/>
              <w:rPr>
                <w:rFonts w:ascii="Times New Roman" w:hAnsi="Times New Roman" w:cs="Times New Roman"/>
                <w:b/>
                <w:sz w:val="24"/>
                <w:szCs w:val="24"/>
              </w:rPr>
            </w:pPr>
          </w:p>
        </w:tc>
      </w:tr>
      <w:tr w14:paraId="1508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93" w:type="dxa"/>
          </w:tcPr>
          <w:p w14:paraId="0844D33D">
            <w:pPr>
              <w:spacing w:after="0" w:line="240" w:lineRule="auto"/>
              <w:rPr>
                <w:rFonts w:ascii="Times New Roman" w:hAnsi="Times New Roman" w:cs="Times New Roman"/>
                <w:b/>
                <w:sz w:val="24"/>
                <w:szCs w:val="24"/>
              </w:rPr>
            </w:pPr>
            <w:r>
              <w:rPr>
                <w:rFonts w:ascii="Times New Roman" w:hAnsi="Times New Roman" w:cs="Times New Roman"/>
                <w:sz w:val="24"/>
                <w:szCs w:val="24"/>
              </w:rPr>
              <w:t>1 мая</w:t>
            </w:r>
          </w:p>
        </w:tc>
        <w:tc>
          <w:tcPr>
            <w:tcW w:w="5410" w:type="dxa"/>
            <w:vMerge w:val="continue"/>
          </w:tcPr>
          <w:p w14:paraId="7645456D">
            <w:pPr>
              <w:spacing w:after="0" w:line="240" w:lineRule="auto"/>
              <w:rPr>
                <w:rFonts w:ascii="Times New Roman" w:hAnsi="Times New Roman" w:cs="Times New Roman"/>
                <w:sz w:val="24"/>
                <w:szCs w:val="24"/>
              </w:rPr>
            </w:pPr>
          </w:p>
        </w:tc>
        <w:tc>
          <w:tcPr>
            <w:tcW w:w="1990" w:type="dxa"/>
            <w:gridSpan w:val="3"/>
            <w:vMerge w:val="continue"/>
          </w:tcPr>
          <w:p w14:paraId="6856143B">
            <w:pPr>
              <w:spacing w:after="0" w:line="240" w:lineRule="auto"/>
              <w:rPr>
                <w:rFonts w:ascii="Times New Roman" w:hAnsi="Times New Roman" w:cs="Times New Roman"/>
                <w:sz w:val="24"/>
                <w:szCs w:val="24"/>
              </w:rPr>
            </w:pPr>
          </w:p>
        </w:tc>
      </w:tr>
      <w:tr w14:paraId="34CD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2093" w:type="dxa"/>
          </w:tcPr>
          <w:p w14:paraId="2A0A3CAA">
            <w:pPr>
              <w:spacing w:after="0" w:line="240" w:lineRule="auto"/>
              <w:rPr>
                <w:rFonts w:ascii="Times New Roman" w:hAnsi="Times New Roman" w:cs="Times New Roman"/>
                <w:sz w:val="24"/>
                <w:szCs w:val="24"/>
              </w:rPr>
            </w:pPr>
            <w:r>
              <w:rPr>
                <w:rFonts w:ascii="Times New Roman" w:hAnsi="Times New Roman" w:cs="Times New Roman"/>
                <w:sz w:val="24"/>
                <w:szCs w:val="24"/>
              </w:rPr>
              <w:t>9 мая</w:t>
            </w:r>
          </w:p>
          <w:p w14:paraId="29FA3098">
            <w:pPr>
              <w:spacing w:after="0" w:line="240" w:lineRule="auto"/>
              <w:rPr>
                <w:rFonts w:ascii="Times New Roman" w:hAnsi="Times New Roman" w:cs="Times New Roman"/>
                <w:sz w:val="24"/>
                <w:szCs w:val="24"/>
              </w:rPr>
            </w:pPr>
          </w:p>
          <w:p w14:paraId="05ADECE0">
            <w:pPr>
              <w:spacing w:after="0" w:line="240" w:lineRule="auto"/>
              <w:rPr>
                <w:rFonts w:ascii="Times New Roman" w:hAnsi="Times New Roman" w:cs="Times New Roman"/>
                <w:sz w:val="24"/>
                <w:szCs w:val="24"/>
              </w:rPr>
            </w:pPr>
          </w:p>
          <w:p w14:paraId="55BA1630">
            <w:pPr>
              <w:spacing w:after="0" w:line="240" w:lineRule="auto"/>
              <w:rPr>
                <w:rFonts w:ascii="Times New Roman" w:hAnsi="Times New Roman" w:cs="Times New Roman"/>
                <w:sz w:val="24"/>
                <w:szCs w:val="24"/>
              </w:rPr>
            </w:pPr>
          </w:p>
          <w:p w14:paraId="3D2F8B1C">
            <w:pPr>
              <w:spacing w:after="0" w:line="240" w:lineRule="auto"/>
              <w:rPr>
                <w:rFonts w:ascii="Times New Roman" w:hAnsi="Times New Roman" w:cs="Times New Roman"/>
                <w:sz w:val="24"/>
                <w:szCs w:val="24"/>
              </w:rPr>
            </w:pPr>
          </w:p>
          <w:p w14:paraId="5186611E">
            <w:pPr>
              <w:spacing w:after="0" w:line="240" w:lineRule="auto"/>
              <w:rPr>
                <w:rFonts w:ascii="Times New Roman" w:hAnsi="Times New Roman" w:cs="Times New Roman"/>
                <w:sz w:val="24"/>
                <w:szCs w:val="24"/>
              </w:rPr>
            </w:pPr>
          </w:p>
          <w:p w14:paraId="0C7D221F">
            <w:pPr>
              <w:spacing w:after="0" w:line="240" w:lineRule="auto"/>
              <w:rPr>
                <w:rFonts w:ascii="Times New Roman" w:hAnsi="Times New Roman" w:cs="Times New Roman"/>
                <w:sz w:val="24"/>
                <w:szCs w:val="24"/>
              </w:rPr>
            </w:pPr>
          </w:p>
        </w:tc>
        <w:tc>
          <w:tcPr>
            <w:tcW w:w="5410" w:type="dxa"/>
          </w:tcPr>
          <w:p w14:paraId="193D192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День Победы </w:t>
            </w:r>
          </w:p>
          <w:p w14:paraId="3B99F8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Встреча с участниками Автопробега,</w:t>
            </w:r>
          </w:p>
          <w:p w14:paraId="26A628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Посвящённого Дню победы»;  Митинг 9 мая ;</w:t>
            </w:r>
          </w:p>
          <w:p w14:paraId="155B118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Международная акция «Георгиевская ленточка»;</w:t>
            </w:r>
          </w:p>
          <w:p w14:paraId="32684A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Международная акция «Бессмертный полк»; </w:t>
            </w:r>
          </w:p>
          <w:p w14:paraId="4AB705C3">
            <w:pPr>
              <w:spacing w:after="0" w:line="240" w:lineRule="auto"/>
              <w:rPr>
                <w:rFonts w:ascii="Times New Roman" w:hAnsi="Times New Roman" w:cs="Times New Roman"/>
                <w:sz w:val="24"/>
                <w:szCs w:val="24"/>
              </w:rPr>
            </w:pPr>
            <w:r>
              <w:rPr>
                <w:rFonts w:ascii="Times New Roman" w:hAnsi="Times New Roman" w:cs="Times New Roman"/>
                <w:sz w:val="24"/>
                <w:szCs w:val="24"/>
              </w:rPr>
              <w:t>Акция с родителями «Наши ветераны»;</w:t>
            </w:r>
          </w:p>
          <w:p w14:paraId="0D9912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Выставка детского творчества «Великая Победа в рисунках детей»</w:t>
            </w:r>
          </w:p>
        </w:tc>
        <w:tc>
          <w:tcPr>
            <w:tcW w:w="1990" w:type="dxa"/>
            <w:gridSpan w:val="3"/>
          </w:tcPr>
          <w:p w14:paraId="356AED40">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4D4D18A4">
            <w:pPr>
              <w:spacing w:after="0" w:line="240" w:lineRule="auto"/>
              <w:rPr>
                <w:rFonts w:ascii="Times New Roman" w:hAnsi="Times New Roman" w:cs="Times New Roman"/>
                <w:sz w:val="24"/>
                <w:szCs w:val="24"/>
              </w:rPr>
            </w:pPr>
          </w:p>
          <w:p w14:paraId="0BCCF1C5">
            <w:pPr>
              <w:spacing w:after="0" w:line="240" w:lineRule="auto"/>
              <w:rPr>
                <w:rFonts w:ascii="Times New Roman" w:hAnsi="Times New Roman" w:cs="Times New Roman"/>
                <w:sz w:val="24"/>
                <w:szCs w:val="24"/>
              </w:rPr>
            </w:pPr>
          </w:p>
          <w:p w14:paraId="61E59D72">
            <w:pPr>
              <w:spacing w:after="0" w:line="240" w:lineRule="auto"/>
              <w:rPr>
                <w:rFonts w:ascii="Times New Roman" w:hAnsi="Times New Roman" w:cs="Times New Roman"/>
                <w:sz w:val="24"/>
                <w:szCs w:val="24"/>
              </w:rPr>
            </w:pPr>
          </w:p>
          <w:p w14:paraId="5F23869E">
            <w:pPr>
              <w:spacing w:after="0" w:line="240" w:lineRule="auto"/>
              <w:rPr>
                <w:rFonts w:ascii="Times New Roman" w:hAnsi="Times New Roman" w:cs="Times New Roman"/>
                <w:sz w:val="24"/>
                <w:szCs w:val="24"/>
              </w:rPr>
            </w:pPr>
          </w:p>
          <w:p w14:paraId="2E54E039">
            <w:pPr>
              <w:spacing w:after="0" w:line="240" w:lineRule="auto"/>
              <w:rPr>
                <w:rFonts w:ascii="Times New Roman" w:hAnsi="Times New Roman" w:cs="Times New Roman"/>
                <w:sz w:val="24"/>
                <w:szCs w:val="24"/>
              </w:rPr>
            </w:pPr>
          </w:p>
        </w:tc>
      </w:tr>
      <w:tr w14:paraId="4CE2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2093" w:type="dxa"/>
          </w:tcPr>
          <w:p w14:paraId="5A9441D4">
            <w:pPr>
              <w:spacing w:after="0" w:line="240" w:lineRule="auto"/>
              <w:rPr>
                <w:rFonts w:ascii="Times New Roman" w:hAnsi="Times New Roman" w:cs="Times New Roman"/>
                <w:sz w:val="24"/>
                <w:szCs w:val="24"/>
              </w:rPr>
            </w:pPr>
            <w:r>
              <w:rPr>
                <w:rFonts w:ascii="Times New Roman" w:hAnsi="Times New Roman" w:cs="Times New Roman"/>
                <w:sz w:val="24"/>
                <w:szCs w:val="24"/>
              </w:rPr>
              <w:t>15 мая</w:t>
            </w:r>
          </w:p>
        </w:tc>
        <w:tc>
          <w:tcPr>
            <w:tcW w:w="5410" w:type="dxa"/>
          </w:tcPr>
          <w:p w14:paraId="0EBC86AB">
            <w:pPr>
              <w:spacing w:after="0" w:line="240" w:lineRule="auto"/>
              <w:rPr>
                <w:rFonts w:ascii="Times New Roman" w:hAnsi="Times New Roman" w:cs="Times New Roman"/>
                <w:b/>
                <w:sz w:val="24"/>
                <w:szCs w:val="24"/>
              </w:rPr>
            </w:pPr>
            <w:r>
              <w:rPr>
                <w:rFonts w:ascii="Times New Roman" w:hAnsi="Times New Roman" w:cs="Times New Roman"/>
                <w:b/>
                <w:sz w:val="24"/>
                <w:szCs w:val="24"/>
              </w:rPr>
              <w:t>Международный  День семьи</w:t>
            </w:r>
          </w:p>
          <w:p w14:paraId="302B1256">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Фотовыставка «Моя дружная семья»</w:t>
            </w:r>
          </w:p>
          <w:p w14:paraId="256BAAA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Физкультурный досуг «Мама, папа, я — спортивная семья»</w:t>
            </w:r>
          </w:p>
          <w:p w14:paraId="7B1BDF30">
            <w:pPr>
              <w:spacing w:after="0" w:line="240" w:lineRule="auto"/>
              <w:rPr>
                <w:rFonts w:ascii="Times New Roman" w:hAnsi="Times New Roman" w:cs="Times New Roman"/>
                <w:b/>
                <w:sz w:val="24"/>
                <w:szCs w:val="24"/>
              </w:rPr>
            </w:pPr>
            <w:r>
              <w:rPr>
                <w:rFonts w:ascii="Times New Roman" w:hAnsi="Times New Roman" w:cs="Times New Roman"/>
                <w:sz w:val="24"/>
                <w:szCs w:val="24"/>
                <w:shd w:val="clear" w:color="auto" w:fill="FFFFFF"/>
              </w:rPr>
              <w:t>Оформление стенгазет ко Дню семьи в каждой группе</w:t>
            </w:r>
          </w:p>
        </w:tc>
        <w:tc>
          <w:tcPr>
            <w:tcW w:w="1990" w:type="dxa"/>
            <w:gridSpan w:val="3"/>
          </w:tcPr>
          <w:p w14:paraId="549A977C">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tc>
      </w:tr>
      <w:tr w14:paraId="1FB1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93" w:type="dxa"/>
          </w:tcPr>
          <w:p w14:paraId="4C6AD4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мая </w:t>
            </w:r>
          </w:p>
        </w:tc>
        <w:tc>
          <w:tcPr>
            <w:tcW w:w="5410" w:type="dxa"/>
          </w:tcPr>
          <w:p w14:paraId="136C9A28">
            <w:pPr>
              <w:spacing w:after="0" w:line="240" w:lineRule="auto"/>
              <w:rPr>
                <w:rFonts w:ascii="Times New Roman" w:hAnsi="Times New Roman" w:cs="Times New Roman"/>
                <w:b/>
                <w:sz w:val="24"/>
                <w:szCs w:val="24"/>
              </w:rPr>
            </w:pPr>
            <w:r>
              <w:rPr>
                <w:rFonts w:ascii="Times New Roman" w:hAnsi="Times New Roman" w:cs="Times New Roman"/>
                <w:b/>
                <w:sz w:val="24"/>
                <w:szCs w:val="24"/>
              </w:rPr>
              <w:t>«Музей – храниетель истории»</w:t>
            </w:r>
          </w:p>
          <w:p w14:paraId="4CFF3CDB">
            <w:pPr>
              <w:spacing w:after="0" w:line="240" w:lineRule="auto"/>
              <w:rPr>
                <w:rFonts w:ascii="Times New Roman" w:hAnsi="Times New Roman" w:cs="Times New Roman"/>
                <w:b/>
                <w:sz w:val="24"/>
                <w:szCs w:val="24"/>
              </w:rPr>
            </w:pPr>
            <w:r>
              <w:rPr>
                <w:rFonts w:ascii="Times New Roman" w:hAnsi="Times New Roman" w:cs="Times New Roman"/>
                <w:sz w:val="24"/>
                <w:szCs w:val="24"/>
              </w:rPr>
              <w:t>Экскурсия в музей</w:t>
            </w:r>
          </w:p>
        </w:tc>
        <w:tc>
          <w:tcPr>
            <w:tcW w:w="1990" w:type="dxa"/>
            <w:gridSpan w:val="3"/>
          </w:tcPr>
          <w:p w14:paraId="0EEE1768">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529EEC45">
            <w:pPr>
              <w:spacing w:after="0" w:line="240" w:lineRule="auto"/>
              <w:rPr>
                <w:rFonts w:ascii="Times New Roman" w:hAnsi="Times New Roman" w:cs="Times New Roman"/>
                <w:b/>
                <w:sz w:val="24"/>
                <w:szCs w:val="24"/>
              </w:rPr>
            </w:pPr>
          </w:p>
        </w:tc>
      </w:tr>
      <w:tr w14:paraId="720E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DCD9F55">
            <w:pPr>
              <w:spacing w:after="0" w:line="240" w:lineRule="auto"/>
              <w:rPr>
                <w:rFonts w:ascii="Times New Roman" w:hAnsi="Times New Roman" w:cs="Times New Roman"/>
                <w:sz w:val="24"/>
                <w:szCs w:val="24"/>
              </w:rPr>
            </w:pPr>
            <w:r>
              <w:rPr>
                <w:rFonts w:ascii="Times New Roman" w:hAnsi="Times New Roman" w:cs="Times New Roman"/>
                <w:sz w:val="24"/>
                <w:szCs w:val="24"/>
              </w:rPr>
              <w:t>19 мая</w:t>
            </w:r>
          </w:p>
        </w:tc>
        <w:tc>
          <w:tcPr>
            <w:tcW w:w="5410" w:type="dxa"/>
          </w:tcPr>
          <w:p w14:paraId="70A66E8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День детских общественных организаций </w:t>
            </w:r>
          </w:p>
          <w:p w14:paraId="5FCFB59E">
            <w:pPr>
              <w:spacing w:after="0" w:line="240" w:lineRule="auto"/>
              <w:rPr>
                <w:rFonts w:ascii="Times New Roman" w:hAnsi="Times New Roman" w:cs="Times New Roman"/>
                <w:sz w:val="24"/>
                <w:szCs w:val="24"/>
              </w:rPr>
            </w:pPr>
            <w:r>
              <w:rPr>
                <w:rFonts w:ascii="Times New Roman" w:hAnsi="Times New Roman" w:cs="Times New Roman"/>
                <w:b/>
                <w:sz w:val="24"/>
                <w:szCs w:val="24"/>
              </w:rPr>
              <w:t>России</w:t>
            </w:r>
          </w:p>
          <w:p w14:paraId="0DE4F8BC">
            <w:pPr>
              <w:spacing w:after="0" w:line="240" w:lineRule="auto"/>
              <w:rPr>
                <w:rFonts w:ascii="Times New Roman" w:hAnsi="Times New Roman" w:cs="Times New Roman"/>
                <w:sz w:val="24"/>
                <w:szCs w:val="24"/>
              </w:rPr>
            </w:pPr>
            <w:r>
              <w:rPr>
                <w:rFonts w:ascii="Times New Roman" w:hAnsi="Times New Roman" w:cs="Times New Roman"/>
                <w:sz w:val="24"/>
                <w:szCs w:val="24"/>
              </w:rPr>
              <w:t>Мини-музей «Пионерское детство»</w:t>
            </w:r>
          </w:p>
          <w:p w14:paraId="1F40524A">
            <w:pPr>
              <w:spacing w:after="0" w:line="240" w:lineRule="auto"/>
              <w:rPr>
                <w:rFonts w:ascii="Times New Roman" w:hAnsi="Times New Roman" w:cs="Times New Roman"/>
                <w:sz w:val="24"/>
                <w:szCs w:val="24"/>
              </w:rPr>
            </w:pPr>
            <w:r>
              <w:rPr>
                <w:rFonts w:ascii="Times New Roman" w:hAnsi="Times New Roman" w:cs="Times New Roman"/>
                <w:sz w:val="24"/>
                <w:szCs w:val="24"/>
              </w:rPr>
              <w:t>Встреча с представителями детских общественных организаций</w:t>
            </w:r>
          </w:p>
        </w:tc>
        <w:tc>
          <w:tcPr>
            <w:tcW w:w="1990" w:type="dxa"/>
            <w:gridSpan w:val="3"/>
          </w:tcPr>
          <w:p w14:paraId="30DFC647">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3D73EB51">
            <w:pPr>
              <w:spacing w:after="0" w:line="240" w:lineRule="auto"/>
              <w:rPr>
                <w:rFonts w:ascii="Times New Roman" w:hAnsi="Times New Roman" w:cs="Times New Roman"/>
                <w:b/>
                <w:sz w:val="24"/>
                <w:szCs w:val="24"/>
              </w:rPr>
            </w:pPr>
          </w:p>
          <w:p w14:paraId="3C774B32">
            <w:pPr>
              <w:spacing w:after="0" w:line="240" w:lineRule="auto"/>
              <w:rPr>
                <w:rFonts w:ascii="Times New Roman" w:hAnsi="Times New Roman" w:cs="Times New Roman"/>
                <w:b/>
                <w:sz w:val="24"/>
                <w:szCs w:val="24"/>
              </w:rPr>
            </w:pPr>
          </w:p>
        </w:tc>
      </w:tr>
      <w:tr w14:paraId="293F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45A33DC">
            <w:pPr>
              <w:spacing w:after="0" w:line="240" w:lineRule="auto"/>
              <w:rPr>
                <w:rFonts w:ascii="Times New Roman" w:hAnsi="Times New Roman" w:cs="Times New Roman"/>
                <w:sz w:val="24"/>
                <w:szCs w:val="24"/>
              </w:rPr>
            </w:pPr>
            <w:r>
              <w:rPr>
                <w:rFonts w:ascii="Times New Roman" w:hAnsi="Times New Roman" w:cs="Times New Roman"/>
                <w:sz w:val="24"/>
                <w:szCs w:val="24"/>
              </w:rPr>
              <w:t>19-23 мая</w:t>
            </w:r>
          </w:p>
        </w:tc>
        <w:tc>
          <w:tcPr>
            <w:tcW w:w="5410" w:type="dxa"/>
          </w:tcPr>
          <w:p w14:paraId="02573DB0">
            <w:pPr>
              <w:spacing w:after="0" w:line="240" w:lineRule="auto"/>
              <w:rPr>
                <w:rFonts w:ascii="Times New Roman" w:hAnsi="Times New Roman" w:cs="Times New Roman"/>
                <w:b/>
                <w:sz w:val="24"/>
                <w:szCs w:val="24"/>
              </w:rPr>
            </w:pPr>
            <w:r>
              <w:rPr>
                <w:rFonts w:ascii="Times New Roman" w:hAnsi="Times New Roman" w:cs="Times New Roman"/>
                <w:sz w:val="24"/>
                <w:szCs w:val="24"/>
              </w:rPr>
              <w:t>Мероприятия в рамках Недели безопасности по ПДД «Соблюдай ПДД, не останешься в беде!»</w:t>
            </w:r>
          </w:p>
        </w:tc>
        <w:tc>
          <w:tcPr>
            <w:tcW w:w="1990" w:type="dxa"/>
            <w:gridSpan w:val="3"/>
          </w:tcPr>
          <w:p w14:paraId="4DC7F2F1">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tc>
      </w:tr>
      <w:tr w14:paraId="4831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FAD59EF">
            <w:pPr>
              <w:spacing w:after="0" w:line="240" w:lineRule="auto"/>
              <w:rPr>
                <w:rFonts w:ascii="Times New Roman" w:hAnsi="Times New Roman" w:cs="Times New Roman"/>
                <w:sz w:val="24"/>
                <w:szCs w:val="24"/>
              </w:rPr>
            </w:pPr>
            <w:r>
              <w:rPr>
                <w:rFonts w:ascii="Times New Roman" w:hAnsi="Times New Roman" w:cs="Times New Roman"/>
                <w:sz w:val="24"/>
                <w:szCs w:val="24"/>
              </w:rPr>
              <w:t>24 мая</w:t>
            </w:r>
          </w:p>
        </w:tc>
        <w:tc>
          <w:tcPr>
            <w:tcW w:w="5410" w:type="dxa"/>
          </w:tcPr>
          <w:p w14:paraId="6C6E9094">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славянской письменности и культуры</w:t>
            </w:r>
          </w:p>
          <w:p w14:paraId="4B8B8E7C">
            <w:pPr>
              <w:spacing w:after="0" w:line="240" w:lineRule="auto"/>
              <w:rPr>
                <w:rFonts w:ascii="Times New Roman" w:hAnsi="Times New Roman" w:cs="Times New Roman"/>
                <w:sz w:val="24"/>
                <w:szCs w:val="24"/>
              </w:rPr>
            </w:pPr>
            <w:r>
              <w:rPr>
                <w:rFonts w:ascii="Times New Roman" w:hAnsi="Times New Roman" w:cs="Times New Roman"/>
                <w:sz w:val="24"/>
                <w:szCs w:val="24"/>
              </w:rPr>
              <w:t>Беседы на тему азбуки</w:t>
            </w:r>
          </w:p>
          <w:p w14:paraId="4A0D7D34">
            <w:pPr>
              <w:spacing w:after="0" w:line="240" w:lineRule="auto"/>
              <w:rPr>
                <w:rFonts w:ascii="Times New Roman" w:hAnsi="Times New Roman" w:cs="Times New Roman"/>
                <w:b/>
                <w:sz w:val="24"/>
                <w:szCs w:val="24"/>
              </w:rPr>
            </w:pPr>
            <w:r>
              <w:rPr>
                <w:rFonts w:ascii="Times New Roman" w:hAnsi="Times New Roman" w:cs="Times New Roman"/>
                <w:sz w:val="24"/>
                <w:szCs w:val="24"/>
              </w:rPr>
              <w:t>Квест-игра «День славянской письменности и культуры»</w:t>
            </w:r>
          </w:p>
        </w:tc>
        <w:tc>
          <w:tcPr>
            <w:tcW w:w="1990" w:type="dxa"/>
            <w:gridSpan w:val="3"/>
          </w:tcPr>
          <w:p w14:paraId="04AA23AC">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2E058C43">
            <w:pPr>
              <w:spacing w:after="0" w:line="240" w:lineRule="auto"/>
              <w:rPr>
                <w:rFonts w:ascii="Times New Roman" w:hAnsi="Times New Roman" w:cs="Times New Roman"/>
                <w:b/>
                <w:sz w:val="24"/>
                <w:szCs w:val="24"/>
              </w:rPr>
            </w:pPr>
          </w:p>
          <w:p w14:paraId="33DECA98">
            <w:pPr>
              <w:spacing w:after="0" w:line="240" w:lineRule="auto"/>
              <w:rPr>
                <w:rFonts w:ascii="Times New Roman" w:hAnsi="Times New Roman" w:cs="Times New Roman"/>
                <w:b/>
                <w:sz w:val="24"/>
                <w:szCs w:val="24"/>
              </w:rPr>
            </w:pPr>
          </w:p>
        </w:tc>
      </w:tr>
      <w:tr w14:paraId="3AA3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6D66D4E">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30 мая </w:t>
            </w:r>
          </w:p>
        </w:tc>
        <w:tc>
          <w:tcPr>
            <w:tcW w:w="5410" w:type="dxa"/>
          </w:tcPr>
          <w:p w14:paraId="4FB660C1">
            <w:pPr>
              <w:spacing w:after="0" w:line="240" w:lineRule="auto"/>
              <w:rPr>
                <w:rFonts w:hint="default" w:ascii="Times New Roman" w:hAnsi="Times New Roman" w:cs="Times New Roman"/>
                <w:b/>
                <w:bCs/>
                <w:sz w:val="24"/>
                <w:szCs w:val="24"/>
                <w:lang w:val="ru-RU"/>
              </w:rPr>
            </w:pPr>
            <w:r>
              <w:rPr>
                <w:rFonts w:ascii="Times New Roman" w:hAnsi="Times New Roman" w:cs="Times New Roman"/>
                <w:b/>
                <w:bCs/>
                <w:sz w:val="24"/>
                <w:szCs w:val="24"/>
                <w:lang w:val="ru-RU"/>
              </w:rPr>
              <w:t>День</w:t>
            </w:r>
            <w:r>
              <w:rPr>
                <w:rFonts w:hint="default" w:ascii="Times New Roman" w:hAnsi="Times New Roman" w:cs="Times New Roman"/>
                <w:b/>
                <w:bCs/>
                <w:sz w:val="24"/>
                <w:szCs w:val="24"/>
                <w:lang w:val="ru-RU"/>
              </w:rPr>
              <w:t xml:space="preserve"> рождения Республики Бурятия</w:t>
            </w:r>
          </w:p>
          <w:p w14:paraId="0922519F">
            <w:pPr>
              <w:spacing w:after="0" w:line="240" w:lineRule="auto"/>
              <w:ind w:firstLine="360"/>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Беседа «Моя республика Бурятия»;</w:t>
            </w:r>
            <w:r>
              <w:rPr>
                <w:rFonts w:ascii="Times New Roman" w:hAnsi="Times New Roman" w:eastAsia="Times New Roman" w:cs="Times New Roman"/>
                <w:b/>
                <w:color w:val="111111"/>
                <w:sz w:val="32"/>
                <w:szCs w:val="32"/>
              </w:rPr>
              <w:t> </w:t>
            </w:r>
            <w:r>
              <w:rPr>
                <w:rFonts w:ascii="Times New Roman" w:hAnsi="Times New Roman" w:eastAsia="Times New Roman" w:cs="Times New Roman"/>
                <w:i w:val="0"/>
                <w:iCs w:val="0"/>
                <w:color w:val="111111"/>
                <w:sz w:val="24"/>
                <w:szCs w:val="24"/>
              </w:rPr>
              <w:t>«Государственн</w:t>
            </w:r>
            <w:r>
              <w:rPr>
                <w:rFonts w:ascii="Times New Roman" w:hAnsi="Times New Roman" w:eastAsia="Times New Roman" w:cs="Times New Roman"/>
                <w:i w:val="0"/>
                <w:iCs w:val="0"/>
                <w:color w:val="111111"/>
                <w:sz w:val="24"/>
                <w:szCs w:val="24"/>
                <w:lang w:val="ru-RU"/>
              </w:rPr>
              <w:t>ая</w:t>
            </w:r>
            <w:r>
              <w:rPr>
                <w:rFonts w:ascii="Times New Roman" w:hAnsi="Times New Roman" w:eastAsia="Times New Roman" w:cs="Times New Roman"/>
                <w:i w:val="0"/>
                <w:iCs w:val="0"/>
                <w:color w:val="111111"/>
                <w:sz w:val="24"/>
                <w:szCs w:val="24"/>
              </w:rPr>
              <w:t xml:space="preserve"> символик</w:t>
            </w:r>
            <w:r>
              <w:rPr>
                <w:rFonts w:ascii="Times New Roman" w:hAnsi="Times New Roman" w:eastAsia="Times New Roman" w:cs="Times New Roman"/>
                <w:i w:val="0"/>
                <w:iCs w:val="0"/>
                <w:color w:val="111111"/>
                <w:sz w:val="24"/>
                <w:szCs w:val="24"/>
                <w:lang w:val="ru-RU"/>
              </w:rPr>
              <w:t>а</w:t>
            </w:r>
            <w:r>
              <w:rPr>
                <w:rFonts w:ascii="Times New Roman" w:hAnsi="Times New Roman" w:eastAsia="Times New Roman" w:cs="Times New Roman"/>
                <w:i w:val="0"/>
                <w:iCs w:val="0"/>
                <w:color w:val="111111"/>
                <w:sz w:val="24"/>
                <w:szCs w:val="24"/>
              </w:rPr>
              <w:t xml:space="preserve"> нашей республики»</w:t>
            </w:r>
            <w:r>
              <w:rPr>
                <w:rFonts w:hint="default" w:ascii="Times New Roman" w:hAnsi="Times New Roman" w:eastAsia="Times New Roman" w:cs="Times New Roman"/>
                <w:i w:val="0"/>
                <w:iCs w:val="0"/>
                <w:color w:val="111111"/>
                <w:sz w:val="24"/>
                <w:szCs w:val="24"/>
                <w:lang w:val="ru-RU"/>
              </w:rPr>
              <w:t>;</w:t>
            </w:r>
          </w:p>
          <w:p w14:paraId="4D063B65">
            <w:pPr>
              <w:spacing w:after="0" w:line="240" w:lineRule="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Конкурс рисунков «Моя родная Бурятия»;</w:t>
            </w:r>
          </w:p>
          <w:p w14:paraId="2A29E99E">
            <w:pPr>
              <w:spacing w:after="0" w:line="240" w:lineRule="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Чтение бурятских народных сказок «Богатырь Байкал», «Будамшу», «Девица Хонхинур»</w:t>
            </w:r>
          </w:p>
        </w:tc>
        <w:tc>
          <w:tcPr>
            <w:tcW w:w="1990" w:type="dxa"/>
            <w:gridSpan w:val="3"/>
          </w:tcPr>
          <w:p w14:paraId="5562BC67">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1,6-7 лет</w:t>
            </w:r>
          </w:p>
        </w:tc>
      </w:tr>
      <w:tr w14:paraId="4642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4C6B2CF3">
            <w:pPr>
              <w:spacing w:after="0" w:line="240" w:lineRule="auto"/>
              <w:rPr>
                <w:rFonts w:ascii="Times New Roman" w:hAnsi="Times New Roman" w:cs="Times New Roman"/>
                <w:sz w:val="24"/>
                <w:szCs w:val="24"/>
              </w:rPr>
            </w:pPr>
            <w:r>
              <w:rPr>
                <w:rFonts w:ascii="Times New Roman" w:hAnsi="Times New Roman" w:cs="Times New Roman"/>
                <w:sz w:val="24"/>
                <w:szCs w:val="24"/>
              </w:rPr>
              <w:t>31 мая</w:t>
            </w:r>
          </w:p>
        </w:tc>
        <w:tc>
          <w:tcPr>
            <w:tcW w:w="5410" w:type="dxa"/>
          </w:tcPr>
          <w:p w14:paraId="5C14F9B8">
            <w:pPr>
              <w:spacing w:after="0" w:line="240" w:lineRule="auto"/>
              <w:rPr>
                <w:rFonts w:ascii="Times New Roman" w:hAnsi="Times New Roman" w:cs="Times New Roman"/>
                <w:b/>
                <w:sz w:val="24"/>
                <w:szCs w:val="24"/>
              </w:rPr>
            </w:pPr>
            <w:r>
              <w:rPr>
                <w:rFonts w:ascii="Times New Roman" w:hAnsi="Times New Roman" w:cs="Times New Roman"/>
                <w:b/>
                <w:sz w:val="24"/>
                <w:szCs w:val="24"/>
              </w:rPr>
              <w:t>Праздник «До свиданья, Детский сад</w:t>
            </w:r>
          </w:p>
          <w:p w14:paraId="266FF254">
            <w:pPr>
              <w:spacing w:after="0" w:line="240" w:lineRule="auto"/>
              <w:rPr>
                <w:rFonts w:ascii="Times New Roman" w:hAnsi="Times New Roman" w:cs="Times New Roman"/>
                <w:b/>
                <w:sz w:val="24"/>
                <w:szCs w:val="24"/>
              </w:rPr>
            </w:pPr>
            <w:r>
              <w:rPr>
                <w:rFonts w:ascii="Times New Roman" w:hAnsi="Times New Roman" w:cs="Times New Roman"/>
                <w:sz w:val="24"/>
                <w:szCs w:val="24"/>
              </w:rPr>
              <w:t>Праздник «Выпускной бал»</w:t>
            </w:r>
          </w:p>
        </w:tc>
        <w:tc>
          <w:tcPr>
            <w:tcW w:w="1990" w:type="dxa"/>
            <w:gridSpan w:val="3"/>
          </w:tcPr>
          <w:p w14:paraId="6B4E3DE0">
            <w:pPr>
              <w:spacing w:after="0" w:line="240" w:lineRule="auto"/>
              <w:rPr>
                <w:rFonts w:ascii="Times New Roman" w:hAnsi="Times New Roman" w:cs="Times New Roman"/>
                <w:sz w:val="24"/>
                <w:szCs w:val="24"/>
              </w:rPr>
            </w:pPr>
            <w:r>
              <w:rPr>
                <w:rFonts w:ascii="Times New Roman" w:hAnsi="Times New Roman" w:cs="Times New Roman"/>
                <w:sz w:val="24"/>
                <w:szCs w:val="24"/>
              </w:rPr>
              <w:t>6-7 лет</w:t>
            </w:r>
          </w:p>
          <w:p w14:paraId="4964B49D">
            <w:pPr>
              <w:spacing w:after="0" w:line="240" w:lineRule="auto"/>
              <w:rPr>
                <w:rFonts w:ascii="Times New Roman" w:hAnsi="Times New Roman" w:cs="Times New Roman"/>
                <w:b/>
                <w:sz w:val="24"/>
                <w:szCs w:val="24"/>
              </w:rPr>
            </w:pPr>
          </w:p>
        </w:tc>
      </w:tr>
      <w:tr w14:paraId="5102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093" w:type="dxa"/>
          </w:tcPr>
          <w:p w14:paraId="12393C29">
            <w:pPr>
              <w:spacing w:after="0" w:line="240" w:lineRule="auto"/>
              <w:rPr>
                <w:rFonts w:ascii="Times New Roman" w:hAnsi="Times New Roman" w:cs="Times New Roman"/>
                <w:sz w:val="24"/>
                <w:szCs w:val="24"/>
              </w:rPr>
            </w:pPr>
            <w:r>
              <w:rPr>
                <w:rFonts w:ascii="Times New Roman" w:hAnsi="Times New Roman" w:cs="Times New Roman"/>
                <w:b/>
                <w:sz w:val="24"/>
                <w:szCs w:val="24"/>
              </w:rPr>
              <w:t>Июнь</w:t>
            </w:r>
          </w:p>
        </w:tc>
        <w:tc>
          <w:tcPr>
            <w:tcW w:w="5410" w:type="dxa"/>
            <w:vMerge w:val="restart"/>
          </w:tcPr>
          <w:p w14:paraId="16BA53FE">
            <w:pPr>
              <w:spacing w:after="0" w:line="240" w:lineRule="auto"/>
              <w:jc w:val="center"/>
              <w:rPr>
                <w:rFonts w:ascii="Times New Roman" w:hAnsi="Times New Roman" w:cs="Times New Roman"/>
                <w:b/>
                <w:sz w:val="24"/>
                <w:szCs w:val="24"/>
              </w:rPr>
            </w:pPr>
          </w:p>
          <w:p w14:paraId="748DA71F">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защиты детей</w:t>
            </w:r>
          </w:p>
          <w:p w14:paraId="157C0466">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Беседа на тему: «История создания </w:t>
            </w:r>
          </w:p>
          <w:p w14:paraId="3399E1BA">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праздника»</w:t>
            </w:r>
          </w:p>
          <w:p w14:paraId="3E4A2445">
            <w:pPr>
              <w:keepNext w:val="0"/>
              <w:keepLines w:val="0"/>
              <w:pageBreakBefore w:val="0"/>
              <w:widowControl/>
              <w:kinsoku/>
              <w:wordWrap/>
              <w:overflowPunct/>
              <w:topLinePunct w:val="0"/>
              <w:autoSpaceDE/>
              <w:autoSpaceDN/>
              <w:bidi w:val="0"/>
              <w:adjustRightInd/>
              <w:snapToGrid/>
              <w:spacing w:after="0" w:line="0" w:lineRule="atLeast"/>
              <w:textAlignment w:val="auto"/>
              <w:rPr>
                <w:rFonts w:ascii="Times New Roman" w:hAnsi="Times New Roman" w:cs="Times New Roman"/>
                <w:b/>
                <w:sz w:val="24"/>
                <w:szCs w:val="24"/>
              </w:rPr>
            </w:pPr>
            <w:r>
              <w:rPr>
                <w:rFonts w:ascii="Times New Roman" w:hAnsi="Times New Roman" w:cs="Times New Roman"/>
                <w:sz w:val="24"/>
                <w:szCs w:val="24"/>
              </w:rPr>
              <w:t>Театрализованные представления, игры для детей</w:t>
            </w:r>
          </w:p>
        </w:tc>
        <w:tc>
          <w:tcPr>
            <w:tcW w:w="1990" w:type="dxa"/>
            <w:gridSpan w:val="3"/>
            <w:vMerge w:val="restart"/>
          </w:tcPr>
          <w:p w14:paraId="6E950E5E">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p w14:paraId="268C374C">
            <w:pPr>
              <w:spacing w:after="0" w:line="240" w:lineRule="auto"/>
              <w:rPr>
                <w:rFonts w:ascii="Times New Roman" w:hAnsi="Times New Roman" w:cs="Times New Roman"/>
                <w:b/>
                <w:sz w:val="24"/>
                <w:szCs w:val="24"/>
              </w:rPr>
            </w:pPr>
          </w:p>
          <w:p w14:paraId="7BF1E140">
            <w:pPr>
              <w:spacing w:after="0" w:line="240" w:lineRule="auto"/>
              <w:rPr>
                <w:rFonts w:ascii="Times New Roman" w:hAnsi="Times New Roman" w:cs="Times New Roman"/>
                <w:b/>
                <w:sz w:val="24"/>
                <w:szCs w:val="24"/>
              </w:rPr>
            </w:pPr>
          </w:p>
        </w:tc>
      </w:tr>
      <w:tr w14:paraId="53DF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093" w:type="dxa"/>
          </w:tcPr>
          <w:p w14:paraId="0BB03C3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июня </w:t>
            </w:r>
          </w:p>
          <w:p w14:paraId="3B266E69">
            <w:pPr>
              <w:spacing w:after="0" w:line="240" w:lineRule="auto"/>
              <w:rPr>
                <w:rFonts w:ascii="Times New Roman" w:hAnsi="Times New Roman" w:cs="Times New Roman"/>
                <w:b/>
                <w:sz w:val="24"/>
                <w:szCs w:val="24"/>
              </w:rPr>
            </w:pPr>
          </w:p>
        </w:tc>
        <w:tc>
          <w:tcPr>
            <w:tcW w:w="5410" w:type="dxa"/>
            <w:vMerge w:val="continue"/>
          </w:tcPr>
          <w:p w14:paraId="06B258C8">
            <w:pPr>
              <w:spacing w:after="0" w:line="240" w:lineRule="auto"/>
              <w:jc w:val="center"/>
              <w:rPr>
                <w:rFonts w:ascii="Times New Roman" w:hAnsi="Times New Roman" w:cs="Times New Roman"/>
                <w:b/>
                <w:sz w:val="24"/>
                <w:szCs w:val="24"/>
              </w:rPr>
            </w:pPr>
          </w:p>
        </w:tc>
        <w:tc>
          <w:tcPr>
            <w:tcW w:w="1990" w:type="dxa"/>
            <w:gridSpan w:val="3"/>
            <w:vMerge w:val="continue"/>
          </w:tcPr>
          <w:p w14:paraId="5D4ABDB1">
            <w:pPr>
              <w:spacing w:after="0" w:line="240" w:lineRule="auto"/>
              <w:rPr>
                <w:rFonts w:ascii="Times New Roman" w:hAnsi="Times New Roman" w:cs="Times New Roman"/>
                <w:b/>
                <w:sz w:val="24"/>
                <w:szCs w:val="24"/>
              </w:rPr>
            </w:pPr>
          </w:p>
        </w:tc>
      </w:tr>
      <w:tr w14:paraId="310D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093" w:type="dxa"/>
          </w:tcPr>
          <w:p w14:paraId="5FD95A48">
            <w:pPr>
              <w:spacing w:after="0" w:line="240" w:lineRule="auto"/>
              <w:rPr>
                <w:rFonts w:ascii="Times New Roman" w:hAnsi="Times New Roman" w:cs="Times New Roman"/>
                <w:b/>
                <w:sz w:val="24"/>
                <w:szCs w:val="24"/>
              </w:rPr>
            </w:pPr>
            <w:r>
              <w:rPr>
                <w:rFonts w:ascii="Times New Roman" w:hAnsi="Times New Roman" w:cs="Times New Roman"/>
                <w:sz w:val="24"/>
                <w:szCs w:val="24"/>
              </w:rPr>
              <w:t>3 июня</w:t>
            </w:r>
          </w:p>
        </w:tc>
        <w:tc>
          <w:tcPr>
            <w:tcW w:w="5410" w:type="dxa"/>
          </w:tcPr>
          <w:p w14:paraId="577095EB">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Фольклорный праздник русской березки</w:t>
            </w:r>
          </w:p>
          <w:p w14:paraId="114DC6E8">
            <w:pPr>
              <w:spacing w:after="0" w:line="240" w:lineRule="auto"/>
              <w:rPr>
                <w:rFonts w:ascii="Times New Roman" w:hAnsi="Times New Roman" w:cs="Times New Roman"/>
                <w:sz w:val="24"/>
                <w:szCs w:val="24"/>
              </w:rPr>
            </w:pPr>
            <w:r>
              <w:rPr>
                <w:rFonts w:ascii="Times New Roman" w:hAnsi="Times New Roman" w:cs="Times New Roman"/>
                <w:iCs/>
                <w:sz w:val="24"/>
                <w:szCs w:val="24"/>
              </w:rPr>
              <w:t>Хоровод ,народные игры</w:t>
            </w:r>
          </w:p>
        </w:tc>
        <w:tc>
          <w:tcPr>
            <w:tcW w:w="1990" w:type="dxa"/>
            <w:gridSpan w:val="3"/>
          </w:tcPr>
          <w:p w14:paraId="58B10D9C">
            <w:pPr>
              <w:spacing w:after="0" w:line="240" w:lineRule="auto"/>
              <w:rPr>
                <w:rFonts w:ascii="Times New Roman" w:hAnsi="Times New Roman" w:cs="Times New Roman"/>
                <w:sz w:val="24"/>
                <w:szCs w:val="24"/>
              </w:rPr>
            </w:pPr>
            <w:r>
              <w:rPr>
                <w:rFonts w:ascii="Times New Roman" w:hAnsi="Times New Roman" w:cs="Times New Roman"/>
                <w:sz w:val="24"/>
                <w:szCs w:val="24"/>
              </w:rPr>
              <w:t>1,6-7 лет</w:t>
            </w:r>
          </w:p>
        </w:tc>
      </w:tr>
      <w:tr w14:paraId="6175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093E4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июня </w:t>
            </w:r>
          </w:p>
        </w:tc>
        <w:tc>
          <w:tcPr>
            <w:tcW w:w="5410" w:type="dxa"/>
          </w:tcPr>
          <w:p w14:paraId="624535C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День русского языка. День рождения </w:t>
            </w:r>
          </w:p>
          <w:p w14:paraId="495227E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А.С. Пушкина </w:t>
            </w:r>
          </w:p>
          <w:p w14:paraId="096DFD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Творческий конкурс по произведениям </w:t>
            </w:r>
          </w:p>
          <w:p w14:paraId="2B6CA95B">
            <w:pPr>
              <w:spacing w:after="0" w:line="240" w:lineRule="auto"/>
              <w:rPr>
                <w:rFonts w:ascii="Times New Roman" w:hAnsi="Times New Roman" w:cs="Times New Roman"/>
                <w:sz w:val="24"/>
                <w:szCs w:val="24"/>
              </w:rPr>
            </w:pPr>
            <w:r>
              <w:rPr>
                <w:rFonts w:ascii="Times New Roman" w:hAnsi="Times New Roman" w:cs="Times New Roman"/>
                <w:sz w:val="24"/>
                <w:szCs w:val="24"/>
              </w:rPr>
              <w:t>А.С. Пушкина ;Экскурсия в библиотеку ;</w:t>
            </w:r>
          </w:p>
          <w:p w14:paraId="1BD1262F">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ascii="Times New Roman" w:hAnsi="Times New Roman" w:cs="Times New Roman"/>
                <w:sz w:val="24"/>
                <w:szCs w:val="24"/>
              </w:rPr>
              <w:t xml:space="preserve"> </w:t>
            </w:r>
            <w:r>
              <w:rPr>
                <w:rFonts w:hint="default" w:ascii="Times New Roman" w:hAnsi="Times New Roman" w:eastAsia="SimSun" w:cs="Times New Roman"/>
                <w:color w:val="000000"/>
                <w:kern w:val="0"/>
                <w:sz w:val="22"/>
                <w:szCs w:val="22"/>
                <w:lang w:val="en-US" w:eastAsia="zh-CN" w:bidi="ar"/>
              </w:rPr>
              <w:t xml:space="preserve">Викторина по сказкам А.С. Пушкина «Там, на </w:t>
            </w:r>
          </w:p>
          <w:p w14:paraId="6596DDF9">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2"/>
                <w:szCs w:val="22"/>
                <w:lang w:val="en-US" w:eastAsia="zh-CN" w:bidi="ar"/>
              </w:rPr>
              <w:t xml:space="preserve">неведомых дорожках…» </w:t>
            </w:r>
          </w:p>
          <w:p w14:paraId="40ECC437">
            <w:pPr>
              <w:keepNext w:val="0"/>
              <w:keepLines w:val="0"/>
              <w:pageBreakBefore w:val="0"/>
              <w:widowControl/>
              <w:kinsoku/>
              <w:wordWrap/>
              <w:overflowPunct/>
              <w:topLinePunct w:val="0"/>
              <w:autoSpaceDE/>
              <w:autoSpaceDN/>
              <w:bidi w:val="0"/>
              <w:adjustRightInd/>
              <w:snapToGrid/>
              <w:spacing w:after="0" w:line="0" w:lineRule="atLeast"/>
              <w:textAlignment w:val="auto"/>
              <w:rPr>
                <w:rFonts w:ascii="Times New Roman" w:hAnsi="Times New Roman" w:cs="Times New Roman"/>
                <w:sz w:val="24"/>
                <w:szCs w:val="24"/>
              </w:rPr>
            </w:pPr>
            <w:r>
              <w:rPr>
                <w:rFonts w:ascii="Times New Roman" w:hAnsi="Times New Roman" w:cs="Times New Roman"/>
                <w:sz w:val="24"/>
                <w:szCs w:val="24"/>
              </w:rPr>
              <w:t xml:space="preserve"> Рисунки по сказкам</w:t>
            </w:r>
          </w:p>
        </w:tc>
        <w:tc>
          <w:tcPr>
            <w:tcW w:w="1990" w:type="dxa"/>
            <w:gridSpan w:val="3"/>
          </w:tcPr>
          <w:p w14:paraId="33BA340A">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1B966AF8">
            <w:pPr>
              <w:spacing w:after="0" w:line="240" w:lineRule="auto"/>
              <w:rPr>
                <w:rFonts w:ascii="Times New Roman" w:hAnsi="Times New Roman" w:cs="Times New Roman"/>
                <w:sz w:val="24"/>
                <w:szCs w:val="24"/>
              </w:rPr>
            </w:pPr>
          </w:p>
          <w:p w14:paraId="7094FBB9">
            <w:pPr>
              <w:spacing w:after="0" w:line="240" w:lineRule="auto"/>
              <w:rPr>
                <w:rFonts w:ascii="Times New Roman" w:hAnsi="Times New Roman" w:cs="Times New Roman"/>
                <w:sz w:val="24"/>
                <w:szCs w:val="24"/>
              </w:rPr>
            </w:pPr>
          </w:p>
          <w:p w14:paraId="3E47F961">
            <w:pPr>
              <w:spacing w:after="0" w:line="240" w:lineRule="auto"/>
              <w:rPr>
                <w:rFonts w:ascii="Times New Roman" w:hAnsi="Times New Roman" w:cs="Times New Roman"/>
                <w:sz w:val="24"/>
                <w:szCs w:val="24"/>
              </w:rPr>
            </w:pPr>
          </w:p>
          <w:p w14:paraId="0346A141">
            <w:pPr>
              <w:spacing w:after="0" w:line="240" w:lineRule="auto"/>
              <w:rPr>
                <w:rFonts w:ascii="Times New Roman" w:hAnsi="Times New Roman" w:cs="Times New Roman"/>
                <w:sz w:val="24"/>
                <w:szCs w:val="24"/>
              </w:rPr>
            </w:pPr>
          </w:p>
          <w:p w14:paraId="031F8EF0">
            <w:pPr>
              <w:spacing w:after="0" w:line="240" w:lineRule="auto"/>
              <w:rPr>
                <w:rFonts w:ascii="Times New Roman" w:hAnsi="Times New Roman" w:cs="Times New Roman"/>
                <w:sz w:val="24"/>
                <w:szCs w:val="24"/>
              </w:rPr>
            </w:pPr>
          </w:p>
          <w:p w14:paraId="12C006EF">
            <w:pPr>
              <w:spacing w:after="0" w:line="240" w:lineRule="auto"/>
              <w:rPr>
                <w:rFonts w:ascii="Times New Roman" w:hAnsi="Times New Roman" w:cs="Times New Roman"/>
                <w:sz w:val="24"/>
                <w:szCs w:val="24"/>
              </w:rPr>
            </w:pPr>
          </w:p>
        </w:tc>
      </w:tr>
      <w:tr w14:paraId="40D7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417C89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июня </w:t>
            </w:r>
          </w:p>
        </w:tc>
        <w:tc>
          <w:tcPr>
            <w:tcW w:w="5410" w:type="dxa"/>
          </w:tcPr>
          <w:p w14:paraId="61672A7A">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России</w:t>
            </w:r>
          </w:p>
          <w:p w14:paraId="68F47646">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ascii="Times New Roman" w:hAnsi="Times New Roman" w:cs="Times New Roman"/>
                <w:sz w:val="24"/>
                <w:szCs w:val="24"/>
              </w:rPr>
              <w:t xml:space="preserve">Тематические занятия; </w:t>
            </w:r>
            <w:r>
              <w:rPr>
                <w:rFonts w:hint="default" w:ascii="Times New Roman" w:hAnsi="Times New Roman" w:eastAsia="SimSun" w:cs="Times New Roman"/>
                <w:color w:val="000000"/>
                <w:kern w:val="0"/>
                <w:sz w:val="24"/>
                <w:szCs w:val="24"/>
                <w:lang w:val="en-US" w:eastAsia="zh-CN" w:bidi="ar"/>
              </w:rPr>
              <w:t xml:space="preserve">Просмотр мультфильма «История </w:t>
            </w:r>
          </w:p>
          <w:p w14:paraId="0A5B86BB">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России для детей» (авт. М. Князева). </w:t>
            </w:r>
          </w:p>
          <w:p w14:paraId="0074FCB6">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Русская народная игра «Горелки» на </w:t>
            </w:r>
          </w:p>
          <w:p w14:paraId="45C1FBD3">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rPr>
                <w:rFonts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прогулке. </w:t>
            </w:r>
          </w:p>
        </w:tc>
        <w:tc>
          <w:tcPr>
            <w:tcW w:w="1990" w:type="dxa"/>
            <w:gridSpan w:val="3"/>
          </w:tcPr>
          <w:p w14:paraId="25E7F179">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667404C5">
            <w:pPr>
              <w:spacing w:after="0" w:line="240" w:lineRule="auto"/>
              <w:rPr>
                <w:rFonts w:ascii="Times New Roman" w:hAnsi="Times New Roman" w:cs="Times New Roman"/>
                <w:sz w:val="24"/>
                <w:szCs w:val="24"/>
              </w:rPr>
            </w:pPr>
          </w:p>
          <w:p w14:paraId="69915900">
            <w:pPr>
              <w:spacing w:after="0" w:line="240" w:lineRule="auto"/>
              <w:rPr>
                <w:rFonts w:ascii="Times New Roman" w:hAnsi="Times New Roman" w:cs="Times New Roman"/>
                <w:sz w:val="24"/>
                <w:szCs w:val="24"/>
              </w:rPr>
            </w:pPr>
          </w:p>
          <w:p w14:paraId="01A58F45">
            <w:pPr>
              <w:spacing w:after="0" w:line="240" w:lineRule="auto"/>
              <w:rPr>
                <w:rFonts w:ascii="Times New Roman" w:hAnsi="Times New Roman" w:cs="Times New Roman"/>
                <w:sz w:val="24"/>
                <w:szCs w:val="24"/>
              </w:rPr>
            </w:pPr>
          </w:p>
          <w:p w14:paraId="171F7E34">
            <w:pPr>
              <w:spacing w:after="0" w:line="240" w:lineRule="auto"/>
              <w:rPr>
                <w:rFonts w:ascii="Times New Roman" w:hAnsi="Times New Roman" w:cs="Times New Roman"/>
                <w:sz w:val="24"/>
                <w:szCs w:val="24"/>
              </w:rPr>
            </w:pPr>
          </w:p>
          <w:p w14:paraId="73FA91FE">
            <w:pPr>
              <w:spacing w:after="0" w:line="240" w:lineRule="auto"/>
              <w:rPr>
                <w:rFonts w:ascii="Times New Roman" w:hAnsi="Times New Roman" w:cs="Times New Roman"/>
                <w:sz w:val="24"/>
                <w:szCs w:val="24"/>
              </w:rPr>
            </w:pPr>
          </w:p>
        </w:tc>
      </w:tr>
      <w:tr w14:paraId="3B78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2E6EE98">
            <w:pPr>
              <w:spacing w:after="0" w:line="240" w:lineRule="auto"/>
              <w:rPr>
                <w:rFonts w:ascii="Times New Roman" w:hAnsi="Times New Roman" w:cs="Times New Roman"/>
                <w:sz w:val="24"/>
                <w:szCs w:val="24"/>
              </w:rPr>
            </w:pPr>
            <w:r>
              <w:rPr>
                <w:rFonts w:ascii="Times New Roman" w:hAnsi="Times New Roman" w:cs="Times New Roman"/>
                <w:sz w:val="24"/>
                <w:szCs w:val="24"/>
              </w:rPr>
              <w:t>22 июня</w:t>
            </w:r>
          </w:p>
        </w:tc>
        <w:tc>
          <w:tcPr>
            <w:tcW w:w="5410" w:type="dxa"/>
          </w:tcPr>
          <w:p w14:paraId="1E39DDBA">
            <w:pPr>
              <w:spacing w:after="0" w:line="240" w:lineRule="auto"/>
              <w:rPr>
                <w:rFonts w:ascii="Times New Roman" w:hAnsi="Times New Roman" w:cs="Times New Roman"/>
                <w:b/>
                <w:sz w:val="24"/>
                <w:szCs w:val="24"/>
              </w:rPr>
            </w:pPr>
            <w:r>
              <w:rPr>
                <w:rFonts w:ascii="Times New Roman" w:hAnsi="Times New Roman" w:cs="Times New Roman"/>
                <w:b/>
                <w:sz w:val="24"/>
                <w:szCs w:val="24"/>
              </w:rPr>
              <w:t>Разговор о важном «День Памяти  и скорби»</w:t>
            </w:r>
          </w:p>
          <w:p w14:paraId="1094939B">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Беседа на тему: «22 июня – День </w:t>
            </w:r>
          </w:p>
          <w:p w14:paraId="6368A0D8">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Памяти и Скорби». </w:t>
            </w:r>
          </w:p>
          <w:p w14:paraId="3294DDE9">
            <w:pPr>
              <w:keepNext w:val="0"/>
              <w:keepLines w:val="0"/>
              <w:pageBreakBefore w:val="0"/>
              <w:widowControl/>
              <w:kinsoku/>
              <w:wordWrap/>
              <w:overflowPunct/>
              <w:topLinePunct w:val="0"/>
              <w:autoSpaceDE/>
              <w:autoSpaceDN/>
              <w:bidi w:val="0"/>
              <w:adjustRightInd/>
              <w:snapToGrid/>
              <w:spacing w:after="0" w:line="0" w:lineRule="atLeast"/>
              <w:textAlignment w:val="auto"/>
              <w:rPr>
                <w:rFonts w:ascii="Times New Roman" w:hAnsi="Times New Roman" w:cs="Times New Roman"/>
                <w:sz w:val="24"/>
                <w:szCs w:val="24"/>
              </w:rPr>
            </w:pPr>
            <w:r>
              <w:rPr>
                <w:rFonts w:ascii="Times New Roman" w:hAnsi="Times New Roman" w:cs="Times New Roman"/>
                <w:sz w:val="24"/>
                <w:szCs w:val="24"/>
              </w:rPr>
              <w:t xml:space="preserve">Акция «Помним и скорбим» Прослушивание музыкальной композиции </w:t>
            </w:r>
          </w:p>
          <w:p w14:paraId="361B5B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«Священная война»; Выставка рисунков </w:t>
            </w:r>
          </w:p>
          <w:p w14:paraId="5666B4B5">
            <w:pPr>
              <w:spacing w:after="0" w:line="240" w:lineRule="auto"/>
              <w:rPr>
                <w:rFonts w:ascii="Times New Roman" w:hAnsi="Times New Roman" w:cs="Times New Roman"/>
                <w:sz w:val="24"/>
                <w:szCs w:val="24"/>
              </w:rPr>
            </w:pPr>
            <w:r>
              <w:rPr>
                <w:rFonts w:ascii="Times New Roman" w:hAnsi="Times New Roman" w:cs="Times New Roman"/>
                <w:sz w:val="24"/>
                <w:szCs w:val="24"/>
              </w:rPr>
              <w:t>«Я хочу мирного неба», возложение цветов к памятнику, зажжение свечей.</w:t>
            </w:r>
          </w:p>
        </w:tc>
        <w:tc>
          <w:tcPr>
            <w:tcW w:w="1990" w:type="dxa"/>
            <w:gridSpan w:val="3"/>
          </w:tcPr>
          <w:p w14:paraId="0A9A75A1">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5871278F">
            <w:pPr>
              <w:spacing w:after="0" w:line="240" w:lineRule="auto"/>
              <w:rPr>
                <w:rFonts w:ascii="Times New Roman" w:hAnsi="Times New Roman" w:cs="Times New Roman"/>
                <w:sz w:val="24"/>
                <w:szCs w:val="24"/>
              </w:rPr>
            </w:pPr>
          </w:p>
          <w:p w14:paraId="3F7AA7C1">
            <w:pPr>
              <w:spacing w:after="0" w:line="240" w:lineRule="auto"/>
              <w:rPr>
                <w:rFonts w:ascii="Times New Roman" w:hAnsi="Times New Roman" w:cs="Times New Roman"/>
                <w:sz w:val="24"/>
                <w:szCs w:val="24"/>
              </w:rPr>
            </w:pPr>
          </w:p>
          <w:p w14:paraId="78874486">
            <w:pPr>
              <w:spacing w:after="0" w:line="240" w:lineRule="auto"/>
              <w:rPr>
                <w:rFonts w:ascii="Times New Roman" w:hAnsi="Times New Roman" w:cs="Times New Roman"/>
                <w:sz w:val="24"/>
                <w:szCs w:val="24"/>
              </w:rPr>
            </w:pPr>
          </w:p>
          <w:p w14:paraId="78C2B05B">
            <w:pPr>
              <w:spacing w:after="0" w:line="240" w:lineRule="auto"/>
              <w:rPr>
                <w:rFonts w:ascii="Times New Roman" w:hAnsi="Times New Roman" w:cs="Times New Roman"/>
                <w:sz w:val="24"/>
                <w:szCs w:val="24"/>
              </w:rPr>
            </w:pPr>
          </w:p>
        </w:tc>
      </w:tr>
      <w:tr w14:paraId="4458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093" w:type="dxa"/>
          </w:tcPr>
          <w:p w14:paraId="68352A7F">
            <w:pPr>
              <w:spacing w:after="0" w:line="240" w:lineRule="auto"/>
              <w:rPr>
                <w:rFonts w:ascii="Times New Roman" w:hAnsi="Times New Roman" w:cs="Times New Roman"/>
                <w:sz w:val="24"/>
                <w:szCs w:val="24"/>
              </w:rPr>
            </w:pPr>
            <w:r>
              <w:rPr>
                <w:rFonts w:ascii="Times New Roman" w:hAnsi="Times New Roman" w:cs="Times New Roman"/>
                <w:b/>
                <w:sz w:val="24"/>
                <w:szCs w:val="24"/>
              </w:rPr>
              <w:t>Июль</w:t>
            </w:r>
          </w:p>
        </w:tc>
        <w:tc>
          <w:tcPr>
            <w:tcW w:w="5410" w:type="dxa"/>
            <w:vMerge w:val="restart"/>
          </w:tcPr>
          <w:p w14:paraId="4ED864C4">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ГИБДД</w:t>
            </w:r>
          </w:p>
          <w:p w14:paraId="321F5E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Встреча с инспектором ГИБДД; </w:t>
            </w:r>
          </w:p>
          <w:p w14:paraId="4C2A02A3">
            <w:pPr>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Мероприятия на площадке ПДД ;</w:t>
            </w:r>
          </w:p>
          <w:p w14:paraId="3176E76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Мой товарищ Светофор; Эстафета </w:t>
            </w:r>
          </w:p>
          <w:p w14:paraId="60A7D392">
            <w:pPr>
              <w:spacing w:after="0" w:line="240" w:lineRule="auto"/>
              <w:rPr>
                <w:rFonts w:ascii="Times New Roman" w:hAnsi="Times New Roman" w:cs="Times New Roman"/>
                <w:sz w:val="24"/>
                <w:szCs w:val="24"/>
              </w:rPr>
            </w:pPr>
            <w:r>
              <w:rPr>
                <w:rFonts w:ascii="Times New Roman" w:hAnsi="Times New Roman" w:cs="Times New Roman"/>
                <w:sz w:val="24"/>
                <w:szCs w:val="24"/>
              </w:rPr>
              <w:t>«Осторожно дети»</w:t>
            </w:r>
          </w:p>
        </w:tc>
        <w:tc>
          <w:tcPr>
            <w:tcW w:w="1990" w:type="dxa"/>
            <w:gridSpan w:val="3"/>
            <w:vMerge w:val="restart"/>
          </w:tcPr>
          <w:p w14:paraId="7B30C55C">
            <w:pPr>
              <w:spacing w:after="0" w:line="240" w:lineRule="auto"/>
              <w:rPr>
                <w:rFonts w:ascii="Times New Roman" w:hAnsi="Times New Roman" w:cs="Times New Roman"/>
                <w:sz w:val="24"/>
                <w:szCs w:val="24"/>
              </w:rPr>
            </w:pPr>
            <w:r>
              <w:rPr>
                <w:rFonts w:ascii="Times New Roman" w:hAnsi="Times New Roman" w:cs="Times New Roman"/>
                <w:sz w:val="24"/>
                <w:szCs w:val="24"/>
              </w:rPr>
              <w:t>5-7 лет</w:t>
            </w:r>
          </w:p>
          <w:p w14:paraId="6BEBE9D0">
            <w:pPr>
              <w:spacing w:after="0" w:line="240" w:lineRule="auto"/>
              <w:rPr>
                <w:rFonts w:ascii="Times New Roman" w:hAnsi="Times New Roman" w:cs="Times New Roman"/>
                <w:sz w:val="24"/>
                <w:szCs w:val="24"/>
              </w:rPr>
            </w:pPr>
          </w:p>
          <w:p w14:paraId="6543E146">
            <w:pPr>
              <w:spacing w:after="0" w:line="240" w:lineRule="auto"/>
              <w:rPr>
                <w:rFonts w:ascii="Times New Roman" w:hAnsi="Times New Roman" w:cs="Times New Roman"/>
                <w:sz w:val="24"/>
                <w:szCs w:val="24"/>
              </w:rPr>
            </w:pPr>
          </w:p>
          <w:p w14:paraId="7045B104">
            <w:pPr>
              <w:spacing w:after="0" w:line="240" w:lineRule="auto"/>
              <w:rPr>
                <w:rFonts w:ascii="Times New Roman" w:hAnsi="Times New Roman" w:cs="Times New Roman"/>
                <w:sz w:val="24"/>
                <w:szCs w:val="24"/>
              </w:rPr>
            </w:pPr>
          </w:p>
          <w:p w14:paraId="4342417F">
            <w:pPr>
              <w:spacing w:after="0" w:line="240" w:lineRule="auto"/>
              <w:rPr>
                <w:rFonts w:ascii="Times New Roman" w:hAnsi="Times New Roman" w:cs="Times New Roman"/>
                <w:sz w:val="24"/>
                <w:szCs w:val="24"/>
              </w:rPr>
            </w:pPr>
          </w:p>
        </w:tc>
      </w:tr>
      <w:tr w14:paraId="7FFB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093" w:type="dxa"/>
          </w:tcPr>
          <w:p w14:paraId="5862D3A3">
            <w:pPr>
              <w:spacing w:after="0" w:line="240" w:lineRule="auto"/>
              <w:rPr>
                <w:rFonts w:ascii="Times New Roman" w:hAnsi="Times New Roman" w:cs="Times New Roman"/>
                <w:sz w:val="24"/>
                <w:szCs w:val="24"/>
              </w:rPr>
            </w:pPr>
            <w:r>
              <w:rPr>
                <w:rFonts w:ascii="Times New Roman" w:hAnsi="Times New Roman" w:cs="Times New Roman"/>
                <w:sz w:val="24"/>
                <w:szCs w:val="24"/>
              </w:rPr>
              <w:t>1 неделя июля</w:t>
            </w:r>
          </w:p>
          <w:p w14:paraId="1F7BFE46">
            <w:pPr>
              <w:spacing w:after="0" w:line="240" w:lineRule="auto"/>
              <w:rPr>
                <w:rFonts w:ascii="Times New Roman" w:hAnsi="Times New Roman" w:cs="Times New Roman"/>
                <w:sz w:val="24"/>
                <w:szCs w:val="24"/>
              </w:rPr>
            </w:pPr>
          </w:p>
          <w:p w14:paraId="3CF6D54C">
            <w:pPr>
              <w:spacing w:after="0" w:line="240" w:lineRule="auto"/>
              <w:rPr>
                <w:rFonts w:ascii="Times New Roman" w:hAnsi="Times New Roman" w:cs="Times New Roman"/>
                <w:b/>
                <w:sz w:val="24"/>
                <w:szCs w:val="24"/>
              </w:rPr>
            </w:pPr>
          </w:p>
        </w:tc>
        <w:tc>
          <w:tcPr>
            <w:tcW w:w="5410" w:type="dxa"/>
            <w:vMerge w:val="continue"/>
          </w:tcPr>
          <w:p w14:paraId="63A51D9B">
            <w:pPr>
              <w:spacing w:after="0" w:line="240" w:lineRule="auto"/>
              <w:rPr>
                <w:rFonts w:ascii="Times New Roman" w:hAnsi="Times New Roman" w:cs="Times New Roman"/>
                <w:b/>
                <w:sz w:val="24"/>
                <w:szCs w:val="24"/>
              </w:rPr>
            </w:pPr>
          </w:p>
        </w:tc>
        <w:tc>
          <w:tcPr>
            <w:tcW w:w="1990" w:type="dxa"/>
            <w:gridSpan w:val="3"/>
            <w:vMerge w:val="continue"/>
          </w:tcPr>
          <w:p w14:paraId="5FA4D81E">
            <w:pPr>
              <w:spacing w:after="0" w:line="240" w:lineRule="auto"/>
              <w:rPr>
                <w:rFonts w:ascii="Times New Roman" w:hAnsi="Times New Roman" w:cs="Times New Roman"/>
                <w:sz w:val="24"/>
                <w:szCs w:val="24"/>
              </w:rPr>
            </w:pPr>
          </w:p>
        </w:tc>
      </w:tr>
      <w:tr w14:paraId="34BE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093" w:type="dxa"/>
            <w:shd w:val="clear" w:color="auto" w:fill="auto"/>
            <w:vAlign w:val="top"/>
          </w:tcPr>
          <w:p w14:paraId="01792CC0">
            <w:pPr>
              <w:spacing w:after="0" w:line="240" w:lineRule="auto"/>
              <w:rPr>
                <w:rFonts w:ascii="Times New Roman" w:hAnsi="Times New Roman" w:cs="Times New Roman" w:eastAsiaTheme="minorHAnsi"/>
                <w:sz w:val="24"/>
                <w:szCs w:val="24"/>
                <w:lang w:val="ru-RU" w:eastAsia="en-US" w:bidi="ar-SA"/>
              </w:rPr>
            </w:pPr>
            <w:r>
              <w:rPr>
                <w:rFonts w:ascii="Times New Roman" w:hAnsi="Times New Roman" w:cs="Times New Roman"/>
                <w:sz w:val="24"/>
                <w:szCs w:val="24"/>
              </w:rPr>
              <w:t>6 июля</w:t>
            </w:r>
          </w:p>
        </w:tc>
        <w:tc>
          <w:tcPr>
            <w:tcW w:w="5410" w:type="dxa"/>
            <w:shd w:val="clear" w:color="auto" w:fill="auto"/>
            <w:vAlign w:val="top"/>
          </w:tcPr>
          <w:p w14:paraId="373C57A1">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рождения села</w:t>
            </w:r>
          </w:p>
          <w:p w14:paraId="07C3A476">
            <w:pPr>
              <w:spacing w:after="0" w:line="240" w:lineRule="auto"/>
              <w:rPr>
                <w:rFonts w:ascii="Times New Roman" w:hAnsi="Times New Roman" w:cs="Times New Roman"/>
                <w:sz w:val="24"/>
                <w:szCs w:val="24"/>
              </w:rPr>
            </w:pPr>
            <w:r>
              <w:rPr>
                <w:rFonts w:ascii="Times New Roman" w:hAnsi="Times New Roman" w:cs="Times New Roman"/>
                <w:sz w:val="24"/>
                <w:szCs w:val="24"/>
              </w:rPr>
              <w:t>Викторина «Мой родной Куналей» ;</w:t>
            </w:r>
          </w:p>
          <w:p w14:paraId="31AC1D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Выставка рисунков «Поэтический образ </w:t>
            </w:r>
          </w:p>
          <w:p w14:paraId="6FE040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села в детской иллюстрации»; </w:t>
            </w:r>
          </w:p>
          <w:p w14:paraId="2655A17E">
            <w:pPr>
              <w:spacing w:after="0" w:line="240" w:lineRule="auto"/>
              <w:rPr>
                <w:rFonts w:ascii="Times New Roman" w:hAnsi="Times New Roman" w:cs="Times New Roman" w:eastAsiaTheme="minorHAnsi"/>
                <w:b/>
                <w:sz w:val="24"/>
                <w:szCs w:val="24"/>
                <w:lang w:val="ru-RU" w:eastAsia="en-US" w:bidi="ar-SA"/>
              </w:rPr>
            </w:pPr>
            <w:r>
              <w:rPr>
                <w:rFonts w:ascii="Times New Roman" w:hAnsi="Times New Roman" w:cs="Times New Roman"/>
                <w:sz w:val="24"/>
                <w:szCs w:val="24"/>
              </w:rPr>
              <w:t>Экскурсия в музей; Фотовыставка</w:t>
            </w:r>
          </w:p>
        </w:tc>
        <w:tc>
          <w:tcPr>
            <w:tcW w:w="1990" w:type="dxa"/>
            <w:gridSpan w:val="3"/>
            <w:shd w:val="clear" w:color="auto" w:fill="auto"/>
            <w:vAlign w:val="top"/>
          </w:tcPr>
          <w:p w14:paraId="751521C3">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44C13318">
            <w:pPr>
              <w:spacing w:after="0" w:line="240" w:lineRule="auto"/>
              <w:rPr>
                <w:rFonts w:ascii="Times New Roman" w:hAnsi="Times New Roman" w:cs="Times New Roman"/>
                <w:b/>
                <w:sz w:val="24"/>
                <w:szCs w:val="24"/>
              </w:rPr>
            </w:pPr>
          </w:p>
          <w:p w14:paraId="3A7DF833">
            <w:pPr>
              <w:spacing w:after="0" w:line="240" w:lineRule="auto"/>
              <w:rPr>
                <w:rFonts w:ascii="Times New Roman" w:hAnsi="Times New Roman" w:cs="Times New Roman"/>
                <w:b/>
                <w:sz w:val="24"/>
                <w:szCs w:val="24"/>
              </w:rPr>
            </w:pPr>
          </w:p>
          <w:p w14:paraId="63C5DDB2">
            <w:pPr>
              <w:spacing w:after="0" w:line="240" w:lineRule="auto"/>
              <w:rPr>
                <w:rFonts w:ascii="Times New Roman" w:hAnsi="Times New Roman" w:cs="Times New Roman"/>
                <w:b/>
                <w:sz w:val="24"/>
                <w:szCs w:val="24"/>
              </w:rPr>
            </w:pPr>
          </w:p>
          <w:p w14:paraId="128DB7FE">
            <w:pPr>
              <w:spacing w:after="0" w:line="240" w:lineRule="auto"/>
              <w:rPr>
                <w:rFonts w:ascii="Times New Roman" w:hAnsi="Times New Roman" w:cs="Times New Roman" w:eastAsiaTheme="minorHAnsi"/>
                <w:b/>
                <w:sz w:val="24"/>
                <w:szCs w:val="24"/>
                <w:lang w:val="ru-RU" w:eastAsia="en-US" w:bidi="ar-SA"/>
              </w:rPr>
            </w:pPr>
          </w:p>
        </w:tc>
      </w:tr>
      <w:tr w14:paraId="44C0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093" w:type="dxa"/>
            <w:shd w:val="clear" w:color="auto" w:fill="auto"/>
            <w:vAlign w:val="top"/>
          </w:tcPr>
          <w:p w14:paraId="1B0049C7">
            <w:pPr>
              <w:spacing w:after="0" w:line="240" w:lineRule="auto"/>
              <w:rPr>
                <w:rFonts w:ascii="Times New Roman" w:hAnsi="Times New Roman" w:cs="Times New Roman"/>
                <w:sz w:val="24"/>
                <w:szCs w:val="24"/>
              </w:rPr>
            </w:pPr>
            <w:r>
              <w:rPr>
                <w:rFonts w:ascii="Times New Roman" w:hAnsi="Times New Roman" w:cs="Times New Roman"/>
                <w:sz w:val="24"/>
                <w:szCs w:val="24"/>
              </w:rPr>
              <w:t>8 июля</w:t>
            </w:r>
          </w:p>
          <w:p w14:paraId="4739F27C">
            <w:pPr>
              <w:spacing w:after="0" w:line="240" w:lineRule="auto"/>
              <w:rPr>
                <w:rFonts w:ascii="Times New Roman" w:hAnsi="Times New Roman" w:cs="Times New Roman"/>
                <w:sz w:val="24"/>
                <w:szCs w:val="24"/>
              </w:rPr>
            </w:pPr>
          </w:p>
          <w:p w14:paraId="02FA0D6E">
            <w:pPr>
              <w:spacing w:after="0" w:line="240" w:lineRule="auto"/>
              <w:rPr>
                <w:rFonts w:ascii="Times New Roman" w:hAnsi="Times New Roman" w:cs="Times New Roman"/>
                <w:sz w:val="24"/>
                <w:szCs w:val="24"/>
              </w:rPr>
            </w:pPr>
          </w:p>
          <w:p w14:paraId="63195B31">
            <w:pPr>
              <w:spacing w:after="0" w:line="240" w:lineRule="auto"/>
              <w:rPr>
                <w:rFonts w:ascii="Times New Roman" w:hAnsi="Times New Roman" w:cs="Times New Roman"/>
                <w:sz w:val="24"/>
                <w:szCs w:val="24"/>
              </w:rPr>
            </w:pPr>
          </w:p>
          <w:p w14:paraId="04CF21EF">
            <w:pPr>
              <w:spacing w:after="0" w:line="240" w:lineRule="auto"/>
              <w:rPr>
                <w:rFonts w:ascii="Times New Roman" w:hAnsi="Times New Roman" w:cs="Times New Roman" w:eastAsiaTheme="minorHAnsi"/>
                <w:sz w:val="24"/>
                <w:szCs w:val="24"/>
                <w:lang w:val="ru-RU" w:eastAsia="en-US" w:bidi="ar-SA"/>
              </w:rPr>
            </w:pPr>
          </w:p>
        </w:tc>
        <w:tc>
          <w:tcPr>
            <w:tcW w:w="5410" w:type="dxa"/>
            <w:shd w:val="clear" w:color="auto" w:fill="auto"/>
            <w:vAlign w:val="top"/>
          </w:tcPr>
          <w:p w14:paraId="7B2F15AF">
            <w:pPr>
              <w:pStyle w:val="14"/>
              <w:shd w:val="clear" w:color="auto" w:fill="auto"/>
              <w:spacing w:line="379" w:lineRule="exact"/>
              <w:jc w:val="both"/>
              <w:rPr>
                <w:b/>
                <w:sz w:val="24"/>
                <w:szCs w:val="24"/>
              </w:rPr>
            </w:pPr>
            <w:r>
              <w:rPr>
                <w:b/>
                <w:sz w:val="24"/>
                <w:szCs w:val="24"/>
              </w:rPr>
              <w:t>День семьи, любви и верности</w:t>
            </w:r>
          </w:p>
          <w:p w14:paraId="49A18C6C">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Беседы на темы: «Семья – это значит </w:t>
            </w:r>
          </w:p>
          <w:p w14:paraId="5780522A">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мы вместе», «Неразлучная семья – </w:t>
            </w:r>
          </w:p>
          <w:p w14:paraId="6FBB4F3D">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взрослые и дети», «Когда я буду </w:t>
            </w:r>
          </w:p>
          <w:p w14:paraId="5A5060A7">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большой». </w:t>
            </w:r>
          </w:p>
          <w:p w14:paraId="14E22F1B">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Аппликация: открытка-ромашка для </w:t>
            </w:r>
          </w:p>
          <w:p w14:paraId="41C680B7">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родных и родителей «Раз ромашка, два </w:t>
            </w:r>
          </w:p>
          <w:p w14:paraId="4AFB648E">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ромашка!» </w:t>
            </w:r>
          </w:p>
          <w:p w14:paraId="4DA6636E">
            <w:pPr>
              <w:pStyle w:val="14"/>
              <w:keepNext w:val="0"/>
              <w:keepLines w:val="0"/>
              <w:pageBreakBefore w:val="0"/>
              <w:widowControl w:val="0"/>
              <w:shd w:val="clear" w:color="auto" w:fill="auto"/>
              <w:kinsoku/>
              <w:wordWrap/>
              <w:overflowPunct/>
              <w:topLinePunct w:val="0"/>
              <w:autoSpaceDE/>
              <w:autoSpaceDN/>
              <w:bidi w:val="0"/>
              <w:adjustRightInd/>
              <w:snapToGrid/>
              <w:spacing w:after="0" w:line="0" w:lineRule="atLeast"/>
              <w:jc w:val="both"/>
              <w:textAlignment w:val="auto"/>
              <w:rPr>
                <w:rFonts w:ascii="Times New Roman" w:hAnsi="Times New Roman" w:cs="Times New Roman" w:eastAsiaTheme="minorHAnsi"/>
                <w:b/>
                <w:sz w:val="24"/>
                <w:szCs w:val="24"/>
                <w:lang w:val="ru-RU" w:eastAsia="en-US" w:bidi="ar-SA"/>
              </w:rPr>
            </w:pPr>
            <w:r>
              <w:rPr>
                <w:sz w:val="24"/>
                <w:szCs w:val="24"/>
              </w:rPr>
              <w:t xml:space="preserve"> Выставка</w:t>
            </w:r>
            <w:r>
              <w:rPr>
                <w:rFonts w:hint="default"/>
                <w:sz w:val="24"/>
                <w:szCs w:val="24"/>
                <w:lang w:val="ru-RU"/>
              </w:rPr>
              <w:t xml:space="preserve"> </w:t>
            </w:r>
            <w:r>
              <w:rPr>
                <w:sz w:val="24"/>
                <w:szCs w:val="24"/>
              </w:rPr>
              <w:t xml:space="preserve"> семейных фотографий; Выставка рисунков</w:t>
            </w:r>
            <w:r>
              <w:rPr>
                <w:rFonts w:hint="default"/>
                <w:sz w:val="24"/>
                <w:szCs w:val="24"/>
                <w:lang w:val="ru-RU"/>
              </w:rPr>
              <w:t xml:space="preserve"> </w:t>
            </w:r>
            <w:r>
              <w:rPr>
                <w:sz w:val="24"/>
                <w:szCs w:val="24"/>
              </w:rPr>
              <w:t xml:space="preserve"> на тему «Моя семья»</w:t>
            </w:r>
          </w:p>
        </w:tc>
        <w:tc>
          <w:tcPr>
            <w:tcW w:w="1990" w:type="dxa"/>
            <w:gridSpan w:val="3"/>
            <w:shd w:val="clear" w:color="auto" w:fill="auto"/>
            <w:vAlign w:val="top"/>
          </w:tcPr>
          <w:p w14:paraId="0CC62B4F">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7F8BAE5E">
            <w:pPr>
              <w:spacing w:after="0" w:line="240" w:lineRule="auto"/>
              <w:rPr>
                <w:rFonts w:ascii="Times New Roman" w:hAnsi="Times New Roman" w:cs="Times New Roman"/>
                <w:b/>
                <w:sz w:val="24"/>
                <w:szCs w:val="24"/>
              </w:rPr>
            </w:pPr>
          </w:p>
          <w:p w14:paraId="45029B89">
            <w:pPr>
              <w:spacing w:after="0" w:line="240" w:lineRule="auto"/>
              <w:rPr>
                <w:rFonts w:ascii="Times New Roman" w:hAnsi="Times New Roman" w:cs="Times New Roman"/>
                <w:b/>
                <w:sz w:val="24"/>
                <w:szCs w:val="24"/>
              </w:rPr>
            </w:pPr>
          </w:p>
          <w:p w14:paraId="7787A5D7">
            <w:pPr>
              <w:spacing w:after="0" w:line="240" w:lineRule="auto"/>
              <w:rPr>
                <w:rFonts w:ascii="Times New Roman" w:hAnsi="Times New Roman" w:cs="Times New Roman"/>
                <w:b/>
                <w:sz w:val="24"/>
                <w:szCs w:val="24"/>
              </w:rPr>
            </w:pPr>
          </w:p>
          <w:p w14:paraId="4CBC5385">
            <w:pPr>
              <w:spacing w:after="0" w:line="240" w:lineRule="auto"/>
              <w:rPr>
                <w:rFonts w:ascii="Times New Roman" w:hAnsi="Times New Roman" w:cs="Times New Roman"/>
                <w:b/>
                <w:sz w:val="24"/>
                <w:szCs w:val="24"/>
              </w:rPr>
            </w:pPr>
          </w:p>
          <w:p w14:paraId="7317D5F2">
            <w:pPr>
              <w:spacing w:after="0" w:line="240" w:lineRule="auto"/>
              <w:jc w:val="center"/>
              <w:rPr>
                <w:rFonts w:ascii="Times New Roman" w:hAnsi="Times New Roman" w:cs="Times New Roman" w:eastAsiaTheme="minorHAnsi"/>
                <w:b/>
                <w:sz w:val="24"/>
                <w:szCs w:val="24"/>
                <w:lang w:val="ru-RU" w:eastAsia="en-US" w:bidi="ar-SA"/>
              </w:rPr>
            </w:pPr>
          </w:p>
        </w:tc>
      </w:tr>
      <w:tr w14:paraId="7F20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93" w:type="dxa"/>
            <w:shd w:val="clear" w:color="auto" w:fill="auto"/>
            <w:vAlign w:val="top"/>
          </w:tcPr>
          <w:p w14:paraId="5E713A93">
            <w:pPr>
              <w:keepNext w:val="0"/>
              <w:keepLines w:val="0"/>
              <w:widowControl/>
              <w:suppressLineNumbers w:val="0"/>
              <w:jc w:val="left"/>
              <w:rPr>
                <w:rFonts w:hint="default"/>
                <w:lang w:val="ru-RU"/>
              </w:rPr>
            </w:pPr>
            <w:r>
              <w:rPr>
                <w:rFonts w:hint="default" w:ascii="Times New Roman" w:hAnsi="Times New Roman" w:eastAsia="SimSun" w:cs="Times New Roman"/>
                <w:color w:val="000000"/>
                <w:kern w:val="0"/>
                <w:sz w:val="24"/>
                <w:szCs w:val="24"/>
                <w:lang w:val="en-US" w:eastAsia="zh-CN" w:bidi="ar"/>
              </w:rPr>
              <w:t>30</w:t>
            </w:r>
            <w:r>
              <w:rPr>
                <w:rFonts w:hint="default" w:ascii="Times New Roman" w:hAnsi="Times New Roman" w:eastAsia="SimSun" w:cs="Times New Roman"/>
                <w:color w:val="000000"/>
                <w:kern w:val="0"/>
                <w:sz w:val="24"/>
                <w:szCs w:val="24"/>
                <w:lang w:val="ru-RU" w:eastAsia="zh-CN" w:bidi="ar"/>
              </w:rPr>
              <w:t xml:space="preserve"> июля</w:t>
            </w:r>
          </w:p>
          <w:p w14:paraId="7E4BFF2C">
            <w:pPr>
              <w:spacing w:after="0" w:line="240" w:lineRule="auto"/>
              <w:rPr>
                <w:rFonts w:ascii="Times New Roman" w:hAnsi="Times New Roman" w:cs="Times New Roman" w:eastAsiaTheme="minorHAnsi"/>
                <w:sz w:val="24"/>
                <w:szCs w:val="24"/>
                <w:lang w:val="ru-RU" w:eastAsia="en-US" w:bidi="ar-SA"/>
              </w:rPr>
            </w:pPr>
          </w:p>
        </w:tc>
        <w:tc>
          <w:tcPr>
            <w:tcW w:w="5410" w:type="dxa"/>
            <w:shd w:val="clear" w:color="auto" w:fill="auto"/>
            <w:vAlign w:val="top"/>
          </w:tcPr>
          <w:p w14:paraId="0975D352">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auto"/>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День ВМФ (День Военно-морского флота) (последнее воскресенье июля) </w:t>
            </w:r>
          </w:p>
          <w:p w14:paraId="4F97077A">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Беседа на тему: «Виды транспорта», </w:t>
            </w:r>
          </w:p>
          <w:p w14:paraId="7FD88FDF">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«Символика ВМФ», «Одежда </w:t>
            </w:r>
          </w:p>
          <w:p w14:paraId="745F9D4F">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моряков». </w:t>
            </w:r>
          </w:p>
          <w:p w14:paraId="165DE376">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Рисование «Раскрашиваем кораблик» </w:t>
            </w:r>
          </w:p>
          <w:p w14:paraId="4277A428">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(выполненный в технике оригами). </w:t>
            </w:r>
          </w:p>
          <w:p w14:paraId="3865A933">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Лепка «Кораблик». </w:t>
            </w:r>
          </w:p>
          <w:p w14:paraId="6D2F0793">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Коллективная работа «Якорь». </w:t>
            </w:r>
          </w:p>
          <w:p w14:paraId="4C7B01C8">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Просмотр мультфильмов о морских </w:t>
            </w:r>
          </w:p>
          <w:p w14:paraId="65830D56">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приключениях: «Катерок», </w:t>
            </w:r>
          </w:p>
          <w:p w14:paraId="2970A3BB">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rPr>
                <w:sz w:val="24"/>
                <w:szCs w:val="24"/>
              </w:rPr>
            </w:pPr>
            <w:r>
              <w:rPr>
                <w:rFonts w:hint="default" w:ascii="Times New Roman" w:hAnsi="Times New Roman" w:eastAsia="SimSun" w:cs="Times New Roman"/>
                <w:color w:val="000000"/>
                <w:kern w:val="0"/>
                <w:sz w:val="24"/>
                <w:szCs w:val="24"/>
                <w:lang w:val="en-US" w:eastAsia="zh-CN" w:bidi="ar"/>
              </w:rPr>
              <w:t xml:space="preserve">«Осьминожки», «Капитан» </w:t>
            </w:r>
          </w:p>
        </w:tc>
        <w:tc>
          <w:tcPr>
            <w:tcW w:w="1990" w:type="dxa"/>
            <w:gridSpan w:val="3"/>
            <w:shd w:val="clear" w:color="auto" w:fill="auto"/>
            <w:vAlign w:val="top"/>
          </w:tcPr>
          <w:p w14:paraId="75D3CFCC">
            <w:pPr>
              <w:spacing w:after="0" w:line="240" w:lineRule="auto"/>
              <w:jc w:val="left"/>
              <w:rPr>
                <w:rFonts w:hint="default" w:ascii="Times New Roman" w:hAnsi="Times New Roman" w:cs="Times New Roman" w:eastAsiaTheme="minorHAnsi"/>
                <w:b/>
                <w:sz w:val="24"/>
                <w:szCs w:val="24"/>
                <w:lang w:val="ru-RU" w:eastAsia="en-US" w:bidi="ar-SA"/>
              </w:rPr>
            </w:pPr>
            <w:r>
              <w:rPr>
                <w:rFonts w:hint="default" w:ascii="Times New Roman" w:hAnsi="Times New Roman" w:cs="Times New Roman"/>
                <w:b w:val="0"/>
                <w:bCs/>
                <w:sz w:val="24"/>
                <w:szCs w:val="24"/>
                <w:lang w:val="ru-RU" w:eastAsia="en-US" w:bidi="ar-SA"/>
              </w:rPr>
              <w:t>1,6-7 лет</w:t>
            </w:r>
          </w:p>
        </w:tc>
      </w:tr>
      <w:tr w14:paraId="0FCD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93" w:type="dxa"/>
            <w:shd w:val="clear" w:color="auto" w:fill="auto"/>
            <w:vAlign w:val="top"/>
          </w:tcPr>
          <w:p w14:paraId="36C61A3E">
            <w:pPr>
              <w:spacing w:after="0" w:line="240" w:lineRule="auto"/>
              <w:rPr>
                <w:rFonts w:ascii="Times New Roman" w:hAnsi="Times New Roman" w:cs="Times New Roman" w:eastAsiaTheme="minorHAnsi"/>
                <w:sz w:val="24"/>
                <w:szCs w:val="24"/>
                <w:lang w:val="ru-RU" w:eastAsia="en-US" w:bidi="ar-SA"/>
              </w:rPr>
            </w:pPr>
            <w:r>
              <w:rPr>
                <w:rFonts w:ascii="Times New Roman" w:hAnsi="Times New Roman" w:cs="Times New Roman"/>
                <w:b/>
                <w:sz w:val="24"/>
                <w:szCs w:val="24"/>
              </w:rPr>
              <w:t xml:space="preserve">Август </w:t>
            </w:r>
          </w:p>
        </w:tc>
        <w:tc>
          <w:tcPr>
            <w:tcW w:w="5410" w:type="dxa"/>
            <w:vMerge w:val="restart"/>
            <w:shd w:val="clear" w:color="auto" w:fill="auto"/>
            <w:vAlign w:val="top"/>
          </w:tcPr>
          <w:p w14:paraId="017182F9">
            <w:pPr>
              <w:spacing w:after="0" w:line="240" w:lineRule="auto"/>
              <w:rPr>
                <w:rFonts w:ascii="Times New Roman" w:hAnsi="Times New Roman" w:cs="Times New Roman"/>
                <w:b/>
                <w:sz w:val="24"/>
                <w:szCs w:val="24"/>
              </w:rPr>
            </w:pPr>
          </w:p>
          <w:p w14:paraId="1F70D01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Проект «Дети и природа» </w:t>
            </w:r>
          </w:p>
          <w:p w14:paraId="58E13B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Метеорологические наблюдения </w:t>
            </w:r>
          </w:p>
          <w:p w14:paraId="6BF70A5B">
            <w:pPr>
              <w:spacing w:after="0" w:line="240" w:lineRule="auto"/>
              <w:rPr>
                <w:rFonts w:ascii="Times New Roman" w:hAnsi="Times New Roman" w:cs="Times New Roman" w:eastAsiaTheme="minorHAnsi"/>
                <w:sz w:val="24"/>
                <w:szCs w:val="24"/>
                <w:lang w:val="ru-RU" w:eastAsia="en-US" w:bidi="ar-SA"/>
              </w:rPr>
            </w:pPr>
            <w:r>
              <w:rPr>
                <w:rFonts w:ascii="Times New Roman" w:hAnsi="Times New Roman" w:cs="Times New Roman"/>
                <w:sz w:val="24"/>
                <w:szCs w:val="24"/>
              </w:rPr>
              <w:t>на метео-площадке, экологической тропе</w:t>
            </w:r>
          </w:p>
        </w:tc>
        <w:tc>
          <w:tcPr>
            <w:tcW w:w="1990" w:type="dxa"/>
            <w:gridSpan w:val="3"/>
            <w:vMerge w:val="restart"/>
            <w:shd w:val="clear" w:color="auto" w:fill="auto"/>
            <w:vAlign w:val="top"/>
          </w:tcPr>
          <w:p w14:paraId="4385AA6D">
            <w:pPr>
              <w:spacing w:after="0" w:line="240" w:lineRule="auto"/>
              <w:rPr>
                <w:rFonts w:ascii="Times New Roman" w:hAnsi="Times New Roman" w:cs="Times New Roman"/>
                <w:sz w:val="24"/>
                <w:szCs w:val="24"/>
              </w:rPr>
            </w:pPr>
          </w:p>
          <w:p w14:paraId="6560C22E">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07C0740C">
            <w:pPr>
              <w:spacing w:after="0" w:line="240" w:lineRule="auto"/>
              <w:rPr>
                <w:rFonts w:ascii="Times New Roman" w:hAnsi="Times New Roman" w:cs="Times New Roman"/>
                <w:sz w:val="24"/>
                <w:szCs w:val="24"/>
              </w:rPr>
            </w:pPr>
          </w:p>
          <w:p w14:paraId="683091A1">
            <w:pPr>
              <w:spacing w:after="0" w:line="240" w:lineRule="auto"/>
              <w:rPr>
                <w:rFonts w:ascii="Times New Roman" w:hAnsi="Times New Roman" w:cs="Times New Roman" w:eastAsiaTheme="minorHAnsi"/>
                <w:sz w:val="24"/>
                <w:szCs w:val="24"/>
                <w:lang w:val="ru-RU" w:eastAsia="en-US" w:bidi="ar-SA"/>
              </w:rPr>
            </w:pPr>
          </w:p>
        </w:tc>
      </w:tr>
      <w:tr w14:paraId="0B9E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93" w:type="dxa"/>
            <w:shd w:val="clear" w:color="auto" w:fill="auto"/>
            <w:vAlign w:val="top"/>
          </w:tcPr>
          <w:p w14:paraId="58E4F79D">
            <w:pPr>
              <w:spacing w:after="0" w:line="240" w:lineRule="auto"/>
              <w:rPr>
                <w:rFonts w:ascii="Times New Roman" w:hAnsi="Times New Roman" w:cs="Times New Roman"/>
                <w:sz w:val="24"/>
                <w:szCs w:val="24"/>
              </w:rPr>
            </w:pPr>
            <w:r>
              <w:rPr>
                <w:rFonts w:ascii="Times New Roman" w:hAnsi="Times New Roman" w:cs="Times New Roman"/>
                <w:sz w:val="24"/>
                <w:szCs w:val="24"/>
              </w:rPr>
              <w:t>3-31 августа</w:t>
            </w:r>
          </w:p>
          <w:p w14:paraId="4C89543A">
            <w:pPr>
              <w:spacing w:after="0" w:line="240" w:lineRule="auto"/>
              <w:rPr>
                <w:rFonts w:ascii="Times New Roman" w:hAnsi="Times New Roman" w:cs="Times New Roman"/>
                <w:b/>
                <w:sz w:val="24"/>
                <w:szCs w:val="24"/>
              </w:rPr>
            </w:pPr>
          </w:p>
        </w:tc>
        <w:tc>
          <w:tcPr>
            <w:tcW w:w="5410" w:type="dxa"/>
            <w:vMerge w:val="continue"/>
            <w:shd w:val="clear" w:color="auto" w:fill="auto"/>
            <w:vAlign w:val="top"/>
          </w:tcPr>
          <w:p w14:paraId="4839970B">
            <w:pPr>
              <w:spacing w:after="0" w:line="240" w:lineRule="auto"/>
              <w:rPr>
                <w:rFonts w:ascii="Times New Roman" w:hAnsi="Times New Roman" w:cs="Times New Roman"/>
                <w:b/>
                <w:sz w:val="24"/>
                <w:szCs w:val="24"/>
              </w:rPr>
            </w:pPr>
          </w:p>
        </w:tc>
        <w:tc>
          <w:tcPr>
            <w:tcW w:w="1990" w:type="dxa"/>
            <w:gridSpan w:val="3"/>
            <w:vMerge w:val="continue"/>
            <w:shd w:val="clear" w:color="auto" w:fill="auto"/>
            <w:vAlign w:val="top"/>
          </w:tcPr>
          <w:p w14:paraId="0B1C8289">
            <w:pPr>
              <w:spacing w:after="0" w:line="240" w:lineRule="auto"/>
              <w:rPr>
                <w:rFonts w:ascii="Times New Roman" w:hAnsi="Times New Roman" w:cs="Times New Roman"/>
                <w:b/>
                <w:sz w:val="24"/>
                <w:szCs w:val="24"/>
              </w:rPr>
            </w:pPr>
          </w:p>
        </w:tc>
      </w:tr>
      <w:tr w14:paraId="7FE4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93" w:type="dxa"/>
            <w:shd w:val="clear" w:color="auto" w:fill="auto"/>
            <w:vAlign w:val="top"/>
          </w:tcPr>
          <w:p w14:paraId="0708FCB5">
            <w:pPr>
              <w:spacing w:after="0" w:line="240" w:lineRule="auto"/>
              <w:rPr>
                <w:rFonts w:ascii="Times New Roman" w:hAnsi="Times New Roman" w:cs="Times New Roman"/>
                <w:sz w:val="24"/>
                <w:szCs w:val="24"/>
              </w:rPr>
            </w:pPr>
            <w:r>
              <w:rPr>
                <w:rFonts w:ascii="Times New Roman" w:hAnsi="Times New Roman" w:cs="Times New Roman"/>
                <w:sz w:val="24"/>
                <w:szCs w:val="24"/>
              </w:rPr>
              <w:t>12 августа</w:t>
            </w:r>
          </w:p>
          <w:p w14:paraId="623B59C6">
            <w:pPr>
              <w:spacing w:after="0" w:line="240" w:lineRule="auto"/>
              <w:rPr>
                <w:rFonts w:ascii="Times New Roman" w:hAnsi="Times New Roman" w:cs="Times New Roman"/>
                <w:sz w:val="24"/>
                <w:szCs w:val="24"/>
              </w:rPr>
            </w:pPr>
          </w:p>
          <w:p w14:paraId="4F570BBE">
            <w:pPr>
              <w:spacing w:after="0" w:line="240" w:lineRule="auto"/>
              <w:rPr>
                <w:rFonts w:ascii="Times New Roman" w:hAnsi="Times New Roman" w:cs="Times New Roman" w:eastAsiaTheme="minorHAnsi"/>
                <w:sz w:val="24"/>
                <w:szCs w:val="24"/>
                <w:lang w:val="ru-RU" w:eastAsia="en-US" w:bidi="ar-SA"/>
              </w:rPr>
            </w:pPr>
          </w:p>
        </w:tc>
        <w:tc>
          <w:tcPr>
            <w:tcW w:w="5410" w:type="dxa"/>
            <w:shd w:val="clear" w:color="auto" w:fill="auto"/>
            <w:vAlign w:val="top"/>
          </w:tcPr>
          <w:p w14:paraId="14DFC895">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физкультурника</w:t>
            </w:r>
          </w:p>
          <w:p w14:paraId="54D8B588">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Беседы с детьми о пользе спорта и </w:t>
            </w:r>
          </w:p>
          <w:p w14:paraId="12D6F089">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физической нагрузки для здоровья. </w:t>
            </w:r>
          </w:p>
          <w:p w14:paraId="4CD85825">
            <w:pPr>
              <w:spacing w:after="0" w:line="240" w:lineRule="auto"/>
              <w:rPr>
                <w:rFonts w:ascii="Times New Roman" w:hAnsi="Times New Roman" w:cs="Times New Roman" w:eastAsiaTheme="minorHAnsi"/>
                <w:b/>
                <w:sz w:val="24"/>
                <w:szCs w:val="24"/>
                <w:lang w:val="ru-RU" w:eastAsia="en-US" w:bidi="ar-SA"/>
              </w:rPr>
            </w:pPr>
            <w:r>
              <w:rPr>
                <w:rFonts w:ascii="Times New Roman" w:hAnsi="Times New Roman" w:cs="Times New Roman"/>
                <w:sz w:val="24"/>
                <w:szCs w:val="24"/>
              </w:rPr>
              <w:t>Эстафеты и спортивные соревнования</w:t>
            </w:r>
          </w:p>
        </w:tc>
        <w:tc>
          <w:tcPr>
            <w:tcW w:w="1990" w:type="dxa"/>
            <w:gridSpan w:val="3"/>
            <w:shd w:val="clear" w:color="auto" w:fill="auto"/>
            <w:vAlign w:val="top"/>
          </w:tcPr>
          <w:p w14:paraId="276B8EA5">
            <w:pPr>
              <w:spacing w:after="0" w:line="240" w:lineRule="auto"/>
              <w:rPr>
                <w:rFonts w:ascii="Times New Roman" w:hAnsi="Times New Roman" w:cs="Times New Roman"/>
                <w:sz w:val="24"/>
                <w:szCs w:val="24"/>
              </w:rPr>
            </w:pPr>
            <w:r>
              <w:rPr>
                <w:rFonts w:hint="default" w:ascii="Times New Roman" w:hAnsi="Times New Roman" w:cs="Times New Roman"/>
                <w:sz w:val="24"/>
                <w:szCs w:val="24"/>
                <w:lang w:val="ru-RU"/>
              </w:rPr>
              <w:t>3</w:t>
            </w:r>
            <w:r>
              <w:rPr>
                <w:rFonts w:ascii="Times New Roman" w:hAnsi="Times New Roman" w:cs="Times New Roman"/>
                <w:sz w:val="24"/>
                <w:szCs w:val="24"/>
              </w:rPr>
              <w:t>-7 лет</w:t>
            </w:r>
          </w:p>
          <w:p w14:paraId="2CE768DE">
            <w:pPr>
              <w:spacing w:after="0" w:line="240" w:lineRule="auto"/>
              <w:rPr>
                <w:rFonts w:ascii="Times New Roman" w:hAnsi="Times New Roman" w:cs="Times New Roman"/>
                <w:b/>
                <w:sz w:val="24"/>
                <w:szCs w:val="24"/>
              </w:rPr>
            </w:pPr>
          </w:p>
          <w:p w14:paraId="728FC4E5">
            <w:pPr>
              <w:spacing w:after="0" w:line="240" w:lineRule="auto"/>
              <w:rPr>
                <w:rFonts w:ascii="Times New Roman" w:hAnsi="Times New Roman" w:cs="Times New Roman" w:eastAsiaTheme="minorHAnsi"/>
                <w:b/>
                <w:sz w:val="24"/>
                <w:szCs w:val="24"/>
                <w:lang w:val="ru-RU" w:eastAsia="en-US" w:bidi="ar-SA"/>
              </w:rPr>
            </w:pPr>
          </w:p>
        </w:tc>
      </w:tr>
      <w:tr w14:paraId="38E5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93" w:type="dxa"/>
            <w:shd w:val="clear" w:color="auto" w:fill="auto"/>
            <w:vAlign w:val="top"/>
          </w:tcPr>
          <w:p w14:paraId="20BBD8F2">
            <w:pPr>
              <w:spacing w:after="0" w:line="240" w:lineRule="auto"/>
              <w:rPr>
                <w:rFonts w:ascii="Times New Roman" w:hAnsi="Times New Roman" w:cs="Times New Roman"/>
                <w:sz w:val="24"/>
                <w:szCs w:val="24"/>
              </w:rPr>
            </w:pPr>
            <w:r>
              <w:rPr>
                <w:rFonts w:ascii="Times New Roman" w:hAnsi="Times New Roman" w:cs="Times New Roman"/>
                <w:sz w:val="24"/>
                <w:szCs w:val="24"/>
              </w:rPr>
              <w:t>22 августа</w:t>
            </w:r>
          </w:p>
          <w:p w14:paraId="18D6B424">
            <w:pPr>
              <w:spacing w:after="0" w:line="240" w:lineRule="auto"/>
              <w:rPr>
                <w:rFonts w:ascii="Times New Roman" w:hAnsi="Times New Roman" w:cs="Times New Roman"/>
                <w:sz w:val="24"/>
                <w:szCs w:val="24"/>
              </w:rPr>
            </w:pPr>
          </w:p>
          <w:p w14:paraId="3483BB87">
            <w:pPr>
              <w:spacing w:after="0" w:line="240" w:lineRule="auto"/>
              <w:rPr>
                <w:rFonts w:ascii="Times New Roman" w:hAnsi="Times New Roman" w:cs="Times New Roman"/>
                <w:sz w:val="24"/>
                <w:szCs w:val="24"/>
              </w:rPr>
            </w:pPr>
          </w:p>
          <w:p w14:paraId="1F5F9E35">
            <w:pPr>
              <w:spacing w:after="0" w:line="240" w:lineRule="auto"/>
              <w:rPr>
                <w:rFonts w:ascii="Times New Roman" w:hAnsi="Times New Roman" w:cs="Times New Roman"/>
                <w:sz w:val="24"/>
                <w:szCs w:val="24"/>
              </w:rPr>
            </w:pPr>
          </w:p>
          <w:p w14:paraId="105ADD4D">
            <w:pPr>
              <w:spacing w:after="0" w:line="240" w:lineRule="auto"/>
              <w:rPr>
                <w:rFonts w:ascii="Times New Roman" w:hAnsi="Times New Roman" w:cs="Times New Roman" w:eastAsiaTheme="minorHAnsi"/>
                <w:sz w:val="24"/>
                <w:szCs w:val="24"/>
                <w:lang w:val="ru-RU" w:eastAsia="en-US" w:bidi="ar-SA"/>
              </w:rPr>
            </w:pPr>
          </w:p>
        </w:tc>
        <w:tc>
          <w:tcPr>
            <w:tcW w:w="5410" w:type="dxa"/>
            <w:shd w:val="clear" w:color="auto" w:fill="auto"/>
            <w:vAlign w:val="top"/>
          </w:tcPr>
          <w:p w14:paraId="07CDA794">
            <w:pPr>
              <w:pStyle w:val="14"/>
              <w:shd w:val="clear" w:color="auto" w:fill="auto"/>
              <w:spacing w:line="379" w:lineRule="exact"/>
              <w:jc w:val="both"/>
              <w:rPr>
                <w:b/>
                <w:sz w:val="24"/>
                <w:szCs w:val="24"/>
              </w:rPr>
            </w:pPr>
            <w:r>
              <w:rPr>
                <w:b/>
                <w:sz w:val="24"/>
                <w:szCs w:val="24"/>
              </w:rPr>
              <w:t>День Государственного флага Российской</w:t>
            </w:r>
          </w:p>
          <w:p w14:paraId="310917C7">
            <w:pPr>
              <w:pStyle w:val="14"/>
              <w:keepNext w:val="0"/>
              <w:keepLines w:val="0"/>
              <w:pageBreakBefore w:val="0"/>
              <w:shd w:val="clear" w:color="auto" w:fill="auto"/>
              <w:kinsoku/>
              <w:wordWrap/>
              <w:overflowPunct/>
              <w:topLinePunct w:val="0"/>
              <w:autoSpaceDE/>
              <w:autoSpaceDN/>
              <w:bidi w:val="0"/>
              <w:adjustRightInd/>
              <w:snapToGrid/>
              <w:spacing w:after="0" w:line="0" w:lineRule="atLeast"/>
              <w:jc w:val="both"/>
              <w:textAlignment w:val="auto"/>
              <w:rPr>
                <w:sz w:val="24"/>
                <w:szCs w:val="24"/>
              </w:rPr>
            </w:pPr>
            <w:r>
              <w:rPr>
                <w:b/>
                <w:sz w:val="24"/>
                <w:szCs w:val="24"/>
              </w:rPr>
              <w:t>Федерации</w:t>
            </w:r>
          </w:p>
          <w:p w14:paraId="0940945A">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Беседа на тему «Государственные </w:t>
            </w:r>
          </w:p>
          <w:p w14:paraId="4EC89D8A">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символы России».</w:t>
            </w:r>
          </w:p>
          <w:p w14:paraId="68D8729D">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Конструирование «Флажок на </w:t>
            </w:r>
          </w:p>
          <w:p w14:paraId="3FC65E9D">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палочке». </w:t>
            </w:r>
          </w:p>
          <w:p w14:paraId="44935DA7">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Чтение книги А. Кузнецова «Символы </w:t>
            </w:r>
          </w:p>
          <w:p w14:paraId="1D5FCDD0">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Отечества». </w:t>
            </w:r>
          </w:p>
          <w:p w14:paraId="622B1E2B">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Дидактическая игра «Найди флаг </w:t>
            </w:r>
          </w:p>
          <w:p w14:paraId="765AE111">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России». </w:t>
            </w:r>
          </w:p>
          <w:p w14:paraId="7376577C">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Подвижная игра «Кто быстрее до </w:t>
            </w:r>
          </w:p>
          <w:p w14:paraId="3E0C9E96">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флажка», игра-эстафета «Передай </w:t>
            </w:r>
          </w:p>
          <w:p w14:paraId="6E497BA7">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флажок».</w:t>
            </w:r>
          </w:p>
          <w:p w14:paraId="3962EBB8">
            <w:pPr>
              <w:pStyle w:val="14"/>
              <w:keepNext w:val="0"/>
              <w:keepLines w:val="0"/>
              <w:pageBreakBefore w:val="0"/>
              <w:widowControl w:val="0"/>
              <w:shd w:val="clear" w:color="auto" w:fill="auto"/>
              <w:kinsoku/>
              <w:wordWrap/>
              <w:overflowPunct/>
              <w:topLinePunct w:val="0"/>
              <w:autoSpaceDE/>
              <w:autoSpaceDN/>
              <w:bidi w:val="0"/>
              <w:adjustRightInd/>
              <w:snapToGrid/>
              <w:spacing w:after="0" w:line="0" w:lineRule="atLeast"/>
              <w:jc w:val="both"/>
              <w:textAlignment w:val="auto"/>
              <w:rPr>
                <w:rFonts w:ascii="Times New Roman" w:hAnsi="Times New Roman" w:cs="Times New Roman" w:eastAsiaTheme="minorHAnsi"/>
                <w:b/>
                <w:sz w:val="24"/>
                <w:szCs w:val="24"/>
                <w:lang w:val="ru-RU" w:eastAsia="en-US" w:bidi="ar-SA"/>
              </w:rPr>
            </w:pPr>
            <w:r>
              <w:rPr>
                <w:sz w:val="24"/>
                <w:szCs w:val="24"/>
              </w:rPr>
              <w:t>Воспитание патриотических чувств путем приобщения детей к традиции празднования Дня Российского флага</w:t>
            </w:r>
          </w:p>
        </w:tc>
        <w:tc>
          <w:tcPr>
            <w:tcW w:w="1990" w:type="dxa"/>
            <w:gridSpan w:val="3"/>
            <w:shd w:val="clear" w:color="auto" w:fill="auto"/>
            <w:vAlign w:val="top"/>
          </w:tcPr>
          <w:p w14:paraId="2D601C30">
            <w:pPr>
              <w:spacing w:after="0" w:line="240" w:lineRule="auto"/>
              <w:rPr>
                <w:rFonts w:ascii="Times New Roman" w:hAnsi="Times New Roman" w:cs="Times New Roman"/>
                <w:sz w:val="24"/>
                <w:szCs w:val="24"/>
              </w:rPr>
            </w:pPr>
            <w:r>
              <w:rPr>
                <w:rFonts w:hint="default" w:ascii="Times New Roman" w:hAnsi="Times New Roman" w:cs="Times New Roman"/>
                <w:sz w:val="24"/>
                <w:szCs w:val="24"/>
                <w:lang w:val="ru-RU"/>
              </w:rPr>
              <w:t>1,6</w:t>
            </w:r>
            <w:r>
              <w:rPr>
                <w:rFonts w:ascii="Times New Roman" w:hAnsi="Times New Roman" w:cs="Times New Roman"/>
                <w:sz w:val="24"/>
                <w:szCs w:val="24"/>
              </w:rPr>
              <w:t>-7 лет</w:t>
            </w:r>
          </w:p>
          <w:p w14:paraId="6CCEEAFD">
            <w:pPr>
              <w:spacing w:after="0" w:line="240" w:lineRule="auto"/>
              <w:rPr>
                <w:rFonts w:ascii="Times New Roman" w:hAnsi="Times New Roman" w:cs="Times New Roman"/>
                <w:b/>
                <w:sz w:val="24"/>
                <w:szCs w:val="24"/>
              </w:rPr>
            </w:pPr>
          </w:p>
          <w:p w14:paraId="514D7721">
            <w:pPr>
              <w:spacing w:after="0" w:line="240" w:lineRule="auto"/>
              <w:rPr>
                <w:rFonts w:ascii="Times New Roman" w:hAnsi="Times New Roman" w:cs="Times New Roman"/>
                <w:b/>
                <w:sz w:val="24"/>
                <w:szCs w:val="24"/>
              </w:rPr>
            </w:pPr>
          </w:p>
          <w:p w14:paraId="28F1A71B">
            <w:pPr>
              <w:spacing w:after="0" w:line="240" w:lineRule="auto"/>
              <w:rPr>
                <w:rFonts w:ascii="Times New Roman" w:hAnsi="Times New Roman" w:cs="Times New Roman"/>
                <w:b/>
                <w:sz w:val="24"/>
                <w:szCs w:val="24"/>
              </w:rPr>
            </w:pPr>
          </w:p>
          <w:p w14:paraId="0597B036">
            <w:pPr>
              <w:spacing w:after="0" w:line="240" w:lineRule="auto"/>
              <w:rPr>
                <w:rFonts w:ascii="Times New Roman" w:hAnsi="Times New Roman" w:cs="Times New Roman" w:eastAsiaTheme="minorHAnsi"/>
                <w:b/>
                <w:sz w:val="24"/>
                <w:szCs w:val="24"/>
                <w:lang w:val="ru-RU" w:eastAsia="en-US" w:bidi="ar-SA"/>
              </w:rPr>
            </w:pPr>
          </w:p>
        </w:tc>
      </w:tr>
      <w:tr w14:paraId="45CC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2093" w:type="dxa"/>
            <w:shd w:val="clear" w:color="auto" w:fill="auto"/>
            <w:vAlign w:val="top"/>
          </w:tcPr>
          <w:p w14:paraId="24918F82">
            <w:pPr>
              <w:spacing w:after="0" w:line="240" w:lineRule="auto"/>
              <w:rPr>
                <w:rFonts w:ascii="Times New Roman" w:hAnsi="Times New Roman" w:cs="Times New Roman"/>
                <w:sz w:val="24"/>
                <w:szCs w:val="24"/>
              </w:rPr>
            </w:pPr>
            <w:r>
              <w:rPr>
                <w:rFonts w:ascii="Times New Roman" w:hAnsi="Times New Roman" w:cs="Times New Roman"/>
                <w:sz w:val="24"/>
                <w:szCs w:val="24"/>
              </w:rPr>
              <w:t>27 августа</w:t>
            </w:r>
          </w:p>
          <w:p w14:paraId="4018B3BE">
            <w:pPr>
              <w:spacing w:after="0" w:line="240" w:lineRule="auto"/>
              <w:rPr>
                <w:rFonts w:ascii="Times New Roman" w:hAnsi="Times New Roman" w:cs="Times New Roman"/>
                <w:sz w:val="24"/>
                <w:szCs w:val="24"/>
              </w:rPr>
            </w:pPr>
          </w:p>
          <w:p w14:paraId="00EF9847">
            <w:pPr>
              <w:spacing w:after="0" w:line="240" w:lineRule="auto"/>
              <w:rPr>
                <w:rFonts w:ascii="Times New Roman" w:hAnsi="Times New Roman" w:cs="Times New Roman" w:eastAsiaTheme="minorHAnsi"/>
                <w:sz w:val="24"/>
                <w:szCs w:val="24"/>
                <w:lang w:val="ru-RU" w:eastAsia="en-US" w:bidi="ar-SA"/>
              </w:rPr>
            </w:pPr>
          </w:p>
        </w:tc>
        <w:tc>
          <w:tcPr>
            <w:tcW w:w="5410" w:type="dxa"/>
            <w:shd w:val="clear" w:color="auto" w:fill="auto"/>
            <w:vAlign w:val="top"/>
          </w:tcPr>
          <w:p w14:paraId="74440804">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b/>
                <w:sz w:val="24"/>
                <w:szCs w:val="24"/>
              </w:rPr>
            </w:pPr>
            <w:r>
              <w:rPr>
                <w:b/>
                <w:sz w:val="24"/>
                <w:szCs w:val="24"/>
              </w:rPr>
              <w:t>День российского кино</w:t>
            </w:r>
          </w:p>
          <w:p w14:paraId="02DAF761">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sz w:val="24"/>
                <w:szCs w:val="24"/>
              </w:rPr>
            </w:pPr>
            <w:r>
              <w:rPr>
                <w:sz w:val="24"/>
                <w:szCs w:val="24"/>
              </w:rPr>
              <w:t>Беседы что мы знаем о кино; Рисование на</w:t>
            </w:r>
          </w:p>
          <w:p w14:paraId="7B6B6C62">
            <w:pPr>
              <w:pStyle w:val="14"/>
              <w:keepNext w:val="0"/>
              <w:keepLines w:val="0"/>
              <w:pageBreakBefore w:val="0"/>
              <w:widowControl w:val="0"/>
              <w:shd w:val="clear" w:color="auto" w:fill="auto"/>
              <w:kinsoku/>
              <w:wordWrap/>
              <w:overflowPunct/>
              <w:topLinePunct w:val="0"/>
              <w:autoSpaceDE/>
              <w:autoSpaceDN/>
              <w:bidi w:val="0"/>
              <w:adjustRightInd/>
              <w:snapToGrid/>
              <w:spacing w:line="0" w:lineRule="atLeast"/>
              <w:jc w:val="both"/>
              <w:textAlignment w:val="auto"/>
              <w:rPr>
                <w:sz w:val="24"/>
                <w:szCs w:val="24"/>
              </w:rPr>
            </w:pPr>
            <w:r>
              <w:rPr>
                <w:sz w:val="24"/>
                <w:szCs w:val="24"/>
              </w:rPr>
              <w:t>тему мой любимый герой мультфильмов</w:t>
            </w:r>
          </w:p>
          <w:p w14:paraId="4008B2DA">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«Уроки доброты» – просмотр сказок и </w:t>
            </w:r>
          </w:p>
          <w:p w14:paraId="341E0FEF">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pPr>
            <w:r>
              <w:rPr>
                <w:rFonts w:hint="default" w:ascii="Times New Roman" w:hAnsi="Times New Roman" w:eastAsia="SimSun" w:cs="Times New Roman"/>
                <w:color w:val="000000"/>
                <w:kern w:val="0"/>
                <w:sz w:val="24"/>
                <w:szCs w:val="24"/>
                <w:lang w:val="en-US" w:eastAsia="zh-CN" w:bidi="ar"/>
              </w:rPr>
              <w:t xml:space="preserve">мультфильмов о добрых делах. </w:t>
            </w:r>
          </w:p>
          <w:p w14:paraId="35174377">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auto"/>
              <w:rPr>
                <w:sz w:val="24"/>
                <w:szCs w:val="24"/>
                <w:lang w:val="ru-RU" w:eastAsia="en-US"/>
              </w:rPr>
            </w:pPr>
            <w:r>
              <w:rPr>
                <w:rFonts w:hint="default" w:ascii="Times New Roman" w:hAnsi="Times New Roman" w:eastAsia="SimSun" w:cs="Times New Roman"/>
                <w:color w:val="000000"/>
                <w:kern w:val="0"/>
                <w:sz w:val="24"/>
                <w:szCs w:val="24"/>
                <w:lang w:val="en-US" w:eastAsia="zh-CN" w:bidi="ar"/>
              </w:rPr>
              <w:t>Создание альбома «Профессии кино»</w:t>
            </w:r>
          </w:p>
        </w:tc>
        <w:tc>
          <w:tcPr>
            <w:tcW w:w="1990" w:type="dxa"/>
            <w:gridSpan w:val="3"/>
            <w:shd w:val="clear" w:color="auto" w:fill="auto"/>
            <w:vAlign w:val="top"/>
          </w:tcPr>
          <w:p w14:paraId="37CC2893">
            <w:pPr>
              <w:spacing w:after="0" w:line="240" w:lineRule="auto"/>
              <w:rPr>
                <w:rFonts w:ascii="Times New Roman" w:hAnsi="Times New Roman" w:cs="Times New Roman"/>
                <w:sz w:val="24"/>
                <w:szCs w:val="24"/>
              </w:rPr>
            </w:pPr>
            <w:r>
              <w:rPr>
                <w:rFonts w:ascii="Times New Roman" w:hAnsi="Times New Roman" w:cs="Times New Roman"/>
                <w:sz w:val="24"/>
                <w:szCs w:val="24"/>
              </w:rPr>
              <w:t>3-7 лет</w:t>
            </w:r>
          </w:p>
          <w:p w14:paraId="51A63D7A">
            <w:pPr>
              <w:spacing w:after="0" w:line="240" w:lineRule="auto"/>
              <w:rPr>
                <w:rFonts w:ascii="Times New Roman" w:hAnsi="Times New Roman" w:cs="Times New Roman"/>
                <w:b/>
                <w:sz w:val="24"/>
                <w:szCs w:val="24"/>
              </w:rPr>
            </w:pPr>
          </w:p>
          <w:p w14:paraId="432DA391">
            <w:pPr>
              <w:spacing w:after="0" w:line="240" w:lineRule="auto"/>
              <w:rPr>
                <w:rFonts w:ascii="Times New Roman" w:hAnsi="Times New Roman" w:cs="Times New Roman" w:eastAsiaTheme="minorHAnsi"/>
                <w:b/>
                <w:sz w:val="24"/>
                <w:szCs w:val="24"/>
                <w:lang w:val="ru-RU" w:eastAsia="en-US" w:bidi="ar-SA"/>
              </w:rPr>
            </w:pPr>
          </w:p>
        </w:tc>
      </w:tr>
      <w:tr w14:paraId="40C9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2093" w:type="dxa"/>
            <w:shd w:val="clear" w:color="auto" w:fill="auto"/>
            <w:vAlign w:val="top"/>
          </w:tcPr>
          <w:p w14:paraId="5DF00419">
            <w:pPr>
              <w:spacing w:after="0" w:line="240" w:lineRule="auto"/>
              <w:rPr>
                <w:rFonts w:ascii="Times New Roman" w:hAnsi="Times New Roman" w:cs="Times New Roman" w:eastAsiaTheme="minorHAnsi"/>
                <w:sz w:val="24"/>
                <w:szCs w:val="24"/>
                <w:lang w:val="ru-RU" w:eastAsia="en-US" w:bidi="ar-SA"/>
              </w:rPr>
            </w:pPr>
            <w:r>
              <w:rPr>
                <w:rFonts w:ascii="Times New Roman" w:hAnsi="Times New Roman" w:cs="Times New Roman"/>
                <w:sz w:val="24"/>
                <w:szCs w:val="24"/>
              </w:rPr>
              <w:t>4 неделя августа</w:t>
            </w:r>
          </w:p>
        </w:tc>
        <w:tc>
          <w:tcPr>
            <w:tcW w:w="5410" w:type="dxa"/>
            <w:shd w:val="clear" w:color="auto" w:fill="auto"/>
            <w:vAlign w:val="top"/>
          </w:tcPr>
          <w:p w14:paraId="08E01A1E">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Праздник «До свиданья, лето!»</w:t>
            </w:r>
          </w:p>
          <w:p w14:paraId="63E0235C">
            <w:pPr>
              <w:spacing w:after="0" w:line="240" w:lineRule="auto"/>
              <w:rPr>
                <w:rFonts w:ascii="Times New Roman" w:hAnsi="Times New Roman" w:cs="Times New Roman"/>
                <w:iCs/>
                <w:sz w:val="24"/>
                <w:szCs w:val="24"/>
              </w:rPr>
            </w:pPr>
            <w:r>
              <w:rPr>
                <w:rFonts w:ascii="Times New Roman" w:hAnsi="Times New Roman" w:cs="Times New Roman"/>
                <w:iCs/>
                <w:sz w:val="24"/>
                <w:szCs w:val="24"/>
              </w:rPr>
              <w:t>Развлечение «Вот и кончилось лето»</w:t>
            </w:r>
          </w:p>
          <w:p w14:paraId="39F4744C">
            <w:pPr>
              <w:spacing w:after="0" w:line="240" w:lineRule="auto"/>
              <w:rPr>
                <w:rFonts w:hint="default" w:ascii="Times New Roman" w:hAnsi="Times New Roman" w:cs="Times New Roman" w:eastAsiaTheme="minorHAnsi"/>
                <w:b/>
                <w:sz w:val="24"/>
                <w:szCs w:val="24"/>
                <w:lang w:val="en-US" w:eastAsia="zh-CN" w:bidi="ar-SA"/>
              </w:rPr>
            </w:pPr>
            <w:r>
              <w:rPr>
                <w:rFonts w:ascii="Times New Roman" w:hAnsi="Times New Roman" w:cs="Times New Roman"/>
                <w:iCs/>
                <w:sz w:val="24"/>
                <w:szCs w:val="24"/>
              </w:rPr>
              <w:t>Конкурс на лучший цветник</w:t>
            </w:r>
          </w:p>
        </w:tc>
        <w:tc>
          <w:tcPr>
            <w:tcW w:w="1990" w:type="dxa"/>
            <w:gridSpan w:val="3"/>
            <w:shd w:val="clear" w:color="auto" w:fill="auto"/>
            <w:vAlign w:val="top"/>
          </w:tcPr>
          <w:p w14:paraId="15E5ECDE">
            <w:pPr>
              <w:spacing w:after="0" w:line="240" w:lineRule="auto"/>
              <w:rPr>
                <w:rFonts w:ascii="Times New Roman" w:hAnsi="Times New Roman" w:cs="Times New Roman"/>
                <w:sz w:val="24"/>
                <w:szCs w:val="24"/>
              </w:rPr>
            </w:pPr>
            <w:r>
              <w:rPr>
                <w:rFonts w:ascii="Times New Roman" w:hAnsi="Times New Roman" w:cs="Times New Roman"/>
                <w:sz w:val="24"/>
                <w:szCs w:val="24"/>
              </w:rPr>
              <w:t>1,5-7 лет</w:t>
            </w:r>
          </w:p>
          <w:p w14:paraId="40CD5D9A">
            <w:pPr>
              <w:spacing w:after="0" w:line="240" w:lineRule="auto"/>
              <w:rPr>
                <w:rFonts w:ascii="Times New Roman" w:hAnsi="Times New Roman" w:cs="Times New Roman"/>
                <w:sz w:val="24"/>
                <w:szCs w:val="24"/>
              </w:rPr>
            </w:pPr>
          </w:p>
          <w:p w14:paraId="3770E59A">
            <w:pPr>
              <w:spacing w:after="0" w:line="240" w:lineRule="auto"/>
              <w:rPr>
                <w:rFonts w:ascii="Times New Roman" w:hAnsi="Times New Roman" w:cs="Times New Roman" w:eastAsiaTheme="minorHAnsi"/>
                <w:b/>
                <w:sz w:val="24"/>
                <w:szCs w:val="24"/>
                <w:lang w:val="ru-RU" w:eastAsia="en-US" w:bidi="ar-SA"/>
              </w:rPr>
            </w:pPr>
          </w:p>
        </w:tc>
      </w:tr>
    </w:tbl>
    <w:p w14:paraId="3959D5C4">
      <w:pPr>
        <w:shd w:val="clear" w:color="auto" w:fill="FFFFFF"/>
        <w:spacing w:after="0"/>
        <w:rPr>
          <w:rFonts w:ascii="Times New Roman" w:hAnsi="Times New Roman" w:cs="Times New Roman"/>
          <w:b/>
          <w:sz w:val="24"/>
          <w:szCs w:val="24"/>
          <w:lang w:val="ru-RU"/>
        </w:rPr>
      </w:pPr>
      <w:r>
        <w:rPr>
          <w:rFonts w:ascii="Times New Roman" w:hAnsi="Times New Roman" w:cs="Times New Roman"/>
          <w:sz w:val="24"/>
          <w:szCs w:val="24"/>
          <w:lang w:val="ru-RU"/>
        </w:rPr>
        <w:t>* В соответствии с примерным перечнем основных государственных и народных праздников, памятных дат в календарном плане воспитательной работы в ДОО (Приказ Министерства Просвещения РФ от 25.11.2022 № 1028 «Об утверждении федеральной образовательной программы дошкольного образования»)</w:t>
      </w:r>
    </w:p>
    <w:p w14:paraId="2F029092">
      <w:pPr>
        <w:shd w:val="clear" w:color="auto" w:fill="FFFFFF"/>
        <w:spacing w:after="0"/>
        <w:rPr>
          <w:rFonts w:ascii="Times New Roman" w:hAnsi="Times New Roman" w:cs="Times New Roman"/>
          <w:b/>
          <w:sz w:val="24"/>
          <w:szCs w:val="24"/>
          <w:lang w:val="ru-RU"/>
        </w:rPr>
      </w:pPr>
    </w:p>
    <w:p w14:paraId="5578EA4A">
      <w:pPr>
        <w:rPr>
          <w:rFonts w:hAnsi="Times New Roman" w:cs="Times New Roman"/>
          <w:color w:val="000000"/>
          <w:sz w:val="24"/>
          <w:szCs w:val="24"/>
          <w:lang w:val="ru-RU"/>
        </w:rPr>
      </w:pPr>
    </w:p>
    <w:p w14:paraId="6F01BF7B">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rPr>
        <w:t>V</w:t>
      </w:r>
      <w:r>
        <w:rPr>
          <w:rFonts w:ascii="Times New Roman" w:hAnsi="Times New Roman" w:cs="Times New Roman"/>
          <w:b/>
          <w:sz w:val="24"/>
          <w:szCs w:val="24"/>
          <w:lang w:val="ru-RU"/>
        </w:rPr>
        <w:t>. ДОПОЛНИТЕЛЬНЫЙ РАЗДЕЛ</w:t>
      </w:r>
    </w:p>
    <w:p w14:paraId="7C65507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5.1 Краткая презентация Программы</w:t>
      </w:r>
    </w:p>
    <w:p w14:paraId="65F69F8B">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приказом Министерства образования и науки РФ от 17 октября 2013 г. </w:t>
      </w:r>
      <w:r>
        <w:rPr>
          <w:rFonts w:ascii="Times New Roman" w:hAnsi="Times New Roman" w:cs="Times New Roman"/>
          <w:sz w:val="24"/>
          <w:szCs w:val="24"/>
        </w:rPr>
        <w:t>N</w:t>
      </w:r>
      <w:r>
        <w:rPr>
          <w:rFonts w:ascii="Times New Roman" w:hAnsi="Times New Roman" w:cs="Times New Roman"/>
          <w:sz w:val="24"/>
          <w:szCs w:val="24"/>
          <w:lang w:val="ru-RU"/>
        </w:rPr>
        <w:t xml:space="preserve"> 1155 «Об утверждении федерального государственного образовательного стандарта дошкольного образования» в МБДОУ Детский сад «Солнышко» разработана «Основная образовательная программа дошкольного образования  МБДОУ Детский сад «Солнышко» п.2.13. ФГОС ДО</w:t>
      </w:r>
    </w:p>
    <w:p w14:paraId="1B35F0DE">
      <w:pPr>
        <w:spacing w:line="360" w:lineRule="auto"/>
        <w:rPr>
          <w:rFonts w:ascii="Times New Roman" w:hAnsi="Times New Roman" w:cs="Times New Roman"/>
          <w:color w:val="000000"/>
          <w:sz w:val="24"/>
          <w:szCs w:val="24"/>
          <w:lang w:val="ru-RU"/>
        </w:rPr>
      </w:pPr>
      <w:r>
        <w:rPr>
          <w:rFonts w:ascii="Times New Roman" w:hAnsi="Times New Roman" w:cs="Times New Roman"/>
          <w:b/>
          <w:sz w:val="24"/>
          <w:szCs w:val="24"/>
          <w:lang w:val="ru-RU"/>
        </w:rPr>
        <w:t>1)Возрастные и иные категории детей</w:t>
      </w:r>
      <w:r>
        <w:rPr>
          <w:rFonts w:ascii="Times New Roman" w:hAnsi="Times New Roman" w:cs="Times New Roman"/>
          <w:sz w:val="24"/>
          <w:szCs w:val="24"/>
          <w:lang w:val="ru-RU"/>
        </w:rPr>
        <w:t>, на которых ориентирована Программа ООП МБДОУ Детский сад «Солнышко»охватывает возрастные периоды физического и психического развития детей с 1,</w:t>
      </w:r>
      <w:r>
        <w:rPr>
          <w:rFonts w:hint="default" w:ascii="Times New Roman" w:hAnsi="Times New Roman" w:cs="Times New Roman"/>
          <w:sz w:val="24"/>
          <w:szCs w:val="24"/>
          <w:lang w:val="ru-RU"/>
        </w:rPr>
        <w:t>6</w:t>
      </w:r>
      <w:r>
        <w:rPr>
          <w:rFonts w:ascii="Times New Roman" w:hAnsi="Times New Roman" w:cs="Times New Roman"/>
          <w:sz w:val="24"/>
          <w:szCs w:val="24"/>
          <w:lang w:val="ru-RU"/>
        </w:rPr>
        <w:t xml:space="preserve"> -6 лет и старше </w:t>
      </w:r>
      <w:r>
        <w:rPr>
          <w:rFonts w:ascii="Times New Roman" w:hAnsi="Times New Roman" w:cs="Times New Roman"/>
          <w:color w:val="000000"/>
          <w:sz w:val="24"/>
          <w:szCs w:val="24"/>
          <w:lang w:val="ru-RU"/>
        </w:rPr>
        <w:t xml:space="preserve"> в том числе детей с ОВЗ, которые не имеют серьезных нарушений в развитии и которым не показано обучение по адаптированной образовательной программе дошкольного образования ;</w:t>
      </w:r>
      <w:r>
        <w:rPr>
          <w:rFonts w:ascii="Times New Roman" w:hAnsi="Times New Roman" w:cs="Times New Roman"/>
          <w:sz w:val="24"/>
          <w:szCs w:val="24"/>
          <w:lang w:val="ru-RU"/>
        </w:rPr>
        <w:t>одарённым детям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обучению.Для одарённых детей:обеспечение индивидуального подхода к каждому одарённому ребёнку с учетом рекомендаций специалистов (воспитателя, музыкального руководителя); - консультирование родителей (законных представителей) одарённых детей по вопросам воспитания ребенка в семье.</w:t>
      </w:r>
    </w:p>
    <w:p w14:paraId="45B2AA7F">
      <w:pPr>
        <w:spacing w:before="0" w:beforeAutospacing="0"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Возрастные категории детей: от 1 года до 2 лет – ранний возраст;</w:t>
      </w:r>
      <w:r>
        <w:rPr>
          <w:rFonts w:hint="default" w:ascii="Times New Roman" w:hAnsi="Times New Roman" w:cs="Times New Roman"/>
          <w:sz w:val="24"/>
          <w:szCs w:val="24"/>
          <w:lang w:val="ru-RU"/>
        </w:rPr>
        <w:t xml:space="preserve"> </w:t>
      </w:r>
      <w:r>
        <w:rPr>
          <w:rFonts w:ascii="Times New Roman" w:hAnsi="Times New Roman" w:cs="Times New Roman"/>
          <w:sz w:val="24"/>
          <w:szCs w:val="24"/>
          <w:lang w:val="ru-RU"/>
        </w:rPr>
        <w:t>от 2 лет – до 3 лет – ранний возраст; дошкольный возраст-от 3 лет до 4 лет;от 4 лет до 5 лет;</w:t>
      </w:r>
      <w:r>
        <w:rPr>
          <w:rFonts w:hint="default" w:ascii="Times New Roman" w:hAnsi="Times New Roman" w:cs="Times New Roman"/>
          <w:sz w:val="24"/>
          <w:szCs w:val="24"/>
          <w:lang w:val="ru-RU"/>
        </w:rPr>
        <w:t xml:space="preserve"> </w:t>
      </w:r>
      <w:r>
        <w:rPr>
          <w:rFonts w:ascii="Times New Roman" w:hAnsi="Times New Roman" w:cs="Times New Roman"/>
          <w:sz w:val="24"/>
          <w:szCs w:val="24"/>
          <w:lang w:val="ru-RU"/>
        </w:rPr>
        <w:t>от 5 лет до 6 и старше</w:t>
      </w:r>
    </w:p>
    <w:p w14:paraId="19D5F57F">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w:t>
      </w:r>
      <w:r>
        <w:rPr>
          <w:rFonts w:ascii="Times New Roman" w:hAnsi="Times New Roman" w:cs="Times New Roman"/>
          <w:sz w:val="24"/>
          <w:szCs w:val="24"/>
        </w:rPr>
        <w:t>N</w:t>
      </w:r>
      <w:r>
        <w:rPr>
          <w:rFonts w:ascii="Times New Roman" w:hAnsi="Times New Roman" w:cs="Times New Roman"/>
          <w:sz w:val="24"/>
          <w:szCs w:val="24"/>
          <w:lang w:val="ru-RU"/>
        </w:rPr>
        <w:t xml:space="preserve"> 1028 (п.15.1-15.3).</w:t>
      </w:r>
    </w:p>
    <w:p w14:paraId="250F2298">
      <w:pPr>
        <w:spacing w:before="0" w:beforeAutospacing="0" w:after="0" w:line="360"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2) Используемые Примерные программы, Обязательная часть Программы</w:t>
      </w:r>
      <w:r>
        <w:rPr>
          <w:rFonts w:ascii="Times New Roman" w:hAnsi="Times New Roman" w:cs="Times New Roman"/>
          <w:sz w:val="24"/>
          <w:szCs w:val="24"/>
          <w:lang w:val="ru-RU"/>
        </w:rPr>
        <w:t xml:space="preserve">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w:t>
      </w:r>
      <w:r>
        <w:rPr>
          <w:rFonts w:ascii="Times New Roman" w:hAnsi="Times New Roman" w:cs="Times New Roman"/>
          <w:sz w:val="24"/>
          <w:szCs w:val="24"/>
        </w:rPr>
        <w:t>N</w:t>
      </w:r>
      <w:r>
        <w:rPr>
          <w:rFonts w:ascii="Times New Roman" w:hAnsi="Times New Roman" w:cs="Times New Roman"/>
          <w:sz w:val="24"/>
          <w:szCs w:val="24"/>
          <w:lang w:val="ru-RU"/>
        </w:rPr>
        <w:t xml:space="preserve"> 1028. В части Программы, формируемой участниками образовательных отношений представлены следующие парциальные программы/технологии: </w:t>
      </w:r>
      <w:r>
        <w:rPr>
          <w:rFonts w:ascii="Times New Roman" w:hAnsi="Times New Roman" w:cs="Times New Roman"/>
          <w:color w:val="000000"/>
          <w:sz w:val="24"/>
          <w:szCs w:val="24"/>
          <w:lang w:val="ru-RU"/>
        </w:rPr>
        <w:t>Парциальная программа «Любознайка» от 3-7 лет ФГОС Развитие познавательной активности детей дошкольного возраста в экспериментальной деятельности .</w:t>
      </w:r>
      <w:r>
        <w:rPr>
          <w:rFonts w:ascii="Times New Roman" w:hAnsi="Times New Roman" w:cs="Times New Roman"/>
          <w:sz w:val="24"/>
          <w:szCs w:val="24"/>
          <w:lang w:val="ru-RU"/>
        </w:rPr>
        <w:t xml:space="preserve"> Т.П. Тугушева, А.Е. Чистякова</w:t>
      </w:r>
      <w:r>
        <w:rPr>
          <w:rFonts w:ascii="Times New Roman" w:hAnsi="Times New Roman" w:cs="Times New Roman"/>
          <w:color w:val="000000"/>
          <w:sz w:val="24"/>
          <w:szCs w:val="24"/>
          <w:lang w:val="ru-RU"/>
        </w:rPr>
        <w:t xml:space="preserve"> 2020г;Парциальная программа .»Юный эколог»Система работы в младшей группе   детскогосада  2-7 лет  ФГОС  С.Н. Николаева  2020г;Программа дополнительного образования по художественному творчеству 5-7 лет        ФГОС «Шкатулка радужных идей» О.В.Костина .2020г;Народная культура и традиции для детей 3-7 лет В.Н.Косарева. 2020г;Исследовательская деятельность на прогулках  с детьми 5-7 лет М.П. Костюченко .2020г.;Безопасность дошкольников в игровых технологиях с детьми 5-7 лет  О.В.Алекинова ,Н.Г.Лапина 2020г;Игровые здоровьесберегающие технологии Н.В.Деева.2020г;Развитие эмоционально –двигательной сферы детей 4-7 лет О.В.Ивасева. 2020г;Приобщение старших дошкольников к традициям родного края .Л.О.Тимофеева, 2020г;Развитие внимания и эмоционально –волевой сферы деятельности детей.Ю.Е.Веприцкая. 2020г;Проектная деятельность в детском саду. Т.В.Гулидова. 2020г;Народная культура и традиции для детей 3-7 лет .В.Н.Косарева. 2020г;Деятельность дошкольников в детской экспериментальной лаболатории М.П..Костюченко .2020г;Календарные народные праздники в детском саду.Г.А.Лапшина.2015г;Проектная деятельность дошкольников  для работы с детьми 5-7 лет Н.Е.Вераксы, А.Н.Вераксы 2015г.</w:t>
      </w:r>
    </w:p>
    <w:p w14:paraId="422F53B8">
      <w:pPr>
        <w:spacing w:after="0" w:line="36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3) Характеристика взаимодействия педагогического коллектива с семьями детей: </w:t>
      </w:r>
    </w:p>
    <w:p w14:paraId="07AC9623">
      <w:pPr>
        <w:spacing w:before="240" w:after="0" w:line="360"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Цель</w:t>
      </w:r>
      <w:r>
        <w:rPr>
          <w:rFonts w:ascii="Times New Roman" w:hAnsi="Times New Roman" w:cs="Times New Roman"/>
          <w:sz w:val="24"/>
          <w:szCs w:val="24"/>
          <w:lang w:val="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r>
        <w:rPr>
          <w:rFonts w:ascii="Times New Roman" w:hAnsi="Times New Roman" w:cs="Times New Roman"/>
          <w:sz w:val="24"/>
          <w:szCs w:val="24"/>
        </w:rPr>
        <w:t>o</w:t>
      </w:r>
      <w:r>
        <w:rPr>
          <w:rFonts w:ascii="Times New Roman" w:hAnsi="Times New Roman" w:cs="Times New Roman"/>
          <w:sz w:val="24"/>
          <w:szCs w:val="24"/>
          <w:lang w:val="ru-RU"/>
        </w:rPr>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 </w:t>
      </w:r>
    </w:p>
    <w:p w14:paraId="73B7EBAE">
      <w:pPr>
        <w:spacing w:after="0" w:line="36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Задачи взаимодействия детского сада с семьей: </w:t>
      </w:r>
    </w:p>
    <w:p w14:paraId="3F74281C">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14:paraId="15A790E8">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14:paraId="6653855F">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15E8B48F">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-привлечение семей воспитанников к участию в совместных с педагогами мероприятиях, организуемых в селе, районе (Республике Бурятия);</w:t>
      </w:r>
    </w:p>
    <w:p w14:paraId="5D5FB11B">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14:paraId="1A6DB4D4">
      <w:pPr>
        <w:spacing w:after="0" w:line="360"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Принципы в работе с семьями воспитанников:</w:t>
      </w:r>
    </w:p>
    <w:p w14:paraId="77C36C85">
      <w:pPr>
        <w:spacing w:before="0" w:beforeAutospacing="0"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-открытость детского сада для семьи; сотрудничество педагогов и родителей в воспитании детей; </w:t>
      </w:r>
    </w:p>
    <w:p w14:paraId="4C1A32F3">
      <w:pPr>
        <w:spacing w:before="0" w:beforeAutospacing="0"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 единой развивающей предметно – пространственной среды, обеспечивающей единые подходы к развитию личности в семье и детском коллектив.</w:t>
      </w:r>
    </w:p>
    <w:p w14:paraId="661B4A21">
      <w:pPr>
        <w:spacing w:after="0" w:line="360"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Формы сотрудничества с семьёй</w:t>
      </w:r>
      <w:r>
        <w:rPr>
          <w:rFonts w:ascii="Times New Roman" w:hAnsi="Times New Roman" w:cs="Times New Roman"/>
          <w:sz w:val="24"/>
          <w:szCs w:val="24"/>
          <w:lang w:val="ru-RU"/>
        </w:rPr>
        <w:t xml:space="preserve">: Консультирование родителей, индивидуальные беседы. Общие и групповые родительские собрания. Приобщение родителей к реализации тематического периода. Дни открытых дверей, открытые просмотры образовательной деятельности. Анкетирование. Проведение круглых столов, мастер – классов, тренингов. Совместные с родителями выставки. Издательская деятельность для родителей: выпуски раздаточной информации в форме брошюр; стендовая информация; новости на сайте детского сада. Размещение ежедневной информации об образовательной деятельности с детьми «Как живёте, ребятишки?». Совместная деятельность: проекты, семейная ассамблея, семейный театр. </w:t>
      </w:r>
    </w:p>
    <w:p w14:paraId="59482B72">
      <w:pPr>
        <w:spacing w:before="240"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компонент МБДОУ Детский сад «Солнышко» включены традиционные мероприятия:  проведение праздничных мероприятий; 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 Исследование социального статуса семей воспитанников. 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r>
        <w:rPr>
          <w:rFonts w:hAnsi="Times New Roman" w:cs="Times New Roman"/>
          <w:color w:val="000000"/>
          <w:sz w:val="24"/>
          <w:szCs w:val="24"/>
          <w:lang w:val="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вобразовании и воспитании, согласование мер, которые могут быть предприняты со стороны МБДОУ Детский сад «Солнышко» и семьи.Педагоги поддерживают семью в деле развития ребенка и при необходимости привлекают и предлагают других специалистов и службы (консультации педагога-психолога, учителя-логопеда, учителя-дефектолога и др.).Диалог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опыт.МБДОУ Детский сад «Солнышко»</w:t>
      </w:r>
      <w:r>
        <w:rPr>
          <w:rFonts w:hAnsi="Times New Roman" w:cs="Times New Roman"/>
          <w:color w:val="000000"/>
          <w:sz w:val="24"/>
          <w:szCs w:val="24"/>
        </w:rPr>
        <w:t> </w:t>
      </w:r>
      <w:r>
        <w:rPr>
          <w:rFonts w:hAnsi="Times New Roman" w:cs="Times New Roman"/>
          <w:color w:val="000000"/>
          <w:sz w:val="24"/>
          <w:szCs w:val="24"/>
          <w:lang w:val="ru-RU"/>
        </w:rPr>
        <w:t>предлагает родителям (законным представителям) активно участвовать в образовательной работе и в отдельных занятиях. Родители (законные представители) могут принимать участие в планировании и подготовке проектов, праздников, экскурсий и т. д.</w:t>
      </w:r>
    </w:p>
    <w:sectPr>
      <w:pgSz w:w="11907" w:h="16839"/>
      <w:pgMar w:top="1440" w:right="787" w:bottom="1440" w:left="10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Georgia">
    <w:panose1 w:val="02040502050405020303"/>
    <w:charset w:val="CC"/>
    <w:family w:val="roman"/>
    <w:pitch w:val="default"/>
    <w:sig w:usb0="00000287" w:usb1="00000000" w:usb2="00000000" w:usb3="00000000" w:csb0="2000009F"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entury Schoolbook">
    <w:panose1 w:val="02040604050505020304"/>
    <w:charset w:val="CC"/>
    <w:family w:val="roman"/>
    <w:pitch w:val="default"/>
    <w:sig w:usb0="00000287" w:usb1="00000000" w:usb2="00000000" w:usb3="00000000" w:csb0="2000009F" w:csb1="DFD70000"/>
  </w:font>
  <w:font w:name="Impact">
    <w:panose1 w:val="020B0806030902050204"/>
    <w:charset w:val="CC"/>
    <w:family w:val="swiss"/>
    <w:pitch w:val="default"/>
    <w:sig w:usb0="00000287" w:usb1="00000000" w:usb2="00000000" w:usb3="00000000" w:csb0="2000009F" w:csb1="DFD7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DF6917"/>
    <w:multiLevelType w:val="multilevel"/>
    <w:tmpl w:val="47DF6917"/>
    <w:lvl w:ilvl="0" w:tentative="0">
      <w:start w:val="1"/>
      <w:numFmt w:val="decimal"/>
      <w:lvlText w:val="%1)"/>
      <w:lvlJc w:val="left"/>
      <w:pPr>
        <w:ind w:left="0" w:firstLine="0"/>
      </w:pPr>
      <w:rPr>
        <w:rFonts w:ascii="Times New Roman" w:hAnsi="Times New Roman" w:eastAsia="Times New Roman" w:cs="Times New Roman"/>
        <w:b w:val="0"/>
        <w:bCs w:val="0"/>
        <w:i w:val="0"/>
        <w:iCs w:val="0"/>
        <w:smallCaps w:val="0"/>
        <w:strike w:val="0"/>
        <w:dstrike w:val="0"/>
        <w:color w:val="000000"/>
        <w:spacing w:val="0"/>
        <w:w w:val="100"/>
        <w:position w:val="0"/>
        <w:sz w:val="24"/>
        <w:szCs w:val="24"/>
        <w:u w:val="none"/>
        <w:lang w:val="ru-RU" w:eastAsia="ru-RU" w:bidi="ru-RU"/>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
    <w:nsid w:val="57AA4FA9"/>
    <w:multiLevelType w:val="multilevel"/>
    <w:tmpl w:val="57AA4FA9"/>
    <w:lvl w:ilvl="0" w:tentative="0">
      <w:start w:val="1"/>
      <w:numFmt w:val="bullet"/>
      <w:lvlText w:val="-"/>
      <w:lvlJc w:val="left"/>
      <w:pPr>
        <w:ind w:left="0" w:firstLine="0"/>
      </w:pPr>
      <w:rPr>
        <w:rFonts w:ascii="Times New Roman" w:hAnsi="Times New Roman" w:eastAsia="Times New Roman" w:cs="Times New Roman"/>
        <w:b w:val="0"/>
        <w:bCs w:val="0"/>
        <w:i w:val="0"/>
        <w:iCs w:val="0"/>
        <w:smallCaps w:val="0"/>
        <w:strike w:val="0"/>
        <w:dstrike w:val="0"/>
        <w:color w:val="000000"/>
        <w:spacing w:val="0"/>
        <w:w w:val="100"/>
        <w:position w:val="0"/>
        <w:sz w:val="24"/>
        <w:szCs w:val="24"/>
        <w:u w:val="none"/>
        <w:lang w:val="ru-RU" w:eastAsia="ru-RU" w:bidi="ru-RU"/>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compat>
    <w:compatSetting w:name="compatibilityMode" w:uri="http://schemas.microsoft.com/office/word" w:val="12"/>
  </w:compat>
  <w:rsids>
    <w:rsidRoot w:val="005A05CE"/>
    <w:rsid w:val="00001963"/>
    <w:rsid w:val="00010304"/>
    <w:rsid w:val="000231A0"/>
    <w:rsid w:val="00041697"/>
    <w:rsid w:val="00064CE2"/>
    <w:rsid w:val="000B188E"/>
    <w:rsid w:val="000C1771"/>
    <w:rsid w:val="000C408B"/>
    <w:rsid w:val="000D6225"/>
    <w:rsid w:val="00100D37"/>
    <w:rsid w:val="0010145A"/>
    <w:rsid w:val="00131A93"/>
    <w:rsid w:val="00140FF2"/>
    <w:rsid w:val="00150402"/>
    <w:rsid w:val="001533CE"/>
    <w:rsid w:val="00157C84"/>
    <w:rsid w:val="00173715"/>
    <w:rsid w:val="001A6E1C"/>
    <w:rsid w:val="001C2E38"/>
    <w:rsid w:val="001D16F1"/>
    <w:rsid w:val="00221340"/>
    <w:rsid w:val="0022303D"/>
    <w:rsid w:val="002315C8"/>
    <w:rsid w:val="00241E49"/>
    <w:rsid w:val="0025444F"/>
    <w:rsid w:val="00265468"/>
    <w:rsid w:val="00266A01"/>
    <w:rsid w:val="002A0A8F"/>
    <w:rsid w:val="002A6FAE"/>
    <w:rsid w:val="002D33B1"/>
    <w:rsid w:val="002D3591"/>
    <w:rsid w:val="002E6303"/>
    <w:rsid w:val="002F0DBA"/>
    <w:rsid w:val="00346658"/>
    <w:rsid w:val="003514A0"/>
    <w:rsid w:val="0035567C"/>
    <w:rsid w:val="003B02F6"/>
    <w:rsid w:val="003C49F5"/>
    <w:rsid w:val="00414BD9"/>
    <w:rsid w:val="0043183E"/>
    <w:rsid w:val="00475A53"/>
    <w:rsid w:val="004806D1"/>
    <w:rsid w:val="00480A8D"/>
    <w:rsid w:val="004972CF"/>
    <w:rsid w:val="004A73EB"/>
    <w:rsid w:val="004C5DE6"/>
    <w:rsid w:val="004D0B54"/>
    <w:rsid w:val="004D40AE"/>
    <w:rsid w:val="004F7E17"/>
    <w:rsid w:val="0052083D"/>
    <w:rsid w:val="00521F19"/>
    <w:rsid w:val="005358F1"/>
    <w:rsid w:val="00536D4A"/>
    <w:rsid w:val="00545145"/>
    <w:rsid w:val="005534DF"/>
    <w:rsid w:val="00573296"/>
    <w:rsid w:val="005A05CE"/>
    <w:rsid w:val="005B1BC9"/>
    <w:rsid w:val="005B1E66"/>
    <w:rsid w:val="005B3BAD"/>
    <w:rsid w:val="005E1DD1"/>
    <w:rsid w:val="005F23AD"/>
    <w:rsid w:val="00622180"/>
    <w:rsid w:val="00630957"/>
    <w:rsid w:val="00631AD0"/>
    <w:rsid w:val="006369DC"/>
    <w:rsid w:val="00653AF6"/>
    <w:rsid w:val="00655194"/>
    <w:rsid w:val="006674A8"/>
    <w:rsid w:val="0068688E"/>
    <w:rsid w:val="006911D9"/>
    <w:rsid w:val="006B0A92"/>
    <w:rsid w:val="007322F4"/>
    <w:rsid w:val="00740A60"/>
    <w:rsid w:val="00750270"/>
    <w:rsid w:val="007A0C1E"/>
    <w:rsid w:val="007A62C2"/>
    <w:rsid w:val="008226A8"/>
    <w:rsid w:val="00841894"/>
    <w:rsid w:val="008424D1"/>
    <w:rsid w:val="0084673B"/>
    <w:rsid w:val="00862149"/>
    <w:rsid w:val="0086636D"/>
    <w:rsid w:val="008729D2"/>
    <w:rsid w:val="00876B2F"/>
    <w:rsid w:val="008954C9"/>
    <w:rsid w:val="008962FE"/>
    <w:rsid w:val="008D46B5"/>
    <w:rsid w:val="008D7D11"/>
    <w:rsid w:val="0093341A"/>
    <w:rsid w:val="0095390A"/>
    <w:rsid w:val="00957429"/>
    <w:rsid w:val="009759F0"/>
    <w:rsid w:val="00983002"/>
    <w:rsid w:val="009863A4"/>
    <w:rsid w:val="0099412C"/>
    <w:rsid w:val="009A5266"/>
    <w:rsid w:val="009B43CE"/>
    <w:rsid w:val="00A01E2D"/>
    <w:rsid w:val="00A20B75"/>
    <w:rsid w:val="00A8405C"/>
    <w:rsid w:val="00AA6F57"/>
    <w:rsid w:val="00AC2B75"/>
    <w:rsid w:val="00AC7AA3"/>
    <w:rsid w:val="00AD1CEE"/>
    <w:rsid w:val="00AF254E"/>
    <w:rsid w:val="00B06517"/>
    <w:rsid w:val="00B37332"/>
    <w:rsid w:val="00B469C0"/>
    <w:rsid w:val="00B52BD4"/>
    <w:rsid w:val="00B64F20"/>
    <w:rsid w:val="00B73A5A"/>
    <w:rsid w:val="00BA3691"/>
    <w:rsid w:val="00BB422B"/>
    <w:rsid w:val="00C70EF6"/>
    <w:rsid w:val="00C75C14"/>
    <w:rsid w:val="00CC10C6"/>
    <w:rsid w:val="00CE1076"/>
    <w:rsid w:val="00D03DD6"/>
    <w:rsid w:val="00D41A22"/>
    <w:rsid w:val="00D45082"/>
    <w:rsid w:val="00DB3F7B"/>
    <w:rsid w:val="00DC703F"/>
    <w:rsid w:val="00DD5414"/>
    <w:rsid w:val="00E10E71"/>
    <w:rsid w:val="00E10EA2"/>
    <w:rsid w:val="00E167B3"/>
    <w:rsid w:val="00E358D3"/>
    <w:rsid w:val="00E368B9"/>
    <w:rsid w:val="00E438A1"/>
    <w:rsid w:val="00E45883"/>
    <w:rsid w:val="00E5644E"/>
    <w:rsid w:val="00E62207"/>
    <w:rsid w:val="00E7695D"/>
    <w:rsid w:val="00EB7D7C"/>
    <w:rsid w:val="00F01E19"/>
    <w:rsid w:val="00F30960"/>
    <w:rsid w:val="00F432C8"/>
    <w:rsid w:val="00FA45D8"/>
    <w:rsid w:val="00FB5932"/>
    <w:rsid w:val="00FB718F"/>
    <w:rsid w:val="0BCD5AA6"/>
    <w:rsid w:val="140410BD"/>
    <w:rsid w:val="15EE5B87"/>
    <w:rsid w:val="1BE41C98"/>
    <w:rsid w:val="1E250504"/>
    <w:rsid w:val="54DA5BA2"/>
    <w:rsid w:val="73F232DB"/>
    <w:rsid w:val="7AC80952"/>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before="100" w:beforeAutospacing="1" w:after="100" w:afterAutospacing="1"/>
    </w:pPr>
    <w:rPr>
      <w:rFonts w:asciiTheme="minorHAnsi" w:hAnsiTheme="minorHAnsi" w:eastAsiaTheme="minorHAnsi" w:cstheme="minorBidi"/>
      <w:sz w:val="22"/>
      <w:szCs w:val="22"/>
      <w:lang w:val="en-US" w:eastAsia="en-US" w:bidi="ar-SA"/>
    </w:rPr>
  </w:style>
  <w:style w:type="paragraph" w:styleId="2">
    <w:name w:val="heading 1"/>
    <w:basedOn w:val="1"/>
    <w:next w:val="1"/>
    <w:link w:val="12"/>
    <w:qFormat/>
    <w:uiPriority w:val="9"/>
    <w:pPr>
      <w:keepNext/>
      <w:keepLines/>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link w:val="22"/>
    <w:semiHidden/>
    <w:unhideWhenUsed/>
    <w:qFormat/>
    <w:uiPriority w:val="9"/>
    <w:pPr>
      <w:outlineLvl w:val="1"/>
    </w:pPr>
    <w:rPr>
      <w:rFonts w:ascii="Times New Roman" w:hAnsi="Times New Roman" w:cs="Times New Roman" w:eastAsiaTheme="minorEastAsia"/>
      <w:b/>
      <w:bCs/>
      <w:sz w:val="36"/>
      <w:szCs w:val="36"/>
      <w:lang w:val="ru-RU" w:eastAsia="ru-RU"/>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FollowedHyperlink"/>
    <w:basedOn w:val="4"/>
    <w:semiHidden/>
    <w:unhideWhenUsed/>
    <w:qFormat/>
    <w:uiPriority w:val="99"/>
    <w:rPr>
      <w:color w:val="800080"/>
      <w:u w:val="single"/>
    </w:rPr>
  </w:style>
  <w:style w:type="character" w:styleId="7">
    <w:name w:val="Hyperlink"/>
    <w:basedOn w:val="4"/>
    <w:semiHidden/>
    <w:unhideWhenUsed/>
    <w:qFormat/>
    <w:uiPriority w:val="99"/>
    <w:rPr>
      <w:color w:val="0000FF"/>
      <w:u w:val="single"/>
    </w:rPr>
  </w:style>
  <w:style w:type="character" w:styleId="8">
    <w:name w:val="Strong"/>
    <w:basedOn w:val="4"/>
    <w:qFormat/>
    <w:uiPriority w:val="22"/>
    <w:rPr>
      <w:b/>
      <w:bCs/>
    </w:rPr>
  </w:style>
  <w:style w:type="paragraph" w:styleId="9">
    <w:name w:val="Normal (Web)"/>
    <w:basedOn w:val="1"/>
    <w:unhideWhenUsed/>
    <w:qFormat/>
    <w:uiPriority w:val="99"/>
    <w:pPr>
      <w:spacing w:after="119" w:afterAutospacing="0"/>
    </w:pPr>
    <w:rPr>
      <w:rFonts w:ascii="Times New Roman" w:hAnsi="Times New Roman" w:eastAsia="Times New Roman" w:cs="Times New Roman"/>
      <w:sz w:val="24"/>
      <w:szCs w:val="24"/>
      <w:lang w:val="ru-RU" w:eastAsia="ru-RU"/>
    </w:rPr>
  </w:style>
  <w:style w:type="paragraph" w:styleId="10">
    <w:name w:val="HTML Preformatted"/>
    <w:basedOn w:val="1"/>
    <w:link w:val="23"/>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w:hAnsi="Arial" w:cs="Arial" w:eastAsiaTheme="minorEastAsia"/>
      <w:sz w:val="20"/>
      <w:szCs w:val="20"/>
      <w:lang w:val="ru-RU" w:eastAsia="ru-RU"/>
    </w:rPr>
  </w:style>
  <w:style w:type="table" w:styleId="11">
    <w:name w:val="Table Grid"/>
    <w:basedOn w:val="5"/>
    <w:qFormat/>
    <w:uiPriority w:val="59"/>
    <w:pPr>
      <w:spacing w:before="0" w:beforeAutospacing="0" w:after="0" w:afterAutospacing="0"/>
    </w:pPr>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Заголовок 1 Знак"/>
    <w:basedOn w:val="4"/>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3">
    <w:name w:val="Основной текст (2)_"/>
    <w:basedOn w:val="4"/>
    <w:link w:val="14"/>
    <w:qFormat/>
    <w:locked/>
    <w:uiPriority w:val="0"/>
    <w:rPr>
      <w:rFonts w:ascii="Times New Roman" w:hAnsi="Times New Roman" w:eastAsia="Times New Roman" w:cs="Times New Roman"/>
      <w:shd w:val="clear" w:color="auto" w:fill="FFFFFF"/>
    </w:rPr>
  </w:style>
  <w:style w:type="paragraph" w:customStyle="1" w:styleId="14">
    <w:name w:val="Основной текст (2)"/>
    <w:basedOn w:val="1"/>
    <w:link w:val="13"/>
    <w:qFormat/>
    <w:uiPriority w:val="0"/>
    <w:pPr>
      <w:widowControl w:val="0"/>
      <w:shd w:val="clear" w:color="auto" w:fill="FFFFFF"/>
      <w:spacing w:before="0" w:beforeAutospacing="0" w:after="540" w:afterAutospacing="0" w:line="0" w:lineRule="atLeast"/>
    </w:pPr>
    <w:rPr>
      <w:rFonts w:ascii="Times New Roman" w:hAnsi="Times New Roman" w:eastAsia="Times New Roman" w:cs="Times New Roman"/>
    </w:rPr>
  </w:style>
  <w:style w:type="paragraph" w:styleId="15">
    <w:name w:val="List Paragraph"/>
    <w:basedOn w:val="1"/>
    <w:qFormat/>
    <w:uiPriority w:val="34"/>
    <w:pPr>
      <w:spacing w:before="0" w:beforeAutospacing="0" w:after="200" w:afterAutospacing="0" w:line="276" w:lineRule="auto"/>
      <w:ind w:left="720"/>
    </w:pPr>
    <w:rPr>
      <w:rFonts w:ascii="Calibri" w:hAnsi="Calibri" w:eastAsia="Times New Roman" w:cs="Calibri"/>
      <w:lang w:val="ru-RU" w:eastAsia="ru-RU"/>
    </w:rPr>
  </w:style>
  <w:style w:type="character" w:customStyle="1" w:styleId="16">
    <w:name w:val="Заголовок №2_"/>
    <w:basedOn w:val="4"/>
    <w:link w:val="17"/>
    <w:qFormat/>
    <w:locked/>
    <w:uiPriority w:val="0"/>
    <w:rPr>
      <w:rFonts w:ascii="Times New Roman" w:hAnsi="Times New Roman" w:eastAsia="Times New Roman" w:cs="Times New Roman"/>
      <w:b/>
      <w:bCs/>
      <w:sz w:val="32"/>
      <w:szCs w:val="32"/>
      <w:shd w:val="clear" w:color="auto" w:fill="FFFFFF"/>
    </w:rPr>
  </w:style>
  <w:style w:type="paragraph" w:customStyle="1" w:styleId="17">
    <w:name w:val="Заголовок №2"/>
    <w:basedOn w:val="1"/>
    <w:link w:val="16"/>
    <w:qFormat/>
    <w:uiPriority w:val="0"/>
    <w:pPr>
      <w:widowControl w:val="0"/>
      <w:shd w:val="clear" w:color="auto" w:fill="FFFFFF"/>
      <w:spacing w:before="0" w:beforeAutospacing="0" w:after="240" w:afterAutospacing="0" w:line="0" w:lineRule="atLeast"/>
      <w:jc w:val="center"/>
      <w:outlineLvl w:val="1"/>
    </w:pPr>
    <w:rPr>
      <w:rFonts w:ascii="Times New Roman" w:hAnsi="Times New Roman" w:eastAsia="Times New Roman" w:cs="Times New Roman"/>
      <w:b/>
      <w:bCs/>
      <w:sz w:val="32"/>
      <w:szCs w:val="32"/>
    </w:rPr>
  </w:style>
  <w:style w:type="character" w:customStyle="1" w:styleId="18">
    <w:name w:val="Основной текст (7)_"/>
    <w:basedOn w:val="4"/>
    <w:link w:val="19"/>
    <w:qFormat/>
    <w:locked/>
    <w:uiPriority w:val="0"/>
    <w:rPr>
      <w:rFonts w:ascii="Times New Roman" w:hAnsi="Times New Roman" w:eastAsia="Times New Roman" w:cs="Times New Roman"/>
      <w:b/>
      <w:bCs/>
      <w:sz w:val="32"/>
      <w:szCs w:val="32"/>
      <w:shd w:val="clear" w:color="auto" w:fill="FFFFFF"/>
    </w:rPr>
  </w:style>
  <w:style w:type="paragraph" w:customStyle="1" w:styleId="19">
    <w:name w:val="Основной текст (7)"/>
    <w:basedOn w:val="1"/>
    <w:link w:val="18"/>
    <w:qFormat/>
    <w:uiPriority w:val="0"/>
    <w:pPr>
      <w:widowControl w:val="0"/>
      <w:shd w:val="clear" w:color="auto" w:fill="FFFFFF"/>
      <w:spacing w:before="0" w:beforeAutospacing="0" w:after="540" w:afterAutospacing="0" w:line="0" w:lineRule="atLeast"/>
      <w:jc w:val="both"/>
    </w:pPr>
    <w:rPr>
      <w:rFonts w:ascii="Times New Roman" w:hAnsi="Times New Roman" w:eastAsia="Times New Roman" w:cs="Times New Roman"/>
      <w:b/>
      <w:bCs/>
      <w:sz w:val="32"/>
      <w:szCs w:val="32"/>
    </w:rPr>
  </w:style>
  <w:style w:type="character" w:customStyle="1" w:styleId="20">
    <w:name w:val="Основной текст (5)_"/>
    <w:basedOn w:val="4"/>
    <w:link w:val="21"/>
    <w:qFormat/>
    <w:locked/>
    <w:uiPriority w:val="0"/>
    <w:rPr>
      <w:rFonts w:ascii="Times New Roman" w:hAnsi="Times New Roman" w:eastAsia="Times New Roman" w:cs="Times New Roman"/>
      <w:b/>
      <w:bCs/>
      <w:shd w:val="clear" w:color="auto" w:fill="FFFFFF"/>
    </w:rPr>
  </w:style>
  <w:style w:type="paragraph" w:customStyle="1" w:styleId="21">
    <w:name w:val="Основной текст (5)"/>
    <w:basedOn w:val="1"/>
    <w:link w:val="20"/>
    <w:qFormat/>
    <w:uiPriority w:val="0"/>
    <w:pPr>
      <w:widowControl w:val="0"/>
      <w:shd w:val="clear" w:color="auto" w:fill="FFFFFF"/>
      <w:spacing w:before="0" w:beforeAutospacing="0" w:after="240" w:afterAutospacing="0" w:line="0" w:lineRule="atLeast"/>
      <w:jc w:val="both"/>
    </w:pPr>
    <w:rPr>
      <w:rFonts w:ascii="Times New Roman" w:hAnsi="Times New Roman" w:eastAsia="Times New Roman" w:cs="Times New Roman"/>
      <w:b/>
      <w:bCs/>
    </w:rPr>
  </w:style>
  <w:style w:type="character" w:customStyle="1" w:styleId="22">
    <w:name w:val="Заголовок 2 Знак"/>
    <w:basedOn w:val="4"/>
    <w:link w:val="3"/>
    <w:semiHidden/>
    <w:qFormat/>
    <w:uiPriority w:val="9"/>
    <w:rPr>
      <w:rFonts w:ascii="Times New Roman" w:hAnsi="Times New Roman" w:cs="Times New Roman" w:eastAsiaTheme="minorEastAsia"/>
      <w:b/>
      <w:bCs/>
      <w:sz w:val="36"/>
      <w:szCs w:val="36"/>
      <w:lang w:val="ru-RU" w:eastAsia="ru-RU"/>
    </w:rPr>
  </w:style>
  <w:style w:type="character" w:customStyle="1" w:styleId="23">
    <w:name w:val="Стандартный HTML Знак"/>
    <w:basedOn w:val="4"/>
    <w:link w:val="10"/>
    <w:semiHidden/>
    <w:qFormat/>
    <w:uiPriority w:val="99"/>
    <w:rPr>
      <w:rFonts w:ascii="Arial" w:hAnsi="Arial" w:cs="Arial" w:eastAsiaTheme="minorEastAsia"/>
      <w:sz w:val="20"/>
      <w:szCs w:val="20"/>
      <w:lang w:val="ru-RU" w:eastAsia="ru-RU"/>
    </w:rPr>
  </w:style>
  <w:style w:type="paragraph" w:customStyle="1" w:styleId="24">
    <w:name w:val="content_block"/>
    <w:basedOn w:val="1"/>
    <w:qFormat/>
    <w:uiPriority w:val="99"/>
    <w:pPr>
      <w:spacing w:before="0" w:beforeAutospacing="0" w:after="223" w:afterAutospacing="0"/>
      <w:ind w:right="357"/>
      <w:jc w:val="both"/>
    </w:pPr>
    <w:rPr>
      <w:rFonts w:ascii="Georgia" w:hAnsi="Georgia" w:cs="Times New Roman" w:eastAsiaTheme="minorEastAsia"/>
      <w:sz w:val="24"/>
      <w:szCs w:val="24"/>
      <w:lang w:val="ru-RU" w:eastAsia="ru-RU"/>
    </w:rPr>
  </w:style>
  <w:style w:type="paragraph" w:customStyle="1" w:styleId="25">
    <w:name w:val="references"/>
    <w:basedOn w:val="1"/>
    <w:qFormat/>
    <w:uiPriority w:val="99"/>
    <w:pPr>
      <w:spacing w:before="0" w:beforeAutospacing="0" w:after="223" w:afterAutospacing="0"/>
      <w:jc w:val="both"/>
    </w:pPr>
    <w:rPr>
      <w:rFonts w:ascii="Times New Roman" w:hAnsi="Times New Roman" w:cs="Times New Roman" w:eastAsiaTheme="minorEastAsia"/>
      <w:vanish/>
      <w:sz w:val="24"/>
      <w:szCs w:val="24"/>
      <w:lang w:val="ru-RU" w:eastAsia="ru-RU"/>
    </w:rPr>
  </w:style>
  <w:style w:type="paragraph" w:customStyle="1" w:styleId="26">
    <w:name w:val="Нижний колонтитул1"/>
    <w:basedOn w:val="1"/>
    <w:qFormat/>
    <w:uiPriority w:val="99"/>
    <w:pPr>
      <w:spacing w:before="750" w:beforeAutospacing="0" w:after="0" w:afterAutospacing="0"/>
      <w:jc w:val="both"/>
    </w:pPr>
    <w:rPr>
      <w:rFonts w:ascii="Arial" w:hAnsi="Arial" w:cs="Arial" w:eastAsiaTheme="minorEastAsia"/>
      <w:sz w:val="20"/>
      <w:szCs w:val="20"/>
      <w:lang w:val="ru-RU" w:eastAsia="ru-RU"/>
    </w:rPr>
  </w:style>
  <w:style w:type="paragraph" w:customStyle="1" w:styleId="27">
    <w:name w:val="content"/>
    <w:basedOn w:val="1"/>
    <w:qFormat/>
    <w:uiPriority w:val="99"/>
    <w:pPr>
      <w:spacing w:before="0" w:beforeAutospacing="0" w:after="223" w:afterAutospacing="0"/>
      <w:jc w:val="both"/>
    </w:pPr>
    <w:rPr>
      <w:rFonts w:ascii="Times New Roman" w:hAnsi="Times New Roman" w:cs="Times New Roman" w:eastAsiaTheme="minorEastAsia"/>
      <w:sz w:val="24"/>
      <w:szCs w:val="24"/>
      <w:lang w:val="ru-RU" w:eastAsia="ru-RU"/>
    </w:rPr>
  </w:style>
  <w:style w:type="paragraph" w:customStyle="1" w:styleId="28">
    <w:name w:val="content1"/>
    <w:basedOn w:val="1"/>
    <w:qFormat/>
    <w:uiPriority w:val="99"/>
    <w:rPr>
      <w:rFonts w:ascii="Times New Roman" w:hAnsi="Times New Roman" w:cs="Times New Roman" w:eastAsiaTheme="minorEastAsia"/>
      <w:sz w:val="21"/>
      <w:szCs w:val="21"/>
      <w:lang w:val="ru-RU" w:eastAsia="ru-RU"/>
    </w:rPr>
  </w:style>
  <w:style w:type="paragraph" w:customStyle="1" w:styleId="29">
    <w:name w:val="align-center"/>
    <w:basedOn w:val="1"/>
    <w:qFormat/>
    <w:uiPriority w:val="99"/>
    <w:pPr>
      <w:spacing w:before="0" w:beforeAutospacing="0" w:after="223" w:afterAutospacing="0"/>
      <w:jc w:val="center"/>
    </w:pPr>
    <w:rPr>
      <w:rFonts w:ascii="Times New Roman" w:hAnsi="Times New Roman" w:cs="Times New Roman" w:eastAsiaTheme="minorEastAsia"/>
      <w:sz w:val="24"/>
      <w:szCs w:val="24"/>
      <w:lang w:val="ru-RU" w:eastAsia="ru-RU"/>
    </w:rPr>
  </w:style>
  <w:style w:type="paragraph" w:customStyle="1" w:styleId="30">
    <w:name w:val="align-right"/>
    <w:basedOn w:val="1"/>
    <w:qFormat/>
    <w:uiPriority w:val="99"/>
    <w:pPr>
      <w:spacing w:before="0" w:beforeAutospacing="0" w:after="223" w:afterAutospacing="0"/>
      <w:jc w:val="right"/>
    </w:pPr>
    <w:rPr>
      <w:rFonts w:ascii="Times New Roman" w:hAnsi="Times New Roman" w:cs="Times New Roman" w:eastAsiaTheme="minorEastAsia"/>
      <w:sz w:val="24"/>
      <w:szCs w:val="24"/>
      <w:lang w:val="ru-RU" w:eastAsia="ru-RU"/>
    </w:rPr>
  </w:style>
  <w:style w:type="paragraph" w:customStyle="1" w:styleId="31">
    <w:name w:val="align-left"/>
    <w:basedOn w:val="1"/>
    <w:qFormat/>
    <w:uiPriority w:val="99"/>
    <w:pPr>
      <w:spacing w:before="0" w:beforeAutospacing="0" w:after="223" w:afterAutospacing="0"/>
    </w:pPr>
    <w:rPr>
      <w:rFonts w:ascii="Times New Roman" w:hAnsi="Times New Roman" w:cs="Times New Roman" w:eastAsiaTheme="minorEastAsia"/>
      <w:sz w:val="24"/>
      <w:szCs w:val="24"/>
      <w:lang w:val="ru-RU" w:eastAsia="ru-RU"/>
    </w:rPr>
  </w:style>
  <w:style w:type="paragraph" w:customStyle="1" w:styleId="32">
    <w:name w:val="doc-part_type_title"/>
    <w:basedOn w:val="1"/>
    <w:qFormat/>
    <w:uiPriority w:val="99"/>
    <w:pPr>
      <w:pBdr>
        <w:bottom w:val="single" w:color="E5E5E5" w:sz="6" w:space="29"/>
      </w:pBdr>
      <w:spacing w:before="0" w:beforeAutospacing="0" w:after="195" w:afterAutospacing="0"/>
      <w:jc w:val="both"/>
    </w:pPr>
    <w:rPr>
      <w:rFonts w:ascii="Times New Roman" w:hAnsi="Times New Roman" w:cs="Times New Roman" w:eastAsiaTheme="minorEastAsia"/>
      <w:sz w:val="24"/>
      <w:szCs w:val="24"/>
      <w:lang w:val="ru-RU" w:eastAsia="ru-RU"/>
    </w:rPr>
  </w:style>
  <w:style w:type="paragraph" w:customStyle="1" w:styleId="33">
    <w:name w:val="doc__props"/>
    <w:basedOn w:val="1"/>
    <w:qFormat/>
    <w:uiPriority w:val="99"/>
    <w:pPr>
      <w:spacing w:before="0" w:beforeAutospacing="0" w:after="223" w:afterAutospacing="0"/>
      <w:jc w:val="both"/>
    </w:pPr>
    <w:rPr>
      <w:rFonts w:ascii="Helvetica" w:hAnsi="Helvetica" w:cs="Helvetica" w:eastAsiaTheme="minorEastAsia"/>
      <w:sz w:val="20"/>
      <w:szCs w:val="20"/>
      <w:lang w:val="ru-RU" w:eastAsia="ru-RU"/>
    </w:rPr>
  </w:style>
  <w:style w:type="paragraph" w:customStyle="1" w:styleId="34">
    <w:name w:val="doc__type"/>
    <w:basedOn w:val="1"/>
    <w:qFormat/>
    <w:uiPriority w:val="99"/>
    <w:pPr>
      <w:spacing w:before="96" w:beforeAutospacing="0" w:after="120" w:afterAutospacing="0"/>
      <w:jc w:val="both"/>
    </w:pPr>
    <w:rPr>
      <w:rFonts w:ascii="Helvetica" w:hAnsi="Helvetica" w:cs="Helvetica" w:eastAsiaTheme="minorEastAsia"/>
      <w:caps/>
      <w:spacing w:val="15"/>
      <w:sz w:val="15"/>
      <w:szCs w:val="15"/>
      <w:lang w:val="ru-RU" w:eastAsia="ru-RU"/>
    </w:rPr>
  </w:style>
  <w:style w:type="paragraph" w:customStyle="1" w:styleId="35">
    <w:name w:val="doc__part"/>
    <w:basedOn w:val="1"/>
    <w:qFormat/>
    <w:uiPriority w:val="99"/>
    <w:pPr>
      <w:spacing w:before="1228" w:beforeAutospacing="0" w:after="997" w:afterAutospacing="0"/>
      <w:jc w:val="both"/>
    </w:pPr>
    <w:rPr>
      <w:rFonts w:ascii="Georgia" w:hAnsi="Georgia" w:cs="Times New Roman" w:eastAsiaTheme="minorEastAsia"/>
      <w:caps/>
      <w:spacing w:val="48"/>
      <w:sz w:val="39"/>
      <w:szCs w:val="39"/>
      <w:lang w:val="ru-RU" w:eastAsia="ru-RU"/>
    </w:rPr>
  </w:style>
  <w:style w:type="paragraph" w:customStyle="1" w:styleId="36">
    <w:name w:val="doc__section"/>
    <w:basedOn w:val="1"/>
    <w:qFormat/>
    <w:uiPriority w:val="99"/>
    <w:pPr>
      <w:spacing w:before="1140" w:beforeAutospacing="0" w:after="797" w:afterAutospacing="0"/>
      <w:jc w:val="both"/>
    </w:pPr>
    <w:rPr>
      <w:rFonts w:ascii="Georgia" w:hAnsi="Georgia" w:cs="Times New Roman" w:eastAsiaTheme="minorEastAsia"/>
      <w:sz w:val="42"/>
      <w:szCs w:val="42"/>
      <w:lang w:val="ru-RU" w:eastAsia="ru-RU"/>
    </w:rPr>
  </w:style>
  <w:style w:type="paragraph" w:customStyle="1" w:styleId="37">
    <w:name w:val="doc__section-name"/>
    <w:basedOn w:val="1"/>
    <w:qFormat/>
    <w:uiPriority w:val="99"/>
    <w:pPr>
      <w:spacing w:before="0" w:beforeAutospacing="0" w:after="223" w:afterAutospacing="0"/>
      <w:jc w:val="both"/>
    </w:pPr>
    <w:rPr>
      <w:rFonts w:ascii="Georgia" w:hAnsi="Georgia" w:cs="Times New Roman" w:eastAsiaTheme="minorEastAsia"/>
      <w:i/>
      <w:iCs/>
      <w:sz w:val="24"/>
      <w:szCs w:val="24"/>
      <w:lang w:val="ru-RU" w:eastAsia="ru-RU"/>
    </w:rPr>
  </w:style>
  <w:style w:type="paragraph" w:customStyle="1" w:styleId="38">
    <w:name w:val="doc__subsection"/>
    <w:basedOn w:val="1"/>
    <w:qFormat/>
    <w:uiPriority w:val="99"/>
    <w:pPr>
      <w:spacing w:before="1070" w:beforeAutospacing="0" w:after="420" w:afterAutospacing="0"/>
      <w:jc w:val="both"/>
    </w:pPr>
    <w:rPr>
      <w:rFonts w:ascii="Helvetica" w:hAnsi="Helvetica" w:cs="Helvetica" w:eastAsiaTheme="minorEastAsia"/>
      <w:b/>
      <w:bCs/>
      <w:spacing w:val="-15"/>
      <w:sz w:val="36"/>
      <w:szCs w:val="36"/>
      <w:lang w:val="ru-RU" w:eastAsia="ru-RU"/>
    </w:rPr>
  </w:style>
  <w:style w:type="paragraph" w:customStyle="1" w:styleId="39">
    <w:name w:val="doc__chapter"/>
    <w:basedOn w:val="1"/>
    <w:qFormat/>
    <w:uiPriority w:val="99"/>
    <w:pPr>
      <w:spacing w:before="438" w:beforeAutospacing="0" w:after="219" w:afterAutospacing="0"/>
      <w:jc w:val="both"/>
    </w:pPr>
    <w:rPr>
      <w:rFonts w:ascii="Georgia" w:hAnsi="Georgia" w:cs="Times New Roman" w:eastAsiaTheme="minorEastAsia"/>
      <w:sz w:val="35"/>
      <w:szCs w:val="35"/>
      <w:lang w:val="ru-RU" w:eastAsia="ru-RU"/>
    </w:rPr>
  </w:style>
  <w:style w:type="paragraph" w:customStyle="1" w:styleId="40">
    <w:name w:val="doc__article"/>
    <w:basedOn w:val="1"/>
    <w:qFormat/>
    <w:uiPriority w:val="99"/>
    <w:pPr>
      <w:spacing w:before="300" w:beforeAutospacing="0" w:after="30" w:afterAutospacing="0"/>
      <w:jc w:val="both"/>
    </w:pPr>
    <w:rPr>
      <w:rFonts w:ascii="Helvetica" w:hAnsi="Helvetica" w:cs="Helvetica" w:eastAsiaTheme="minorEastAsia"/>
      <w:b/>
      <w:bCs/>
      <w:sz w:val="24"/>
      <w:szCs w:val="24"/>
      <w:lang w:val="ru-RU" w:eastAsia="ru-RU"/>
    </w:rPr>
  </w:style>
  <w:style w:type="paragraph" w:customStyle="1" w:styleId="41">
    <w:name w:val="doc__paragraph"/>
    <w:basedOn w:val="1"/>
    <w:qFormat/>
    <w:uiPriority w:val="99"/>
    <w:pPr>
      <w:spacing w:before="240" w:beforeAutospacing="0" w:after="42" w:afterAutospacing="0"/>
      <w:jc w:val="both"/>
    </w:pPr>
    <w:rPr>
      <w:rFonts w:ascii="Georgia" w:hAnsi="Georgia" w:cs="Times New Roman" w:eastAsiaTheme="minorEastAsia"/>
      <w:sz w:val="35"/>
      <w:szCs w:val="35"/>
      <w:lang w:val="ru-RU" w:eastAsia="ru-RU"/>
    </w:rPr>
  </w:style>
  <w:style w:type="paragraph" w:customStyle="1" w:styleId="42">
    <w:name w:val="doc__paragraph-name"/>
    <w:basedOn w:val="1"/>
    <w:qFormat/>
    <w:uiPriority w:val="99"/>
    <w:pPr>
      <w:spacing w:before="0" w:beforeAutospacing="0" w:after="223" w:afterAutospacing="0"/>
      <w:jc w:val="both"/>
    </w:pPr>
    <w:rPr>
      <w:rFonts w:ascii="Georgia" w:hAnsi="Georgia" w:cs="Times New Roman" w:eastAsiaTheme="minorEastAsia"/>
      <w:i/>
      <w:iCs/>
      <w:sz w:val="24"/>
      <w:szCs w:val="24"/>
      <w:lang w:val="ru-RU" w:eastAsia="ru-RU"/>
    </w:rPr>
  </w:style>
  <w:style w:type="paragraph" w:customStyle="1" w:styleId="43">
    <w:name w:val="doc__subparagraph"/>
    <w:basedOn w:val="1"/>
    <w:qFormat/>
    <w:uiPriority w:val="99"/>
    <w:pPr>
      <w:spacing w:before="341" w:beforeAutospacing="0" w:after="76" w:afterAutospacing="0"/>
      <w:jc w:val="both"/>
    </w:pPr>
    <w:rPr>
      <w:rFonts w:ascii="Helvetica" w:hAnsi="Helvetica" w:cs="Helvetica" w:eastAsiaTheme="minorEastAsia"/>
      <w:sz w:val="29"/>
      <w:szCs w:val="29"/>
      <w:lang w:val="ru-RU" w:eastAsia="ru-RU"/>
    </w:rPr>
  </w:style>
  <w:style w:type="paragraph" w:customStyle="1" w:styleId="44">
    <w:name w:val="doc__untyped"/>
    <w:basedOn w:val="1"/>
    <w:qFormat/>
    <w:uiPriority w:val="99"/>
    <w:pPr>
      <w:spacing w:before="320" w:beforeAutospacing="0" w:after="240" w:afterAutospacing="0"/>
      <w:jc w:val="both"/>
    </w:pPr>
    <w:rPr>
      <w:rFonts w:ascii="Helvetica" w:hAnsi="Helvetica" w:cs="Helvetica" w:eastAsiaTheme="minorEastAsia"/>
      <w:sz w:val="27"/>
      <w:szCs w:val="27"/>
      <w:lang w:val="ru-RU" w:eastAsia="ru-RU"/>
    </w:rPr>
  </w:style>
  <w:style w:type="paragraph" w:customStyle="1" w:styleId="45">
    <w:name w:val="doc__note"/>
    <w:basedOn w:val="1"/>
    <w:qFormat/>
    <w:uiPriority w:val="99"/>
    <w:pPr>
      <w:spacing w:before="0" w:beforeAutospacing="0" w:after="611" w:afterAutospacing="0"/>
      <w:ind w:left="873"/>
      <w:jc w:val="both"/>
    </w:pPr>
    <w:rPr>
      <w:rFonts w:ascii="Helvetica" w:hAnsi="Helvetica" w:cs="Helvetica" w:eastAsiaTheme="minorEastAsia"/>
      <w:sz w:val="17"/>
      <w:szCs w:val="17"/>
      <w:lang w:val="ru-RU" w:eastAsia="ru-RU"/>
    </w:rPr>
  </w:style>
  <w:style w:type="paragraph" w:customStyle="1" w:styleId="46">
    <w:name w:val="doc-notes"/>
    <w:basedOn w:val="1"/>
    <w:qFormat/>
    <w:uiPriority w:val="99"/>
    <w:pPr>
      <w:spacing w:before="0" w:beforeAutospacing="0" w:after="223" w:afterAutospacing="0"/>
      <w:jc w:val="both"/>
    </w:pPr>
    <w:rPr>
      <w:rFonts w:ascii="Times New Roman" w:hAnsi="Times New Roman" w:cs="Times New Roman" w:eastAsiaTheme="minorEastAsia"/>
      <w:vanish/>
      <w:sz w:val="24"/>
      <w:szCs w:val="24"/>
      <w:lang w:val="ru-RU" w:eastAsia="ru-RU"/>
    </w:rPr>
  </w:style>
  <w:style w:type="paragraph" w:customStyle="1" w:styleId="47">
    <w:name w:val="doc__signature"/>
    <w:basedOn w:val="1"/>
    <w:qFormat/>
    <w:uiPriority w:val="99"/>
    <w:pPr>
      <w:spacing w:before="223" w:beforeAutospacing="0" w:after="223" w:afterAutospacing="0"/>
      <w:jc w:val="both"/>
    </w:pPr>
    <w:rPr>
      <w:rFonts w:ascii="Times New Roman" w:hAnsi="Times New Roman" w:cs="Times New Roman" w:eastAsiaTheme="minorEastAsia"/>
      <w:sz w:val="24"/>
      <w:szCs w:val="24"/>
      <w:lang w:val="ru-RU" w:eastAsia="ru-RU"/>
    </w:rPr>
  </w:style>
  <w:style w:type="paragraph" w:customStyle="1" w:styleId="48">
    <w:name w:val="doc__question"/>
    <w:basedOn w:val="1"/>
    <w:qFormat/>
    <w:uiPriority w:val="99"/>
    <w:pPr>
      <w:shd w:val="clear" w:color="auto" w:fill="FBF9EF"/>
      <w:spacing w:before="0" w:beforeAutospacing="0" w:after="600" w:afterAutospacing="0"/>
      <w:jc w:val="both"/>
    </w:pPr>
    <w:rPr>
      <w:rFonts w:ascii="Times New Roman" w:hAnsi="Times New Roman" w:cs="Times New Roman" w:eastAsiaTheme="minorEastAsia"/>
      <w:sz w:val="24"/>
      <w:szCs w:val="24"/>
      <w:lang w:val="ru-RU" w:eastAsia="ru-RU"/>
    </w:rPr>
  </w:style>
  <w:style w:type="paragraph" w:customStyle="1" w:styleId="49">
    <w:name w:val="doc__question-title"/>
    <w:basedOn w:val="1"/>
    <w:qFormat/>
    <w:uiPriority w:val="99"/>
    <w:pPr>
      <w:spacing w:before="0" w:beforeAutospacing="0" w:after="30" w:afterAutospacing="0"/>
      <w:jc w:val="both"/>
    </w:pPr>
    <w:rPr>
      <w:rFonts w:ascii="Helvetica" w:hAnsi="Helvetica" w:cs="Helvetica" w:eastAsiaTheme="minorEastAsia"/>
      <w:b/>
      <w:bCs/>
      <w:sz w:val="24"/>
      <w:szCs w:val="24"/>
      <w:lang w:val="ru-RU" w:eastAsia="ru-RU"/>
    </w:rPr>
  </w:style>
  <w:style w:type="paragraph" w:customStyle="1" w:styleId="50">
    <w:name w:val="doc-start"/>
    <w:basedOn w:val="1"/>
    <w:qFormat/>
    <w:uiPriority w:val="99"/>
    <w:pPr>
      <w:spacing w:before="0" w:beforeAutospacing="0" w:after="223" w:afterAutospacing="0"/>
      <w:jc w:val="both"/>
    </w:pPr>
    <w:rPr>
      <w:rFonts w:ascii="Times New Roman" w:hAnsi="Times New Roman" w:cs="Times New Roman" w:eastAsiaTheme="minorEastAsia"/>
      <w:sz w:val="24"/>
      <w:szCs w:val="24"/>
      <w:lang w:val="ru-RU" w:eastAsia="ru-RU"/>
    </w:rPr>
  </w:style>
  <w:style w:type="paragraph" w:customStyle="1" w:styleId="51">
    <w:name w:val="doc__expired"/>
    <w:basedOn w:val="1"/>
    <w:qFormat/>
    <w:uiPriority w:val="99"/>
    <w:pPr>
      <w:spacing w:before="0" w:beforeAutospacing="0" w:after="223" w:afterAutospacing="0"/>
      <w:jc w:val="both"/>
    </w:pPr>
    <w:rPr>
      <w:rFonts w:ascii="Times New Roman" w:hAnsi="Times New Roman" w:cs="Times New Roman" w:eastAsiaTheme="minorEastAsia"/>
      <w:color w:val="CCCCCC"/>
      <w:sz w:val="24"/>
      <w:szCs w:val="24"/>
      <w:lang w:val="ru-RU" w:eastAsia="ru-RU"/>
    </w:rPr>
  </w:style>
  <w:style w:type="paragraph" w:customStyle="1" w:styleId="52">
    <w:name w:val="content2"/>
    <w:basedOn w:val="1"/>
    <w:qFormat/>
    <w:uiPriority w:val="99"/>
    <w:pPr>
      <w:spacing w:before="0" w:beforeAutospacing="0" w:after="223" w:afterAutospacing="0"/>
      <w:jc w:val="both"/>
    </w:pPr>
    <w:rPr>
      <w:rFonts w:ascii="Times New Roman" w:hAnsi="Times New Roman" w:cs="Times New Roman" w:eastAsiaTheme="minorEastAsia"/>
      <w:sz w:val="21"/>
      <w:szCs w:val="21"/>
      <w:lang w:val="ru-RU" w:eastAsia="ru-RU"/>
    </w:rPr>
  </w:style>
  <w:style w:type="paragraph" w:customStyle="1" w:styleId="53">
    <w:name w:val="doc__article1"/>
    <w:basedOn w:val="1"/>
    <w:qFormat/>
    <w:uiPriority w:val="99"/>
    <w:pPr>
      <w:spacing w:before="120" w:beforeAutospacing="0" w:after="30" w:afterAutospacing="0"/>
      <w:jc w:val="both"/>
    </w:pPr>
    <w:rPr>
      <w:rFonts w:ascii="Helvetica" w:hAnsi="Helvetica" w:cs="Helvetica" w:eastAsiaTheme="minorEastAsia"/>
      <w:b/>
      <w:bCs/>
      <w:sz w:val="24"/>
      <w:szCs w:val="24"/>
      <w:lang w:val="ru-RU" w:eastAsia="ru-RU"/>
    </w:rPr>
  </w:style>
  <w:style w:type="paragraph" w:customStyle="1" w:styleId="54">
    <w:name w:val="print_redaction-line"/>
    <w:basedOn w:val="1"/>
    <w:qFormat/>
    <w:uiPriority w:val="99"/>
    <w:pPr>
      <w:spacing w:before="0" w:beforeAutospacing="0" w:after="223" w:afterAutospacing="0"/>
      <w:jc w:val="both"/>
    </w:pPr>
    <w:rPr>
      <w:rFonts w:ascii="Times New Roman" w:hAnsi="Times New Roman" w:cs="Times New Roman" w:eastAsiaTheme="minorEastAsia"/>
      <w:sz w:val="24"/>
      <w:szCs w:val="24"/>
      <w:lang w:val="ru-RU" w:eastAsia="ru-RU"/>
    </w:rPr>
  </w:style>
  <w:style w:type="character" w:customStyle="1" w:styleId="55">
    <w:name w:val="doc__references"/>
    <w:basedOn w:val="4"/>
    <w:qFormat/>
    <w:uiPriority w:val="0"/>
    <w:rPr>
      <w:vanish/>
    </w:rPr>
  </w:style>
  <w:style w:type="character" w:customStyle="1" w:styleId="56">
    <w:name w:val="doc__untyped-name"/>
    <w:basedOn w:val="4"/>
    <w:qFormat/>
    <w:uiPriority w:val="0"/>
  </w:style>
  <w:style w:type="character" w:customStyle="1" w:styleId="57">
    <w:name w:val="Основной текст (2) + Полужирный"/>
    <w:basedOn w:val="13"/>
    <w:qFormat/>
    <w:uiPriority w:val="0"/>
    <w:rPr>
      <w:rFonts w:ascii="Times New Roman" w:hAnsi="Times New Roman" w:eastAsia="Times New Roman" w:cs="Times New Roman"/>
      <w:b/>
      <w:bCs/>
      <w:i/>
      <w:iCs/>
      <w:color w:val="000000"/>
      <w:spacing w:val="0"/>
      <w:w w:val="100"/>
      <w:position w:val="0"/>
      <w:sz w:val="24"/>
      <w:szCs w:val="24"/>
      <w:shd w:val="clear" w:color="auto" w:fill="FFFFFF"/>
      <w:lang w:val="ru-RU" w:eastAsia="ru-RU" w:bidi="ru-RU"/>
    </w:rPr>
  </w:style>
  <w:style w:type="paragraph" w:customStyle="1" w:styleId="58">
    <w:name w:val="Style4"/>
    <w:basedOn w:val="1"/>
    <w:qFormat/>
    <w:uiPriority w:val="99"/>
    <w:pPr>
      <w:widowControl w:val="0"/>
      <w:autoSpaceDE w:val="0"/>
      <w:autoSpaceDN w:val="0"/>
      <w:adjustRightInd w:val="0"/>
      <w:spacing w:before="0" w:beforeAutospacing="0" w:after="200" w:afterAutospacing="0" w:line="276" w:lineRule="auto"/>
      <w:jc w:val="both"/>
    </w:pPr>
    <w:rPr>
      <w:rFonts w:ascii="Tahoma" w:hAnsi="Tahoma" w:eastAsia="Times New Roman" w:cs="Tahoma"/>
      <w:lang w:bidi="en-US"/>
    </w:rPr>
  </w:style>
  <w:style w:type="character" w:customStyle="1" w:styleId="59">
    <w:name w:val="Font Style207"/>
    <w:qFormat/>
    <w:uiPriority w:val="99"/>
    <w:rPr>
      <w:rFonts w:hint="default" w:ascii="Century Schoolbook" w:hAnsi="Century Schoolbook" w:cs="Century Schoolbook"/>
      <w:sz w:val="18"/>
      <w:szCs w:val="18"/>
    </w:rPr>
  </w:style>
  <w:style w:type="character" w:customStyle="1" w:styleId="60">
    <w:name w:val="docuntyped-name"/>
    <w:basedOn w:val="4"/>
    <w:qFormat/>
    <w:uiPriority w:val="0"/>
  </w:style>
  <w:style w:type="character" w:customStyle="1" w:styleId="61">
    <w:name w:val="Основной текст (3) Exact"/>
    <w:basedOn w:val="4"/>
    <w:link w:val="62"/>
    <w:qFormat/>
    <w:locked/>
    <w:uiPriority w:val="0"/>
    <w:rPr>
      <w:rFonts w:ascii="Impact" w:hAnsi="Impact" w:eastAsia="Impact" w:cs="Impact"/>
      <w:sz w:val="60"/>
      <w:szCs w:val="60"/>
      <w:shd w:val="clear" w:color="auto" w:fill="FFFFFF"/>
    </w:rPr>
  </w:style>
  <w:style w:type="paragraph" w:customStyle="1" w:styleId="62">
    <w:name w:val="Основной текст (3)"/>
    <w:basedOn w:val="1"/>
    <w:link w:val="61"/>
    <w:qFormat/>
    <w:uiPriority w:val="0"/>
    <w:pPr>
      <w:widowControl w:val="0"/>
      <w:shd w:val="clear" w:color="auto" w:fill="FFFFFF"/>
      <w:spacing w:before="0" w:beforeAutospacing="0" w:after="0" w:afterAutospacing="0" w:line="0" w:lineRule="atLeast"/>
    </w:pPr>
    <w:rPr>
      <w:rFonts w:ascii="Impact" w:hAnsi="Impact" w:eastAsia="Impact" w:cs="Impact"/>
      <w:sz w:val="60"/>
      <w:szCs w:val="60"/>
    </w:rPr>
  </w:style>
  <w:style w:type="character" w:customStyle="1" w:styleId="63">
    <w:name w:val="c22"/>
    <w:basedOn w:val="4"/>
    <w:qFormat/>
    <w:uiPriority w:val="0"/>
  </w:style>
  <w:style w:type="character" w:customStyle="1" w:styleId="64">
    <w:name w:val="c4"/>
    <w:basedOn w:val="4"/>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316</Pages>
  <Words>95667</Words>
  <Characters>545303</Characters>
  <Lines>4544</Lines>
  <Paragraphs>1279</Paragraphs>
  <TotalTime>70</TotalTime>
  <ScaleCrop>false</ScaleCrop>
  <LinksUpToDate>false</LinksUpToDate>
  <CharactersWithSpaces>639691</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2011-11-02T04:15:00Z</dcterms:created>
  <dc:creator>Солнышко</dc:creator>
  <dc:description>Подготовлено экспертами Актион-МЦФЭР</dc:description>
  <cp:lastModifiedBy>Солнышко</cp:lastModifiedBy>
  <cp:lastPrinted>2025-04-07T08:03:55Z</cp:lastPrinted>
  <dcterms:modified xsi:type="dcterms:W3CDTF">2025-04-07T08:17:29Z</dcterms:modified>
  <cp:revision>157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2AD048E0A33A462A85B91F2A51DCB2F7_12</vt:lpwstr>
  </property>
</Properties>
</file>